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docProps/custom.xml" ContentType="application/vnd.openxmlformats-officedocument.custom-properties+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1EA4" w:rsidRDefault="00FE1EA4" w:rsidP="0076640C">
      <w:pPr>
        <w:rPr>
          <w:rFonts w:ascii="宋体" w:hAnsi="宋体" w:cs="宋体"/>
          <w:b/>
          <w:bCs/>
          <w:sz w:val="44"/>
          <w:szCs w:val="44"/>
        </w:rPr>
      </w:pPr>
    </w:p>
    <w:p w:rsidR="00FE1EA4" w:rsidRDefault="00FE1EA4" w:rsidP="0076640C">
      <w:pPr>
        <w:spacing w:line="440" w:lineRule="exact"/>
        <w:rPr>
          <w:rFonts w:ascii="宋体" w:hAnsi="宋体" w:cs="宋体"/>
          <w:b/>
          <w:bCs/>
          <w:sz w:val="44"/>
          <w:szCs w:val="44"/>
        </w:rPr>
      </w:pPr>
    </w:p>
    <w:p w:rsidR="00FE1EA4" w:rsidRDefault="00FE1EA4">
      <w:pPr>
        <w:pStyle w:val="a6"/>
        <w:shd w:val="clear" w:color="auto" w:fill="FFFFFF"/>
        <w:spacing w:before="0" w:beforeAutospacing="0" w:after="0" w:afterAutospacing="0"/>
        <w:jc w:val="center"/>
        <w:rPr>
          <w:rStyle w:val="a7"/>
          <w:sz w:val="36"/>
          <w:szCs w:val="36"/>
        </w:rPr>
      </w:pPr>
    </w:p>
    <w:p w:rsidR="00FE1EA4" w:rsidRDefault="00AC64D8">
      <w:pPr>
        <w:pStyle w:val="a6"/>
        <w:shd w:val="clear" w:color="auto" w:fill="FFFFFF"/>
        <w:spacing w:before="0" w:beforeAutospacing="0" w:after="0" w:afterAutospacing="0" w:line="520" w:lineRule="exact"/>
        <w:jc w:val="center"/>
        <w:rPr>
          <w:rStyle w:val="a7"/>
          <w:rFonts w:ascii="方正小标宋简体" w:eastAsia="方正小标宋简体" w:hAnsi="方正小标宋简体" w:cs="方正小标宋简体"/>
          <w:b w:val="0"/>
          <w:bCs w:val="0"/>
          <w:sz w:val="44"/>
          <w:szCs w:val="44"/>
        </w:rPr>
      </w:pPr>
      <w:r>
        <w:rPr>
          <w:rStyle w:val="a7"/>
          <w:rFonts w:ascii="方正小标宋简体" w:eastAsia="方正小标宋简体" w:hAnsi="方正小标宋简体" w:cs="方正小标宋简体" w:hint="eastAsia"/>
          <w:sz w:val="44"/>
          <w:szCs w:val="44"/>
        </w:rPr>
        <w:t>阎良区</w:t>
      </w:r>
      <w:r w:rsidR="0076640C">
        <w:rPr>
          <w:rStyle w:val="a7"/>
          <w:rFonts w:ascii="方正小标宋简体" w:eastAsia="方正小标宋简体" w:hAnsi="方正小标宋简体" w:cs="方正小标宋简体" w:hint="eastAsia"/>
          <w:sz w:val="44"/>
          <w:szCs w:val="44"/>
        </w:rPr>
        <w:t>退役军人事务局</w:t>
      </w:r>
    </w:p>
    <w:p w:rsidR="00FE1EA4" w:rsidRDefault="00AC64D8">
      <w:pPr>
        <w:pStyle w:val="a6"/>
        <w:shd w:val="clear" w:color="auto" w:fill="FFFFFF"/>
        <w:spacing w:before="0" w:beforeAutospacing="0" w:after="0" w:afterAutospacing="0" w:line="520" w:lineRule="exact"/>
        <w:jc w:val="center"/>
        <w:rPr>
          <w:rStyle w:val="a7"/>
          <w:rFonts w:ascii="方正小标宋简体" w:eastAsia="方正小标宋简体" w:hAnsi="方正小标宋简体" w:cs="方正小标宋简体"/>
          <w:b w:val="0"/>
          <w:bCs w:val="0"/>
          <w:color w:val="000000"/>
          <w:sz w:val="44"/>
          <w:szCs w:val="44"/>
        </w:rPr>
      </w:pPr>
      <w:r>
        <w:rPr>
          <w:rStyle w:val="a7"/>
          <w:rFonts w:ascii="方正小标宋简体" w:eastAsia="方正小标宋简体" w:hAnsi="方正小标宋简体" w:cs="方正小标宋简体" w:hint="eastAsia"/>
          <w:color w:val="000000"/>
          <w:sz w:val="44"/>
          <w:szCs w:val="44"/>
        </w:rPr>
        <w:t>2019年度部门决算</w:t>
      </w:r>
    </w:p>
    <w:p w:rsidR="00FE1EA4" w:rsidRPr="001E7861" w:rsidRDefault="00FE1EA4">
      <w:pPr>
        <w:pStyle w:val="a6"/>
        <w:shd w:val="clear" w:color="auto" w:fill="FFFFFF"/>
        <w:spacing w:before="0" w:beforeAutospacing="0" w:after="0" w:afterAutospacing="0" w:line="520" w:lineRule="exact"/>
        <w:jc w:val="center"/>
        <w:rPr>
          <w:rStyle w:val="a7"/>
          <w:rFonts w:ascii="方正小标宋简体" w:eastAsia="方正小标宋简体" w:hAnsi="方正小标宋简体" w:cs="方正小标宋简体"/>
          <w:b w:val="0"/>
          <w:bCs w:val="0"/>
          <w:color w:val="000000"/>
          <w:sz w:val="44"/>
          <w:szCs w:val="44"/>
        </w:rPr>
      </w:pPr>
    </w:p>
    <w:p w:rsidR="00FE1EA4" w:rsidRDefault="00FE1EA4">
      <w:pPr>
        <w:spacing w:line="560" w:lineRule="exact"/>
        <w:jc w:val="center"/>
        <w:rPr>
          <w:rFonts w:asciiTheme="majorEastAsia" w:eastAsiaTheme="majorEastAsia" w:hAnsiTheme="majorEastAsia" w:cstheme="majorEastAsia"/>
          <w:b/>
          <w:bCs/>
          <w:sz w:val="44"/>
          <w:szCs w:val="44"/>
        </w:rPr>
      </w:pPr>
    </w:p>
    <w:p w:rsidR="00FE1EA4" w:rsidRDefault="00FE1EA4">
      <w:pPr>
        <w:spacing w:line="560" w:lineRule="exact"/>
        <w:jc w:val="center"/>
        <w:rPr>
          <w:rFonts w:asciiTheme="majorEastAsia" w:eastAsiaTheme="majorEastAsia" w:hAnsiTheme="majorEastAsia" w:cstheme="majorEastAsia"/>
          <w:b/>
          <w:bCs/>
          <w:sz w:val="44"/>
          <w:szCs w:val="44"/>
        </w:rPr>
      </w:pPr>
    </w:p>
    <w:p w:rsidR="00FE1EA4" w:rsidRDefault="00FE1EA4">
      <w:pPr>
        <w:spacing w:line="560" w:lineRule="exact"/>
        <w:jc w:val="center"/>
        <w:rPr>
          <w:rFonts w:asciiTheme="majorEastAsia" w:eastAsiaTheme="majorEastAsia" w:hAnsiTheme="majorEastAsia" w:cstheme="majorEastAsia"/>
          <w:b/>
          <w:bCs/>
          <w:sz w:val="44"/>
          <w:szCs w:val="44"/>
        </w:rPr>
      </w:pPr>
    </w:p>
    <w:p w:rsidR="00FE1EA4" w:rsidRDefault="00FE1EA4">
      <w:pPr>
        <w:spacing w:line="560" w:lineRule="exact"/>
        <w:jc w:val="center"/>
        <w:rPr>
          <w:rFonts w:asciiTheme="majorEastAsia" w:eastAsiaTheme="majorEastAsia" w:hAnsiTheme="majorEastAsia" w:cstheme="majorEastAsia"/>
          <w:b/>
          <w:bCs/>
          <w:sz w:val="44"/>
          <w:szCs w:val="44"/>
        </w:rPr>
      </w:pPr>
    </w:p>
    <w:p w:rsidR="00FE1EA4" w:rsidRDefault="00FE1EA4">
      <w:pPr>
        <w:spacing w:line="560" w:lineRule="exact"/>
        <w:rPr>
          <w:rFonts w:asciiTheme="majorEastAsia" w:eastAsiaTheme="majorEastAsia" w:hAnsiTheme="majorEastAsia" w:cstheme="majorEastAsia"/>
          <w:b/>
          <w:bCs/>
          <w:sz w:val="44"/>
          <w:szCs w:val="44"/>
        </w:rPr>
      </w:pPr>
    </w:p>
    <w:p w:rsidR="00FE1EA4" w:rsidRDefault="00FE1EA4">
      <w:pPr>
        <w:spacing w:line="560" w:lineRule="exact"/>
        <w:rPr>
          <w:rFonts w:asciiTheme="majorEastAsia" w:eastAsiaTheme="majorEastAsia" w:hAnsiTheme="majorEastAsia" w:cstheme="majorEastAsia"/>
          <w:b/>
          <w:bCs/>
          <w:sz w:val="44"/>
          <w:szCs w:val="44"/>
        </w:rPr>
      </w:pPr>
    </w:p>
    <w:p w:rsidR="00FE1EA4" w:rsidRDefault="00FE1EA4">
      <w:pPr>
        <w:spacing w:line="560" w:lineRule="exact"/>
        <w:rPr>
          <w:rFonts w:asciiTheme="majorEastAsia" w:eastAsiaTheme="majorEastAsia" w:hAnsiTheme="majorEastAsia" w:cstheme="majorEastAsia"/>
          <w:b/>
          <w:bCs/>
          <w:sz w:val="44"/>
          <w:szCs w:val="44"/>
        </w:rPr>
      </w:pPr>
    </w:p>
    <w:p w:rsidR="00FE1EA4" w:rsidRDefault="00FE1EA4">
      <w:pPr>
        <w:spacing w:line="560" w:lineRule="exact"/>
        <w:rPr>
          <w:rFonts w:asciiTheme="majorEastAsia" w:eastAsiaTheme="majorEastAsia" w:hAnsiTheme="majorEastAsia" w:cstheme="majorEastAsia"/>
          <w:b/>
          <w:bCs/>
          <w:sz w:val="44"/>
          <w:szCs w:val="44"/>
        </w:rPr>
      </w:pPr>
    </w:p>
    <w:p w:rsidR="00FE1EA4" w:rsidRDefault="00FE1EA4">
      <w:pPr>
        <w:spacing w:line="560" w:lineRule="exact"/>
        <w:rPr>
          <w:rFonts w:asciiTheme="majorEastAsia" w:eastAsiaTheme="majorEastAsia" w:hAnsiTheme="majorEastAsia" w:cstheme="majorEastAsia"/>
          <w:b/>
          <w:bCs/>
          <w:sz w:val="44"/>
          <w:szCs w:val="44"/>
        </w:rPr>
      </w:pPr>
    </w:p>
    <w:p w:rsidR="00FE1EA4" w:rsidRDefault="00FE1EA4">
      <w:pPr>
        <w:spacing w:line="560" w:lineRule="exact"/>
        <w:rPr>
          <w:rFonts w:asciiTheme="majorEastAsia" w:eastAsiaTheme="majorEastAsia" w:hAnsiTheme="majorEastAsia" w:cstheme="majorEastAsia"/>
          <w:b/>
          <w:bCs/>
          <w:sz w:val="44"/>
          <w:szCs w:val="44"/>
        </w:rPr>
      </w:pPr>
    </w:p>
    <w:p w:rsidR="00FE1EA4" w:rsidRDefault="00FE1EA4">
      <w:pPr>
        <w:spacing w:line="560" w:lineRule="exact"/>
        <w:rPr>
          <w:rFonts w:asciiTheme="majorEastAsia" w:eastAsiaTheme="majorEastAsia" w:hAnsiTheme="majorEastAsia" w:cstheme="majorEastAsia"/>
          <w:b/>
          <w:bCs/>
          <w:sz w:val="44"/>
          <w:szCs w:val="44"/>
        </w:rPr>
      </w:pPr>
    </w:p>
    <w:p w:rsidR="00FE1EA4" w:rsidRDefault="00FE1EA4">
      <w:pPr>
        <w:spacing w:line="560" w:lineRule="exact"/>
        <w:rPr>
          <w:rFonts w:asciiTheme="majorEastAsia" w:eastAsiaTheme="majorEastAsia" w:hAnsiTheme="majorEastAsia" w:cstheme="majorEastAsia"/>
          <w:b/>
          <w:bCs/>
          <w:sz w:val="44"/>
          <w:szCs w:val="44"/>
        </w:rPr>
      </w:pPr>
    </w:p>
    <w:p w:rsidR="00FE1EA4" w:rsidRDefault="00FE1EA4">
      <w:pPr>
        <w:spacing w:line="400" w:lineRule="exact"/>
        <w:ind w:firstLineChars="800" w:firstLine="2570"/>
        <w:rPr>
          <w:rFonts w:asciiTheme="majorEastAsia" w:eastAsiaTheme="majorEastAsia" w:hAnsiTheme="majorEastAsia" w:cstheme="majorEastAsia"/>
          <w:b/>
          <w:bCs/>
          <w:szCs w:val="32"/>
        </w:rPr>
      </w:pPr>
    </w:p>
    <w:p w:rsidR="00FE1EA4" w:rsidRDefault="00FE1EA4">
      <w:pPr>
        <w:spacing w:line="400" w:lineRule="exact"/>
        <w:ind w:firstLineChars="800" w:firstLine="2570"/>
        <w:rPr>
          <w:rFonts w:asciiTheme="majorEastAsia" w:eastAsiaTheme="majorEastAsia" w:hAnsiTheme="majorEastAsia" w:cstheme="majorEastAsia"/>
          <w:b/>
          <w:bCs/>
          <w:szCs w:val="32"/>
        </w:rPr>
      </w:pPr>
    </w:p>
    <w:p w:rsidR="00FE1EA4" w:rsidRDefault="00AC64D8">
      <w:pPr>
        <w:spacing w:line="400" w:lineRule="exact"/>
        <w:ind w:firstLineChars="650" w:firstLine="2088"/>
        <w:rPr>
          <w:rFonts w:asciiTheme="minorEastAsia" w:eastAsiaTheme="minorEastAsia" w:hAnsiTheme="minorEastAsia" w:cstheme="minorEastAsia"/>
          <w:b/>
          <w:bCs/>
          <w:szCs w:val="32"/>
        </w:rPr>
      </w:pPr>
      <w:r>
        <w:rPr>
          <w:rFonts w:asciiTheme="minorEastAsia" w:eastAsiaTheme="minorEastAsia" w:hAnsiTheme="minorEastAsia" w:cstheme="minorEastAsia" w:hint="eastAsia"/>
          <w:b/>
          <w:bCs/>
          <w:szCs w:val="32"/>
        </w:rPr>
        <w:t>保密审查情况：</w:t>
      </w:r>
    </w:p>
    <w:p w:rsidR="00FE1EA4" w:rsidRDefault="00FE1EA4">
      <w:pPr>
        <w:spacing w:line="400" w:lineRule="exact"/>
        <w:jc w:val="center"/>
        <w:rPr>
          <w:rFonts w:asciiTheme="minorEastAsia" w:eastAsiaTheme="minorEastAsia" w:hAnsiTheme="minorEastAsia" w:cstheme="minorEastAsia"/>
          <w:b/>
          <w:bCs/>
          <w:szCs w:val="32"/>
        </w:rPr>
      </w:pPr>
    </w:p>
    <w:p w:rsidR="00FE1EA4" w:rsidRDefault="00AC64D8">
      <w:pPr>
        <w:spacing w:line="400" w:lineRule="exact"/>
        <w:ind w:firstLineChars="650" w:firstLine="2088"/>
        <w:rPr>
          <w:rFonts w:ascii="宋体" w:hAnsi="宋体" w:cs="宋体"/>
          <w:b/>
          <w:bCs/>
          <w:szCs w:val="32"/>
        </w:rPr>
      </w:pPr>
      <w:r>
        <w:rPr>
          <w:rFonts w:asciiTheme="minorEastAsia" w:eastAsiaTheme="minorEastAsia" w:hAnsiTheme="minorEastAsia" w:cstheme="minorEastAsia" w:hint="eastAsia"/>
          <w:b/>
          <w:bCs/>
          <w:szCs w:val="32"/>
        </w:rPr>
        <w:t>部门主要负责人审签情况：</w:t>
      </w:r>
    </w:p>
    <w:p w:rsidR="00FE1EA4" w:rsidRDefault="00FE1EA4">
      <w:pPr>
        <w:jc w:val="center"/>
        <w:rPr>
          <w:rFonts w:ascii="黑体" w:eastAsia="黑体" w:hAnsi="宋体"/>
          <w:b/>
          <w:color w:val="000000"/>
          <w:kern w:val="0"/>
          <w:sz w:val="56"/>
          <w:szCs w:val="56"/>
        </w:rPr>
      </w:pPr>
    </w:p>
    <w:p w:rsidR="0076640C" w:rsidRDefault="0076640C">
      <w:pPr>
        <w:jc w:val="center"/>
        <w:rPr>
          <w:rFonts w:ascii="黑体" w:eastAsia="黑体" w:hAnsi="宋体"/>
          <w:bCs/>
          <w:color w:val="000000"/>
          <w:kern w:val="0"/>
          <w:sz w:val="36"/>
          <w:szCs w:val="36"/>
        </w:rPr>
      </w:pPr>
    </w:p>
    <w:p w:rsidR="0076640C" w:rsidRDefault="0076640C">
      <w:pPr>
        <w:jc w:val="center"/>
        <w:rPr>
          <w:rFonts w:ascii="黑体" w:eastAsia="黑体" w:hAnsi="宋体"/>
          <w:bCs/>
          <w:color w:val="000000"/>
          <w:kern w:val="0"/>
          <w:sz w:val="36"/>
          <w:szCs w:val="36"/>
        </w:rPr>
      </w:pPr>
    </w:p>
    <w:p w:rsidR="00FE1EA4" w:rsidRDefault="00AC64D8">
      <w:pPr>
        <w:jc w:val="center"/>
        <w:rPr>
          <w:rFonts w:ascii="黑体" w:eastAsia="黑体" w:hAnsi="宋体"/>
          <w:bCs/>
          <w:color w:val="000000"/>
          <w:kern w:val="0"/>
          <w:sz w:val="36"/>
          <w:szCs w:val="36"/>
        </w:rPr>
      </w:pPr>
      <w:r>
        <w:rPr>
          <w:rFonts w:ascii="黑体" w:eastAsia="黑体" w:hAnsi="宋体"/>
          <w:bCs/>
          <w:color w:val="000000"/>
          <w:kern w:val="0"/>
          <w:sz w:val="36"/>
          <w:szCs w:val="36"/>
        </w:rPr>
        <w:t>目录</w:t>
      </w:r>
    </w:p>
    <w:p w:rsidR="00FE1EA4" w:rsidRDefault="00FE1EA4">
      <w:pPr>
        <w:jc w:val="center"/>
        <w:rPr>
          <w:rFonts w:ascii="黑体" w:eastAsia="黑体" w:hAnsi="宋体"/>
          <w:bCs/>
          <w:color w:val="000000"/>
          <w:kern w:val="0"/>
          <w:sz w:val="36"/>
          <w:szCs w:val="36"/>
        </w:rPr>
      </w:pPr>
    </w:p>
    <w:p w:rsidR="00FE1EA4" w:rsidRDefault="00AC64D8">
      <w:pPr>
        <w:widowControl/>
        <w:jc w:val="center"/>
      </w:pPr>
      <w:r>
        <w:rPr>
          <w:rFonts w:ascii="黑体" w:eastAsia="黑体" w:hAnsi="宋体" w:hint="eastAsia"/>
          <w:color w:val="000000"/>
          <w:kern w:val="0"/>
          <w:szCs w:val="32"/>
        </w:rPr>
        <w:t>第一部分 部门概况</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一、部门主要职责及内设机构</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二、部门决算单位构成</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三、部门人员情况</w:t>
      </w:r>
    </w:p>
    <w:p w:rsidR="00FE1EA4" w:rsidRDefault="00AC64D8">
      <w:pPr>
        <w:widowControl/>
        <w:jc w:val="center"/>
      </w:pPr>
      <w:r>
        <w:rPr>
          <w:rFonts w:ascii="黑体" w:eastAsia="黑体" w:hAnsi="宋体" w:hint="eastAsia"/>
          <w:color w:val="000000"/>
          <w:kern w:val="0"/>
          <w:szCs w:val="32"/>
        </w:rPr>
        <w:t>第二部分  2019年度部门决算表</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一、收入支出决算总表     </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二、收入决算总表     </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三、支出决算总表    </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四、财政拨款收入支出决算总表    </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五、一般公共预算财政拨款支出决算表  </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六、一般公共预算财政拨款基本支出决算表    </w:t>
      </w:r>
    </w:p>
    <w:p w:rsidR="00FE1EA4" w:rsidRDefault="00AC64D8">
      <w:pPr>
        <w:widowControl/>
        <w:ind w:left="640" w:hangingChars="200" w:hanging="640"/>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七、一般公共预算财政拨款“三公”经费及会议费、培训费支出决算表    </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八、政府性基金预算财政拨款收入支出决算表</w:t>
      </w:r>
    </w:p>
    <w:p w:rsidR="00FE1EA4" w:rsidRDefault="00AC64D8">
      <w:pPr>
        <w:widowControl/>
        <w:jc w:val="center"/>
      </w:pPr>
      <w:r>
        <w:rPr>
          <w:rFonts w:ascii="黑体" w:eastAsia="黑体" w:hAnsi="宋体" w:hint="eastAsia"/>
          <w:color w:val="000000"/>
          <w:kern w:val="0"/>
          <w:szCs w:val="32"/>
        </w:rPr>
        <w:t>第三部分 2019年度部门决算情况说明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一、收入支出决算总体情况说明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二、收入决算情况说明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三、支出决算情况说明</w:t>
      </w:r>
    </w:p>
    <w:p w:rsidR="00FE1EA4" w:rsidRDefault="00AC64D8">
      <w:pPr>
        <w:widowControl/>
        <w:jc w:val="left"/>
        <w:rPr>
          <w:rFonts w:ascii="楷体" w:eastAsia="楷体" w:hAnsi="楷体" w:cs="楷体"/>
        </w:rPr>
      </w:pPr>
      <w:r>
        <w:rPr>
          <w:rFonts w:ascii="仿宋" w:eastAsia="仿宋" w:hAnsi="仿宋" w:cs="楷体" w:hint="eastAsia"/>
          <w:color w:val="000000"/>
          <w:kern w:val="0"/>
          <w:szCs w:val="32"/>
        </w:rPr>
        <w:t>四、财政拨款收入支出决算总体情况说明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lastRenderedPageBreak/>
        <w:t>五、一般公共预算财政拨款支出决算情况说明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（一）财政拨款支出决算总体情况说明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（二）财政拨款支出决算具体情况说明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六、一般公共预算财政拨款基本支出决算情况说明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七、一般公共预算财政拨款“三公”经费及会议费、培训费支出决算情况说明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（一）“三公”经费财政拨款支出决算总体情况说明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（二）“三公”经费财政拨款支出决算具体情况说明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（三）培训费支出情况说明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（四）会议费支出情况说明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八、政府性基金预算财政拨款收入支出情况说明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九、国有资本经营财政拨款收入支出情况说明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十、预算绩效情况说明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（一）预算绩效管理工作开展情况说明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（二）部门决算中项目绩效自评结果</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（三）部门决算中整体支出绩效自评结果</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 十一、其他重要事项说明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（一）机关运行经费支出情况说明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（二）政府采购支出情况说明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（三）国有资产占用及购置情况说明</w:t>
      </w:r>
    </w:p>
    <w:p w:rsidR="00FE1EA4" w:rsidRDefault="00AC64D8">
      <w:pPr>
        <w:jc w:val="center"/>
        <w:rPr>
          <w:rFonts w:ascii="黑体" w:eastAsia="黑体" w:hAnsi="宋体"/>
          <w:color w:val="000000"/>
          <w:kern w:val="0"/>
          <w:szCs w:val="32"/>
        </w:rPr>
      </w:pPr>
      <w:r>
        <w:rPr>
          <w:rFonts w:ascii="黑体" w:eastAsia="黑体" w:hAnsi="宋体" w:hint="eastAsia"/>
          <w:color w:val="000000"/>
          <w:kern w:val="0"/>
          <w:szCs w:val="32"/>
        </w:rPr>
        <w:t>第四部分 专业名词解释</w:t>
      </w:r>
    </w:p>
    <w:p w:rsidR="00FE1EA4" w:rsidRDefault="00FE1EA4">
      <w:pPr>
        <w:rPr>
          <w:rFonts w:ascii="黑体" w:eastAsia="黑体" w:hAnsi="宋体"/>
          <w:color w:val="000000"/>
          <w:kern w:val="0"/>
          <w:szCs w:val="32"/>
        </w:rPr>
      </w:pPr>
    </w:p>
    <w:p w:rsidR="00FE1EA4" w:rsidRDefault="00AC64D8">
      <w:pPr>
        <w:numPr>
          <w:ilvl w:val="0"/>
          <w:numId w:val="2"/>
        </w:numPr>
        <w:jc w:val="center"/>
        <w:rPr>
          <w:rFonts w:ascii="黑体" w:eastAsia="黑体" w:hAnsi="宋体"/>
          <w:color w:val="000000"/>
          <w:kern w:val="0"/>
          <w:sz w:val="44"/>
          <w:szCs w:val="44"/>
        </w:rPr>
      </w:pPr>
      <w:r>
        <w:rPr>
          <w:rFonts w:ascii="黑体" w:eastAsia="黑体" w:hAnsi="宋体" w:hint="eastAsia"/>
          <w:color w:val="000000"/>
          <w:kern w:val="0"/>
          <w:sz w:val="44"/>
          <w:szCs w:val="44"/>
        </w:rPr>
        <w:lastRenderedPageBreak/>
        <w:t>部门</w:t>
      </w:r>
      <w:r>
        <w:rPr>
          <w:rFonts w:ascii="黑体" w:eastAsia="黑体" w:hAnsi="宋体"/>
          <w:color w:val="000000"/>
          <w:kern w:val="0"/>
          <w:sz w:val="44"/>
          <w:szCs w:val="44"/>
        </w:rPr>
        <w:t>概况</w:t>
      </w:r>
    </w:p>
    <w:p w:rsidR="00FE1EA4" w:rsidRDefault="00AC64D8">
      <w:pPr>
        <w:pStyle w:val="a6"/>
        <w:spacing w:before="0" w:beforeAutospacing="0" w:after="0" w:afterAutospacing="0" w:line="560" w:lineRule="exact"/>
        <w:ind w:firstLineChars="200" w:firstLine="640"/>
        <w:rPr>
          <w:rFonts w:ascii="黑体" w:eastAsia="黑体" w:hAnsi="Times New Roman" w:cs="楷体"/>
          <w:bCs/>
          <w:color w:val="000000"/>
          <w:sz w:val="32"/>
          <w:szCs w:val="32"/>
        </w:rPr>
      </w:pPr>
      <w:r>
        <w:rPr>
          <w:rFonts w:ascii="黑体" w:eastAsia="黑体" w:hAnsi="Times New Roman" w:cs="楷体" w:hint="eastAsia"/>
          <w:bCs/>
          <w:color w:val="000000"/>
          <w:sz w:val="32"/>
          <w:szCs w:val="32"/>
        </w:rPr>
        <w:t>一、部门主要职责及内设机构</w:t>
      </w:r>
    </w:p>
    <w:p w:rsidR="00FE1EA4" w:rsidRDefault="00AC64D8">
      <w:pPr>
        <w:widowControl/>
        <w:spacing w:line="560" w:lineRule="exact"/>
        <w:ind w:firstLineChars="200" w:firstLine="643"/>
        <w:jc w:val="left"/>
        <w:rPr>
          <w:rFonts w:ascii="楷体" w:eastAsia="楷体" w:hAnsi="楷体" w:cs="楷体"/>
          <w:b/>
          <w:bCs/>
          <w:color w:val="000000"/>
          <w:kern w:val="0"/>
          <w:szCs w:val="32"/>
        </w:rPr>
      </w:pPr>
      <w:r>
        <w:rPr>
          <w:rFonts w:ascii="楷体" w:eastAsia="楷体" w:hAnsi="楷体" w:cs="楷体" w:hint="eastAsia"/>
          <w:b/>
          <w:bCs/>
          <w:color w:val="000000"/>
          <w:kern w:val="0"/>
          <w:szCs w:val="32"/>
        </w:rPr>
        <w:t>（一）主要职责</w:t>
      </w:r>
    </w:p>
    <w:p w:rsidR="00965B6E" w:rsidRDefault="00965B6E">
      <w:pPr>
        <w:widowControl/>
        <w:spacing w:line="560" w:lineRule="exact"/>
        <w:ind w:firstLineChars="200" w:firstLine="640"/>
        <w:jc w:val="left"/>
        <w:rPr>
          <w:rFonts w:ascii="仿宋_GB2312" w:eastAsia="仿宋_GB2312" w:hAnsi="仿宋_GB2312" w:cs="仿宋_GB2312"/>
          <w:szCs w:val="32"/>
        </w:rPr>
      </w:pPr>
      <w:r w:rsidRPr="003363DF">
        <w:rPr>
          <w:rFonts w:ascii="仿宋_GB2312" w:eastAsia="仿宋_GB2312" w:hAnsi="仿宋" w:cs="仿宋" w:hint="eastAsia"/>
          <w:kern w:val="0"/>
          <w:szCs w:val="32"/>
        </w:rPr>
        <w:t>贯彻执行退役军人思想政治、管理保障等工作的政策法规，制定全区退役军人事务工作规章制度，拟定全区退役军人事业发展规划并组织实施，褒扬彰显退役军人为党、国家和人民牺牲奉献的精神风范和价值导向，负责军队转业干部、复员干部、退休干部、退役士兵的移交安置工作和自主择业退役军人的服务管理、待遇保障工作，组织开展退役军人培训、优待抚恤和拥军优属工作，负责烈士及退役军人荣誉奖励、军人公墓维护以及纪念活动等，承办区委、区政府交办的其他事项。</w:t>
      </w:r>
    </w:p>
    <w:p w:rsidR="00FE1EA4" w:rsidRDefault="00AC64D8">
      <w:pPr>
        <w:widowControl/>
        <w:spacing w:line="560" w:lineRule="exact"/>
        <w:ind w:firstLineChars="200" w:firstLine="643"/>
        <w:jc w:val="left"/>
        <w:rPr>
          <w:rFonts w:ascii="楷体" w:eastAsia="楷体" w:hAnsi="楷体" w:cs="楷体"/>
          <w:b/>
          <w:bCs/>
          <w:color w:val="000000"/>
          <w:kern w:val="0"/>
          <w:szCs w:val="32"/>
        </w:rPr>
      </w:pPr>
      <w:r>
        <w:rPr>
          <w:rFonts w:ascii="楷体" w:eastAsia="楷体" w:hAnsi="楷体" w:cs="楷体" w:hint="eastAsia"/>
          <w:b/>
          <w:bCs/>
          <w:color w:val="000000"/>
          <w:kern w:val="0"/>
          <w:szCs w:val="32"/>
        </w:rPr>
        <w:t>（二）内设机构</w:t>
      </w:r>
    </w:p>
    <w:p w:rsidR="00965B6E" w:rsidRDefault="00965B6E" w:rsidP="00E447A6">
      <w:pPr>
        <w:spacing w:line="560" w:lineRule="exact"/>
        <w:ind w:firstLineChars="200" w:firstLine="640"/>
        <w:rPr>
          <w:rFonts w:ascii="楷体" w:eastAsia="楷体" w:hAnsi="楷体" w:cs="楷体"/>
          <w:b/>
          <w:bCs/>
          <w:color w:val="000000"/>
          <w:kern w:val="0"/>
          <w:szCs w:val="32"/>
        </w:rPr>
      </w:pPr>
      <w:r>
        <w:rPr>
          <w:rFonts w:ascii="仿宋_GB2312" w:eastAsia="仿宋_GB2312" w:hAnsi="仿宋" w:cs="仿宋" w:hint="eastAsia"/>
          <w:kern w:val="0"/>
          <w:szCs w:val="32"/>
        </w:rPr>
        <w:t>区退役军人</w:t>
      </w:r>
      <w:r w:rsidRPr="003363DF">
        <w:rPr>
          <w:rFonts w:ascii="仿宋_GB2312" w:eastAsia="仿宋_GB2312" w:hAnsi="仿宋" w:cs="仿宋" w:hint="eastAsia"/>
          <w:kern w:val="0"/>
          <w:szCs w:val="32"/>
        </w:rPr>
        <w:t>事务局于2018年11月底根据上级文件要求，经区委、区政府研</w:t>
      </w:r>
      <w:r w:rsidR="00E447A6">
        <w:rPr>
          <w:rFonts w:ascii="仿宋_GB2312" w:eastAsia="仿宋_GB2312" w:hAnsi="仿宋" w:cs="仿宋" w:hint="eastAsia"/>
          <w:kern w:val="0"/>
          <w:szCs w:val="32"/>
        </w:rPr>
        <w:t>究组建，</w:t>
      </w:r>
      <w:r w:rsidRPr="003363DF">
        <w:rPr>
          <w:rFonts w:ascii="仿宋_GB2312" w:eastAsia="仿宋_GB2312" w:hAnsi="仿宋" w:cs="仿宋" w:hint="eastAsia"/>
          <w:kern w:val="0"/>
          <w:szCs w:val="32"/>
        </w:rPr>
        <w:t>设综合科与业务科2个内设机构</w:t>
      </w:r>
      <w:r>
        <w:rPr>
          <w:rFonts w:ascii="仿宋_GB2312" w:eastAsia="仿宋_GB2312" w:hAnsi="仿宋" w:cs="仿宋" w:hint="eastAsia"/>
          <w:kern w:val="0"/>
          <w:szCs w:val="32"/>
        </w:rPr>
        <w:t>，</w:t>
      </w:r>
      <w:r w:rsidR="00E447A6">
        <w:rPr>
          <w:rFonts w:ascii="仿宋_GB2312" w:eastAsia="仿宋_GB2312" w:hAnsi="仿宋" w:cs="仿宋" w:hint="eastAsia"/>
          <w:kern w:val="0"/>
          <w:szCs w:val="32"/>
        </w:rPr>
        <w:t>下属区退役军人服务中心全额拨款事业单位，</w:t>
      </w:r>
      <w:r>
        <w:rPr>
          <w:rFonts w:ascii="仿宋_GB2312" w:eastAsia="仿宋_GB2312" w:hAnsi="仿宋" w:cs="仿宋" w:hint="eastAsia"/>
          <w:kern w:val="0"/>
          <w:szCs w:val="32"/>
        </w:rPr>
        <w:t>将区民政局的退役军人优抚安置</w:t>
      </w:r>
      <w:r w:rsidRPr="003363DF">
        <w:rPr>
          <w:rFonts w:ascii="仿宋_GB2312" w:eastAsia="仿宋_GB2312" w:hAnsi="仿宋" w:cs="仿宋" w:hint="eastAsia"/>
          <w:kern w:val="0"/>
          <w:szCs w:val="32"/>
        </w:rPr>
        <w:t>和双拥工作职责，区人力资源和社会保障局的军队转业干部安置职责整合，作为区政府工作部门。</w:t>
      </w:r>
    </w:p>
    <w:p w:rsidR="00FE1EA4" w:rsidRDefault="00AC64D8">
      <w:pPr>
        <w:widowControl/>
        <w:spacing w:line="560" w:lineRule="exact"/>
        <w:ind w:firstLineChars="200" w:firstLine="640"/>
        <w:jc w:val="left"/>
      </w:pPr>
      <w:r>
        <w:rPr>
          <w:rFonts w:ascii="黑体" w:eastAsia="黑体" w:hAnsi="宋体"/>
          <w:color w:val="000000"/>
          <w:kern w:val="0"/>
          <w:szCs w:val="32"/>
        </w:rPr>
        <w:t>二、</w:t>
      </w:r>
      <w:r>
        <w:rPr>
          <w:rFonts w:ascii="黑体" w:eastAsia="黑体" w:hAnsi="宋体" w:hint="eastAsia"/>
          <w:color w:val="000000"/>
          <w:kern w:val="0"/>
          <w:szCs w:val="32"/>
        </w:rPr>
        <w:t>部门决算单位构成</w:t>
      </w:r>
    </w:p>
    <w:p w:rsidR="00FE1EA4" w:rsidRDefault="00AC64D8">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t>纳入2019年度本部门决算编制范围的单位共</w:t>
      </w:r>
      <w:r w:rsidR="00E447A6">
        <w:rPr>
          <w:rFonts w:ascii="仿宋_GB2312" w:eastAsia="仿宋_GB2312" w:hAnsi="仿宋_GB2312" w:cs="仿宋_GB2312" w:hint="eastAsia"/>
          <w:szCs w:val="32"/>
        </w:rPr>
        <w:t>1</w:t>
      </w:r>
      <w:r>
        <w:rPr>
          <w:rFonts w:ascii="仿宋_GB2312" w:eastAsia="仿宋_GB2312" w:hAnsi="仿宋_GB2312" w:cs="仿宋_GB2312" w:hint="eastAsia"/>
          <w:szCs w:val="32"/>
        </w:rPr>
        <w:t>个，包括</w:t>
      </w:r>
      <w:r w:rsidR="00E447A6">
        <w:rPr>
          <w:rFonts w:ascii="仿宋_GB2312" w:eastAsia="仿宋_GB2312" w:hAnsi="仿宋_GB2312" w:cs="仿宋_GB2312" w:hint="eastAsia"/>
          <w:szCs w:val="32"/>
        </w:rPr>
        <w:t>：</w:t>
      </w:r>
    </w:p>
    <w:tbl>
      <w:tblPr>
        <w:tblStyle w:val="a8"/>
        <w:tblW w:w="8959" w:type="dxa"/>
        <w:tblLayout w:type="fixed"/>
        <w:tblLook w:val="04A0"/>
      </w:tblPr>
      <w:tblGrid>
        <w:gridCol w:w="1681"/>
        <w:gridCol w:w="7278"/>
      </w:tblGrid>
      <w:tr w:rsidR="00FE1EA4">
        <w:trPr>
          <w:trHeight w:val="678"/>
        </w:trPr>
        <w:tc>
          <w:tcPr>
            <w:tcW w:w="1681" w:type="dxa"/>
            <w:vAlign w:val="center"/>
          </w:tcPr>
          <w:p w:rsidR="00FE1EA4" w:rsidRDefault="00AC64D8">
            <w:pPr>
              <w:jc w:val="center"/>
              <w:rPr>
                <w:rFonts w:ascii="黑体" w:eastAsia="黑体" w:hAnsi="黑体"/>
                <w:szCs w:val="32"/>
              </w:rPr>
            </w:pPr>
            <w:r>
              <w:rPr>
                <w:rFonts w:ascii="黑体" w:eastAsia="黑体" w:hAnsi="黑体" w:hint="eastAsia"/>
                <w:szCs w:val="32"/>
              </w:rPr>
              <w:t>序号</w:t>
            </w:r>
          </w:p>
        </w:tc>
        <w:tc>
          <w:tcPr>
            <w:tcW w:w="7278" w:type="dxa"/>
            <w:vAlign w:val="center"/>
          </w:tcPr>
          <w:p w:rsidR="00FE1EA4" w:rsidRDefault="00AC64D8">
            <w:pPr>
              <w:jc w:val="center"/>
              <w:rPr>
                <w:rFonts w:ascii="黑体" w:eastAsia="黑体" w:hAnsi="黑体"/>
                <w:szCs w:val="32"/>
              </w:rPr>
            </w:pPr>
            <w:r>
              <w:rPr>
                <w:rFonts w:ascii="黑体" w:eastAsia="黑体" w:hAnsi="黑体" w:hint="eastAsia"/>
                <w:szCs w:val="32"/>
              </w:rPr>
              <w:t>单位名称</w:t>
            </w:r>
          </w:p>
        </w:tc>
      </w:tr>
      <w:tr w:rsidR="00FE1EA4">
        <w:trPr>
          <w:trHeight w:val="678"/>
        </w:trPr>
        <w:tc>
          <w:tcPr>
            <w:tcW w:w="1681" w:type="dxa"/>
            <w:vAlign w:val="center"/>
          </w:tcPr>
          <w:p w:rsidR="00FE1EA4" w:rsidRDefault="00AC64D8">
            <w:pPr>
              <w:jc w:val="center"/>
              <w:rPr>
                <w:rFonts w:ascii="仿宋_GB2312" w:eastAsia="仿宋_GB2312" w:hAnsi="仿宋_GB2312" w:cs="仿宋_GB2312"/>
                <w:szCs w:val="32"/>
              </w:rPr>
            </w:pPr>
            <w:r>
              <w:rPr>
                <w:rFonts w:ascii="仿宋_GB2312" w:eastAsia="仿宋_GB2312" w:hAnsi="仿宋_GB2312" w:cs="仿宋_GB2312" w:hint="eastAsia"/>
                <w:szCs w:val="32"/>
              </w:rPr>
              <w:t>1</w:t>
            </w:r>
          </w:p>
        </w:tc>
        <w:tc>
          <w:tcPr>
            <w:tcW w:w="7278" w:type="dxa"/>
            <w:vAlign w:val="center"/>
          </w:tcPr>
          <w:p w:rsidR="00FE1EA4" w:rsidRDefault="00E447A6">
            <w:pPr>
              <w:jc w:val="center"/>
              <w:rPr>
                <w:rFonts w:ascii="仿宋_GB2312" w:eastAsia="仿宋_GB2312" w:hAnsi="仿宋_GB2312" w:cs="仿宋_GB2312"/>
                <w:szCs w:val="32"/>
              </w:rPr>
            </w:pPr>
            <w:r>
              <w:rPr>
                <w:rFonts w:ascii="仿宋_GB2312" w:eastAsia="仿宋_GB2312" w:hAnsi="仿宋_GB2312" w:cs="仿宋_GB2312" w:hint="eastAsia"/>
                <w:szCs w:val="32"/>
              </w:rPr>
              <w:t>区退役军人事务局</w:t>
            </w:r>
            <w:r w:rsidR="00AC64D8">
              <w:rPr>
                <w:rFonts w:ascii="仿宋_GB2312" w:eastAsia="仿宋_GB2312" w:hAnsi="仿宋_GB2312" w:cs="仿宋_GB2312" w:hint="eastAsia"/>
                <w:szCs w:val="32"/>
              </w:rPr>
              <w:t>部门本级（机关）</w:t>
            </w:r>
          </w:p>
        </w:tc>
      </w:tr>
    </w:tbl>
    <w:p w:rsidR="00FE1EA4" w:rsidRDefault="00AC64D8">
      <w:pPr>
        <w:ind w:firstLine="640"/>
        <w:rPr>
          <w:rFonts w:ascii="黑体" w:eastAsia="黑体" w:hAnsi="黑体"/>
          <w:b/>
          <w:bCs/>
          <w:szCs w:val="32"/>
        </w:rPr>
      </w:pPr>
      <w:r>
        <w:rPr>
          <w:rFonts w:ascii="黑体" w:eastAsia="黑体" w:hAnsi="黑体" w:hint="eastAsia"/>
          <w:b/>
          <w:bCs/>
          <w:szCs w:val="32"/>
        </w:rPr>
        <w:lastRenderedPageBreak/>
        <w:t>三、部门人员情况</w:t>
      </w:r>
    </w:p>
    <w:p w:rsidR="00FE1EA4" w:rsidRDefault="00AC64D8">
      <w:pPr>
        <w:spacing w:line="560" w:lineRule="exact"/>
        <w:ind w:firstLine="641"/>
        <w:rPr>
          <w:rFonts w:ascii="仿宋_GB2312" w:eastAsia="仿宋_GB2312" w:hAnsi="仿宋_GB2312" w:cs="仿宋_GB2312"/>
          <w:szCs w:val="32"/>
        </w:rPr>
      </w:pPr>
      <w:r>
        <w:rPr>
          <w:rFonts w:ascii="仿宋_GB2312" w:eastAsia="仿宋_GB2312" w:hAnsi="仿宋_GB2312" w:cs="仿宋_GB2312" w:hint="eastAsia"/>
          <w:szCs w:val="32"/>
        </w:rPr>
        <w:t>截止2019年底，本部门人员编制</w:t>
      </w:r>
      <w:r w:rsidR="00E447A6">
        <w:rPr>
          <w:rFonts w:ascii="仿宋_GB2312" w:eastAsia="仿宋_GB2312" w:hAnsi="仿宋_GB2312" w:cs="仿宋_GB2312" w:hint="eastAsia"/>
          <w:szCs w:val="32"/>
        </w:rPr>
        <w:t>13</w:t>
      </w:r>
      <w:r>
        <w:rPr>
          <w:rFonts w:ascii="仿宋_GB2312" w:eastAsia="仿宋_GB2312" w:hAnsi="仿宋_GB2312" w:cs="仿宋_GB2312" w:hint="eastAsia"/>
          <w:szCs w:val="32"/>
        </w:rPr>
        <w:t>人，其中行政编制</w:t>
      </w:r>
      <w:r w:rsidR="00E447A6">
        <w:rPr>
          <w:rFonts w:ascii="仿宋_GB2312" w:eastAsia="仿宋_GB2312" w:hAnsi="仿宋_GB2312" w:cs="仿宋_GB2312" w:hint="eastAsia"/>
          <w:szCs w:val="32"/>
        </w:rPr>
        <w:t>6</w:t>
      </w:r>
      <w:r>
        <w:rPr>
          <w:rFonts w:ascii="仿宋_GB2312" w:eastAsia="仿宋_GB2312" w:hAnsi="仿宋_GB2312" w:cs="仿宋_GB2312" w:hint="eastAsia"/>
          <w:szCs w:val="32"/>
        </w:rPr>
        <w:t>人、事业编制</w:t>
      </w:r>
      <w:r w:rsidR="00E447A6">
        <w:rPr>
          <w:rFonts w:ascii="仿宋_GB2312" w:eastAsia="仿宋_GB2312" w:hAnsi="仿宋_GB2312" w:cs="仿宋_GB2312" w:hint="eastAsia"/>
          <w:szCs w:val="32"/>
        </w:rPr>
        <w:t>7</w:t>
      </w:r>
      <w:r>
        <w:rPr>
          <w:rFonts w:ascii="仿宋_GB2312" w:eastAsia="仿宋_GB2312" w:hAnsi="仿宋_GB2312" w:cs="仿宋_GB2312" w:hint="eastAsia"/>
          <w:szCs w:val="32"/>
        </w:rPr>
        <w:t>人；实有人员</w:t>
      </w:r>
      <w:r w:rsidR="00E447A6">
        <w:rPr>
          <w:rFonts w:ascii="仿宋_GB2312" w:eastAsia="仿宋_GB2312" w:hAnsi="仿宋_GB2312" w:cs="仿宋_GB2312" w:hint="eastAsia"/>
          <w:szCs w:val="32"/>
        </w:rPr>
        <w:t>13</w:t>
      </w:r>
      <w:r>
        <w:rPr>
          <w:rFonts w:ascii="仿宋_GB2312" w:eastAsia="仿宋_GB2312" w:hAnsi="仿宋_GB2312" w:cs="仿宋_GB2312" w:hint="eastAsia"/>
          <w:szCs w:val="32"/>
        </w:rPr>
        <w:t>人，其中行政</w:t>
      </w:r>
      <w:r w:rsidR="00E447A6">
        <w:rPr>
          <w:rFonts w:ascii="仿宋_GB2312" w:eastAsia="仿宋_GB2312" w:hAnsi="仿宋_GB2312" w:cs="仿宋_GB2312" w:hint="eastAsia"/>
          <w:szCs w:val="32"/>
        </w:rPr>
        <w:t>6</w:t>
      </w:r>
      <w:r>
        <w:rPr>
          <w:rFonts w:ascii="仿宋_GB2312" w:eastAsia="仿宋_GB2312" w:hAnsi="仿宋_GB2312" w:cs="仿宋_GB2312" w:hint="eastAsia"/>
          <w:szCs w:val="32"/>
        </w:rPr>
        <w:t>人、事业</w:t>
      </w:r>
      <w:r w:rsidR="00E447A6">
        <w:rPr>
          <w:rFonts w:ascii="仿宋_GB2312" w:eastAsia="仿宋_GB2312" w:hAnsi="仿宋_GB2312" w:cs="仿宋_GB2312" w:hint="eastAsia"/>
          <w:szCs w:val="32"/>
        </w:rPr>
        <w:t>7</w:t>
      </w:r>
      <w:r>
        <w:rPr>
          <w:rFonts w:ascii="仿宋_GB2312" w:eastAsia="仿宋_GB2312" w:hAnsi="仿宋_GB2312" w:cs="仿宋_GB2312" w:hint="eastAsia"/>
          <w:szCs w:val="32"/>
        </w:rPr>
        <w:t>人。</w:t>
      </w:r>
    </w:p>
    <w:p w:rsidR="00E447A6" w:rsidRPr="00CC017E" w:rsidRDefault="00A572D6" w:rsidP="00CC017E">
      <w:pPr>
        <w:spacing w:line="560" w:lineRule="exact"/>
        <w:ind w:firstLineChars="200" w:firstLine="640"/>
        <w:rPr>
          <w:rFonts w:ascii="仿宋_GB2312" w:eastAsia="仿宋_GB2312" w:hAnsi="仿宋" w:cs="仿宋"/>
          <w:kern w:val="0"/>
          <w:szCs w:val="32"/>
        </w:rPr>
      </w:pPr>
      <w:r>
        <w:rPr>
          <w:rFonts w:ascii="仿宋_GB2312" w:eastAsia="仿宋_GB2312" w:hAnsi="仿宋" w:cs="仿宋" w:hint="eastAsia"/>
          <w:kern w:val="0"/>
          <w:szCs w:val="32"/>
        </w:rPr>
        <w:t>人员情况</w:t>
      </w:r>
      <w:r w:rsidR="00520608">
        <w:rPr>
          <w:rFonts w:ascii="仿宋_GB2312" w:eastAsia="仿宋_GB2312" w:hAnsi="仿宋" w:cs="仿宋" w:hint="eastAsia"/>
          <w:kern w:val="0"/>
          <w:szCs w:val="32"/>
        </w:rPr>
        <w:t>饼</w:t>
      </w:r>
      <w:r>
        <w:rPr>
          <w:rFonts w:ascii="仿宋_GB2312" w:eastAsia="仿宋_GB2312" w:hAnsi="仿宋" w:cs="仿宋" w:hint="eastAsia"/>
          <w:kern w:val="0"/>
          <w:szCs w:val="32"/>
        </w:rPr>
        <w:t>状图：</w:t>
      </w:r>
    </w:p>
    <w:p w:rsidR="00A572D6" w:rsidRDefault="00CC017E" w:rsidP="00CC017E">
      <w:pPr>
        <w:spacing w:line="5000" w:lineRule="exact"/>
        <w:ind w:firstLine="641"/>
        <w:rPr>
          <w:rFonts w:ascii="仿宋_GB2312" w:eastAsia="仿宋_GB2312" w:hAnsi="仿宋_GB2312" w:cs="仿宋_GB2312"/>
          <w:szCs w:val="32"/>
        </w:rPr>
      </w:pPr>
      <w:r w:rsidRPr="00CC017E">
        <w:rPr>
          <w:rFonts w:ascii="仿宋_GB2312" w:eastAsia="仿宋_GB2312" w:hAnsi="仿宋_GB2312" w:cs="仿宋_GB2312" w:hint="eastAsia"/>
          <w:noProof/>
          <w:szCs w:val="32"/>
        </w:rPr>
        <w:drawing>
          <wp:inline distT="0" distB="0" distL="0" distR="0">
            <wp:extent cx="3390900" cy="2419350"/>
            <wp:effectExtent l="19050" t="0" r="19050" b="0"/>
            <wp:docPr id="4"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FE1EA4" w:rsidRDefault="00AC64D8">
      <w:pPr>
        <w:widowControl/>
        <w:jc w:val="center"/>
        <w:rPr>
          <w:sz w:val="44"/>
          <w:szCs w:val="44"/>
        </w:rPr>
      </w:pPr>
      <w:r>
        <w:rPr>
          <w:rFonts w:ascii="黑体" w:eastAsia="黑体" w:hAnsi="宋体"/>
          <w:color w:val="000000"/>
          <w:kern w:val="0"/>
          <w:sz w:val="44"/>
          <w:szCs w:val="44"/>
        </w:rPr>
        <w:t>第二部分 2019年度部门决算表</w:t>
      </w:r>
    </w:p>
    <w:tbl>
      <w:tblPr>
        <w:tblpPr w:leftFromText="180" w:rightFromText="180" w:vertAnchor="text" w:horzAnchor="page" w:tblpX="1508" w:tblpY="1123"/>
        <w:tblOverlap w:val="never"/>
        <w:tblW w:w="9210" w:type="dxa"/>
        <w:tblLayout w:type="fixed"/>
        <w:tblCellMar>
          <w:left w:w="0" w:type="dxa"/>
          <w:right w:w="0" w:type="dxa"/>
        </w:tblCellMar>
        <w:tblLook w:val="04A0"/>
      </w:tblPr>
      <w:tblGrid>
        <w:gridCol w:w="570"/>
        <w:gridCol w:w="6240"/>
        <w:gridCol w:w="660"/>
        <w:gridCol w:w="1740"/>
      </w:tblGrid>
      <w:tr w:rsidR="00FE1EA4">
        <w:trPr>
          <w:trHeight w:val="645"/>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jc w:val="center"/>
              <w:textAlignment w:val="center"/>
              <w:rPr>
                <w:rFonts w:ascii="黑体" w:eastAsia="黑体" w:hAnsi="宋体"/>
                <w:color w:val="000000"/>
                <w:sz w:val="24"/>
              </w:rPr>
            </w:pPr>
            <w:r>
              <w:rPr>
                <w:rFonts w:ascii="黑体" w:eastAsia="黑体" w:hAnsi="宋体" w:hint="eastAsia"/>
                <w:color w:val="000000"/>
                <w:kern w:val="0"/>
                <w:sz w:val="24"/>
              </w:rPr>
              <w:t>序号</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jc w:val="center"/>
              <w:textAlignment w:val="center"/>
              <w:rPr>
                <w:rFonts w:ascii="黑体" w:eastAsia="黑体" w:hAnsi="宋体"/>
                <w:color w:val="000000"/>
                <w:sz w:val="24"/>
              </w:rPr>
            </w:pPr>
            <w:r>
              <w:rPr>
                <w:rFonts w:ascii="黑体" w:eastAsia="黑体" w:hAnsi="宋体" w:hint="eastAsia"/>
                <w:color w:val="000000"/>
                <w:kern w:val="0"/>
                <w:sz w:val="24"/>
              </w:rPr>
              <w:t>内容</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jc w:val="center"/>
              <w:textAlignment w:val="center"/>
              <w:rPr>
                <w:rFonts w:ascii="黑体" w:eastAsia="黑体" w:hAnsi="宋体"/>
                <w:color w:val="000000"/>
                <w:kern w:val="0"/>
                <w:sz w:val="24"/>
              </w:rPr>
            </w:pPr>
            <w:r>
              <w:rPr>
                <w:rFonts w:ascii="黑体" w:eastAsia="黑体" w:hAnsi="宋体" w:hint="eastAsia"/>
                <w:color w:val="000000"/>
                <w:kern w:val="0"/>
                <w:sz w:val="24"/>
              </w:rPr>
              <w:t>是否</w:t>
            </w:r>
          </w:p>
          <w:p w:rsidR="00FE1EA4" w:rsidRDefault="00AC64D8">
            <w:pPr>
              <w:widowControl/>
              <w:jc w:val="center"/>
              <w:textAlignment w:val="center"/>
              <w:rPr>
                <w:rFonts w:ascii="黑体" w:eastAsia="黑体" w:hAnsi="宋体"/>
                <w:color w:val="000000"/>
                <w:sz w:val="24"/>
              </w:rPr>
            </w:pPr>
            <w:r>
              <w:rPr>
                <w:rFonts w:ascii="黑体" w:eastAsia="黑体" w:hAnsi="宋体" w:hint="eastAsia"/>
                <w:color w:val="000000"/>
                <w:kern w:val="0"/>
                <w:sz w:val="24"/>
              </w:rPr>
              <w:t>空表</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jc w:val="center"/>
              <w:textAlignment w:val="center"/>
              <w:rPr>
                <w:rFonts w:ascii="黑体" w:eastAsia="黑体" w:hAnsi="宋体"/>
                <w:color w:val="000000"/>
                <w:sz w:val="24"/>
              </w:rPr>
            </w:pPr>
            <w:r>
              <w:rPr>
                <w:rFonts w:ascii="黑体" w:eastAsia="黑体" w:hAnsi="宋体" w:hint="eastAsia"/>
                <w:color w:val="000000"/>
                <w:kern w:val="0"/>
                <w:sz w:val="24"/>
              </w:rPr>
              <w:t>表格为空的理由</w:t>
            </w:r>
          </w:p>
        </w:tc>
      </w:tr>
      <w:tr w:rsidR="00FE1EA4">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1</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jc w:val="left"/>
              <w:rPr>
                <w:rFonts w:ascii="宋体" w:hAnsi="宋体" w:cs="宋体"/>
                <w:color w:val="000000"/>
                <w:kern w:val="0"/>
                <w:sz w:val="21"/>
                <w:szCs w:val="21"/>
              </w:rPr>
            </w:pPr>
            <w:r>
              <w:rPr>
                <w:rFonts w:ascii="宋体" w:hAnsi="宋体" w:cs="宋体" w:hint="eastAsia"/>
                <w:color w:val="000000"/>
                <w:kern w:val="0"/>
                <w:sz w:val="21"/>
                <w:szCs w:val="21"/>
              </w:rPr>
              <w:t>收入支出决算总表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5C3F2C">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FE1EA4">
            <w:pPr>
              <w:jc w:val="center"/>
              <w:rPr>
                <w:rFonts w:ascii="宋体" w:hAnsi="宋体" w:cs="宋体"/>
                <w:color w:val="000000"/>
                <w:sz w:val="24"/>
              </w:rPr>
            </w:pPr>
          </w:p>
        </w:tc>
      </w:tr>
      <w:tr w:rsidR="00FE1EA4">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2</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jc w:val="left"/>
              <w:rPr>
                <w:rFonts w:ascii="宋体" w:hAnsi="宋体" w:cs="宋体"/>
                <w:color w:val="000000"/>
                <w:kern w:val="0"/>
                <w:sz w:val="21"/>
                <w:szCs w:val="21"/>
              </w:rPr>
            </w:pPr>
            <w:r>
              <w:rPr>
                <w:rFonts w:ascii="宋体" w:hAnsi="宋体" w:cs="宋体" w:hint="eastAsia"/>
                <w:color w:val="000000"/>
                <w:kern w:val="0"/>
                <w:sz w:val="21"/>
                <w:szCs w:val="21"/>
              </w:rPr>
              <w:t>收入决算表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5C3F2C">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FE1EA4">
            <w:pPr>
              <w:jc w:val="center"/>
              <w:rPr>
                <w:rFonts w:ascii="宋体" w:hAnsi="宋体" w:cs="宋体"/>
                <w:color w:val="000000"/>
                <w:sz w:val="24"/>
              </w:rPr>
            </w:pPr>
          </w:p>
        </w:tc>
      </w:tr>
      <w:tr w:rsidR="00FE1EA4">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3</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jc w:val="left"/>
              <w:rPr>
                <w:rFonts w:ascii="宋体" w:hAnsi="宋体" w:cs="宋体"/>
                <w:color w:val="000000"/>
                <w:kern w:val="0"/>
                <w:sz w:val="21"/>
                <w:szCs w:val="21"/>
              </w:rPr>
            </w:pPr>
            <w:r>
              <w:rPr>
                <w:rFonts w:ascii="宋体" w:hAnsi="宋体" w:cs="宋体" w:hint="eastAsia"/>
                <w:color w:val="000000"/>
                <w:kern w:val="0"/>
                <w:sz w:val="21"/>
                <w:szCs w:val="21"/>
              </w:rPr>
              <w:t>支出决算表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5C3F2C">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FE1EA4">
            <w:pPr>
              <w:jc w:val="center"/>
              <w:rPr>
                <w:rFonts w:ascii="宋体" w:hAnsi="宋体" w:cs="宋体"/>
                <w:color w:val="000000"/>
                <w:sz w:val="24"/>
              </w:rPr>
            </w:pPr>
          </w:p>
        </w:tc>
      </w:tr>
      <w:tr w:rsidR="00FE1EA4">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4</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jc w:val="left"/>
              <w:rPr>
                <w:rFonts w:ascii="宋体" w:hAnsi="宋体" w:cs="宋体"/>
                <w:color w:val="000000"/>
                <w:kern w:val="0"/>
                <w:sz w:val="21"/>
                <w:szCs w:val="21"/>
              </w:rPr>
            </w:pPr>
            <w:r>
              <w:rPr>
                <w:rFonts w:ascii="宋体" w:hAnsi="宋体" w:cs="宋体" w:hint="eastAsia"/>
                <w:color w:val="000000"/>
                <w:kern w:val="0"/>
                <w:sz w:val="21"/>
                <w:szCs w:val="21"/>
              </w:rPr>
              <w:t>财政拨款收入支出决算总表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5C3F2C">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FE1EA4">
            <w:pPr>
              <w:jc w:val="center"/>
              <w:rPr>
                <w:rFonts w:ascii="宋体" w:hAnsi="宋体" w:cs="宋体"/>
                <w:color w:val="000000"/>
                <w:sz w:val="24"/>
              </w:rPr>
            </w:pPr>
          </w:p>
        </w:tc>
      </w:tr>
      <w:tr w:rsidR="00FE1EA4">
        <w:trPr>
          <w:trHeight w:hRule="exact" w:val="851"/>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lastRenderedPageBreak/>
              <w:t>表</w:t>
            </w:r>
            <w:r>
              <w:rPr>
                <w:rFonts w:ascii="宋体" w:hAnsi="宋体" w:cs="宋体" w:hint="eastAsia"/>
                <w:color w:val="000000"/>
                <w:kern w:val="0"/>
                <w:sz w:val="21"/>
                <w:szCs w:val="21"/>
              </w:rPr>
              <w:t>5</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rPr>
                <w:rFonts w:ascii="宋体" w:hAnsi="宋体" w:cs="宋体"/>
                <w:color w:val="000000"/>
                <w:kern w:val="0"/>
                <w:sz w:val="21"/>
                <w:szCs w:val="21"/>
              </w:rPr>
            </w:pPr>
            <w:r>
              <w:rPr>
                <w:rFonts w:ascii="宋体" w:hAnsi="宋体" w:cs="宋体" w:hint="eastAsia"/>
                <w:color w:val="000000"/>
                <w:kern w:val="0"/>
                <w:sz w:val="21"/>
                <w:szCs w:val="21"/>
              </w:rPr>
              <w:t>一般公共预算财政拨款支出决算表（按功能分类科目）</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5C3F2C">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FE1EA4">
            <w:pPr>
              <w:jc w:val="center"/>
              <w:rPr>
                <w:rFonts w:ascii="宋体" w:hAnsi="宋体" w:cs="宋体"/>
                <w:color w:val="000000"/>
                <w:sz w:val="24"/>
              </w:rPr>
            </w:pPr>
          </w:p>
        </w:tc>
      </w:tr>
      <w:tr w:rsidR="00FE1EA4">
        <w:trPr>
          <w:trHeight w:hRule="exact" w:val="851"/>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6</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jc w:val="left"/>
              <w:rPr>
                <w:rFonts w:ascii="宋体" w:hAnsi="宋体" w:cs="宋体"/>
                <w:color w:val="000000"/>
                <w:kern w:val="0"/>
                <w:sz w:val="21"/>
                <w:szCs w:val="21"/>
              </w:rPr>
            </w:pPr>
            <w:r>
              <w:rPr>
                <w:rFonts w:ascii="宋体" w:hAnsi="宋体" w:cs="宋体" w:hint="eastAsia"/>
                <w:color w:val="000000"/>
                <w:kern w:val="0"/>
                <w:sz w:val="21"/>
                <w:szCs w:val="21"/>
              </w:rPr>
              <w:t>一般公共预算财政拨款基本支出决算表</w:t>
            </w:r>
            <w:r>
              <w:rPr>
                <w:rFonts w:ascii="宋体" w:hAnsi="宋体" w:cs="宋体" w:hint="eastAsia"/>
                <w:color w:val="000000"/>
                <w:kern w:val="0"/>
                <w:sz w:val="21"/>
                <w:szCs w:val="21"/>
              </w:rPr>
              <w:t xml:space="preserve"> </w:t>
            </w:r>
            <w:r>
              <w:rPr>
                <w:rFonts w:ascii="宋体" w:hAnsi="宋体" w:cs="宋体" w:hint="eastAsia"/>
                <w:color w:val="000000"/>
                <w:kern w:val="0"/>
                <w:sz w:val="21"/>
                <w:szCs w:val="21"/>
              </w:rPr>
              <w:t>（按经济分类科目）</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5C3F2C">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FE1EA4">
            <w:pPr>
              <w:jc w:val="center"/>
              <w:rPr>
                <w:rFonts w:ascii="宋体" w:hAnsi="宋体" w:cs="宋体"/>
                <w:color w:val="000000"/>
                <w:sz w:val="24"/>
              </w:rPr>
            </w:pPr>
          </w:p>
        </w:tc>
      </w:tr>
      <w:tr w:rsidR="00FE1EA4">
        <w:trPr>
          <w:trHeight w:hRule="exact" w:val="786"/>
        </w:trPr>
        <w:tc>
          <w:tcPr>
            <w:tcW w:w="57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FE1EA4" w:rsidRDefault="00AC64D8">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7</w:t>
            </w:r>
          </w:p>
        </w:tc>
        <w:tc>
          <w:tcPr>
            <w:tcW w:w="624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FE1EA4" w:rsidRDefault="00AC64D8">
            <w:pPr>
              <w:widowControl/>
              <w:jc w:val="left"/>
              <w:textAlignment w:val="center"/>
              <w:rPr>
                <w:rFonts w:ascii="宋体" w:hAnsi="宋体" w:cs="宋体"/>
                <w:color w:val="000000"/>
                <w:sz w:val="21"/>
                <w:szCs w:val="21"/>
              </w:rPr>
            </w:pPr>
            <w:r>
              <w:rPr>
                <w:rFonts w:ascii="宋体" w:hAnsi="宋体" w:cs="宋体" w:hint="eastAsia"/>
                <w:color w:val="000000"/>
                <w:kern w:val="0"/>
                <w:sz w:val="21"/>
                <w:szCs w:val="21"/>
              </w:rPr>
              <w:t>一般公共预算财政拨款“三公”经费及会议费、培训费支出决算表</w:t>
            </w:r>
          </w:p>
        </w:tc>
        <w:tc>
          <w:tcPr>
            <w:tcW w:w="66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FE1EA4" w:rsidRDefault="005C3F2C">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FE1EA4" w:rsidRDefault="00FE1EA4">
            <w:pPr>
              <w:jc w:val="center"/>
              <w:rPr>
                <w:rFonts w:ascii="宋体" w:hAnsi="宋体" w:cs="宋体"/>
                <w:color w:val="000000"/>
                <w:sz w:val="24"/>
              </w:rPr>
            </w:pPr>
          </w:p>
        </w:tc>
      </w:tr>
      <w:tr w:rsidR="00FE1EA4" w:rsidTr="005C3F2C">
        <w:trPr>
          <w:trHeight w:hRule="exact" w:val="1491"/>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8</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Pr="005C3F2C" w:rsidRDefault="00AC64D8">
            <w:pPr>
              <w:widowControl/>
              <w:jc w:val="left"/>
              <w:rPr>
                <w:rFonts w:ascii="宋体" w:hAnsi="宋体" w:cs="宋体"/>
                <w:color w:val="000000"/>
                <w:kern w:val="0"/>
                <w:sz w:val="21"/>
                <w:szCs w:val="21"/>
              </w:rPr>
            </w:pPr>
            <w:r>
              <w:rPr>
                <w:rFonts w:ascii="宋体" w:hAnsi="宋体" w:cs="宋体" w:hint="eastAsia"/>
                <w:color w:val="000000"/>
                <w:kern w:val="0"/>
                <w:sz w:val="21"/>
                <w:szCs w:val="21"/>
              </w:rPr>
              <w:t>政府性基金预算财政拨款收入支出决算表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5C3F2C">
            <w:pPr>
              <w:jc w:val="center"/>
              <w:rPr>
                <w:rFonts w:ascii="宋体" w:hAnsi="宋体" w:cs="宋体"/>
                <w:color w:val="000000"/>
                <w:sz w:val="24"/>
              </w:rPr>
            </w:pPr>
            <w:r>
              <w:rPr>
                <w:rFonts w:ascii="宋体" w:hAnsi="宋体" w:cs="宋体" w:hint="eastAsia"/>
                <w:color w:val="000000"/>
                <w:sz w:val="24"/>
              </w:rPr>
              <w:t>是</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Pr="005C3F2C" w:rsidRDefault="005C3F2C" w:rsidP="005C3F2C">
            <w:pPr>
              <w:rPr>
                <w:rFonts w:ascii="宋体" w:hAnsi="宋体" w:cs="宋体"/>
                <w:color w:val="000000"/>
                <w:sz w:val="21"/>
                <w:szCs w:val="21"/>
              </w:rPr>
            </w:pPr>
            <w:r w:rsidRPr="005C3F2C">
              <w:rPr>
                <w:rFonts w:ascii="宋体" w:hAnsi="宋体" w:cs="宋体" w:hint="eastAsia"/>
                <w:color w:val="000000"/>
                <w:sz w:val="21"/>
                <w:szCs w:val="21"/>
              </w:rPr>
              <w:t>2019</w:t>
            </w:r>
            <w:r w:rsidRPr="005C3F2C">
              <w:rPr>
                <w:rFonts w:ascii="宋体" w:hAnsi="宋体" w:cs="宋体" w:hint="eastAsia"/>
                <w:color w:val="000000"/>
                <w:sz w:val="21"/>
                <w:szCs w:val="21"/>
              </w:rPr>
              <w:t>年本部门无政府性基金</w:t>
            </w:r>
          </w:p>
        </w:tc>
      </w:tr>
    </w:tbl>
    <w:p w:rsidR="00FE1EA4" w:rsidRDefault="00FE1EA4">
      <w:pPr>
        <w:widowControl/>
        <w:rPr>
          <w:rFonts w:ascii="黑体" w:eastAsia="黑体" w:hAnsi="宋体"/>
          <w:color w:val="000000"/>
          <w:kern w:val="0"/>
          <w:sz w:val="44"/>
          <w:szCs w:val="44"/>
        </w:rPr>
      </w:pPr>
    </w:p>
    <w:p w:rsidR="00FE1EA4" w:rsidRPr="005C3F2C" w:rsidRDefault="00FE1EA4">
      <w:pPr>
        <w:widowControl/>
        <w:rPr>
          <w:rFonts w:ascii="黑体" w:eastAsia="黑体" w:hAnsi="宋体"/>
          <w:color w:val="000000"/>
          <w:kern w:val="0"/>
          <w:sz w:val="44"/>
          <w:szCs w:val="44"/>
        </w:rPr>
      </w:pPr>
    </w:p>
    <w:p w:rsidR="00FE1EA4" w:rsidRDefault="00AC64D8">
      <w:pPr>
        <w:widowControl/>
        <w:jc w:val="center"/>
        <w:textAlignment w:val="center"/>
        <w:rPr>
          <w:rFonts w:ascii="宋体" w:hAnsi="宋体" w:cs="宋体"/>
          <w:b/>
          <w:color w:val="000000"/>
          <w:kern w:val="0"/>
          <w:sz w:val="40"/>
          <w:szCs w:val="40"/>
        </w:rPr>
      </w:pPr>
      <w:r>
        <w:rPr>
          <w:rFonts w:ascii="宋体" w:hAnsi="宋体" w:cs="宋体" w:hint="eastAsia"/>
          <w:b/>
          <w:color w:val="000000"/>
          <w:kern w:val="0"/>
          <w:sz w:val="40"/>
          <w:szCs w:val="40"/>
        </w:rPr>
        <w:br w:type="page"/>
      </w:r>
    </w:p>
    <w:p w:rsidR="00FE1EA4" w:rsidRDefault="00AC64D8">
      <w:pPr>
        <w:jc w:val="center"/>
        <w:rPr>
          <w:rFonts w:ascii="宋体" w:eastAsia="宋体" w:hAnsi="宋体" w:cs="宋体"/>
          <w:b/>
          <w:bCs/>
          <w:szCs w:val="32"/>
        </w:rPr>
      </w:pPr>
      <w:r>
        <w:rPr>
          <w:rFonts w:ascii="宋体" w:eastAsia="宋体" w:hAnsi="宋体" w:cs="宋体" w:hint="eastAsia"/>
          <w:b/>
          <w:bCs/>
          <w:szCs w:val="32"/>
        </w:rPr>
        <w:lastRenderedPageBreak/>
        <w:t>收入支出决算总表</w:t>
      </w:r>
    </w:p>
    <w:p w:rsidR="00FE1EA4" w:rsidRDefault="00AC64D8">
      <w:pPr>
        <w:jc w:val="right"/>
        <w:rPr>
          <w:rFonts w:ascii="宋体" w:eastAsia="宋体" w:hAnsi="宋体" w:cs="宋体"/>
          <w:b/>
          <w:bCs/>
          <w:sz w:val="21"/>
          <w:szCs w:val="21"/>
        </w:rPr>
      </w:pPr>
      <w:r>
        <w:rPr>
          <w:rFonts w:ascii="宋体" w:eastAsia="宋体" w:hAnsi="宋体" w:cs="宋体" w:hint="eastAsia"/>
          <w:b/>
          <w:bCs/>
          <w:sz w:val="21"/>
          <w:szCs w:val="21"/>
        </w:rPr>
        <w:t>公开01表</w:t>
      </w:r>
    </w:p>
    <w:p w:rsidR="00FE1EA4" w:rsidRDefault="00AC64D8">
      <w:pPr>
        <w:rPr>
          <w:rFonts w:ascii="宋体" w:eastAsia="宋体" w:hAnsi="宋体" w:cs="宋体"/>
          <w:b/>
          <w:bCs/>
          <w:sz w:val="21"/>
          <w:szCs w:val="21"/>
        </w:rPr>
      </w:pPr>
      <w:r>
        <w:rPr>
          <w:rFonts w:ascii="宋体" w:eastAsia="宋体" w:hAnsi="宋体" w:cs="宋体" w:hint="eastAsia"/>
          <w:b/>
          <w:bCs/>
          <w:sz w:val="21"/>
          <w:szCs w:val="21"/>
        </w:rPr>
        <w:t>编制部门：</w:t>
      </w:r>
      <w:r w:rsidR="009F2E65">
        <w:rPr>
          <w:rFonts w:ascii="宋体" w:eastAsia="宋体" w:hAnsi="宋体" w:cs="宋体" w:hint="eastAsia"/>
          <w:b/>
          <w:bCs/>
          <w:sz w:val="21"/>
          <w:szCs w:val="21"/>
        </w:rPr>
        <w:t>阎良区退役军人事务局</w:t>
      </w:r>
      <w:r w:rsidR="00A34E63">
        <w:rPr>
          <w:rFonts w:ascii="宋体" w:eastAsia="宋体" w:hAnsi="宋体" w:cs="宋体" w:hint="eastAsia"/>
          <w:b/>
          <w:bCs/>
          <w:sz w:val="21"/>
          <w:szCs w:val="21"/>
        </w:rPr>
        <w:t>(本级)</w:t>
      </w:r>
      <w:r w:rsidR="009F2E65">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金额单位：万元</w:t>
      </w:r>
    </w:p>
    <w:tbl>
      <w:tblPr>
        <w:tblW w:w="8884" w:type="dxa"/>
        <w:tblLayout w:type="fixed"/>
        <w:tblCellMar>
          <w:top w:w="15" w:type="dxa"/>
          <w:left w:w="15" w:type="dxa"/>
          <w:bottom w:w="15" w:type="dxa"/>
          <w:right w:w="15" w:type="dxa"/>
        </w:tblCellMar>
        <w:tblLook w:val="04A0"/>
      </w:tblPr>
      <w:tblGrid>
        <w:gridCol w:w="3388"/>
        <w:gridCol w:w="1080"/>
        <w:gridCol w:w="3090"/>
        <w:gridCol w:w="1326"/>
      </w:tblGrid>
      <w:tr w:rsidR="00FE1EA4">
        <w:trPr>
          <w:trHeight w:val="426"/>
        </w:trPr>
        <w:tc>
          <w:tcPr>
            <w:tcW w:w="4468"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收    入</w:t>
            </w:r>
          </w:p>
        </w:tc>
        <w:tc>
          <w:tcPr>
            <w:tcW w:w="4416"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支    出</w:t>
            </w:r>
          </w:p>
        </w:tc>
      </w:tr>
      <w:tr w:rsidR="00FE1EA4">
        <w:trPr>
          <w:trHeight w:val="378"/>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r>
      <w:tr w:rsidR="00FE1EA4">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1、一般公共预算财政拨款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rsidR="005C3F2C" w:rsidRDefault="005C3F2C" w:rsidP="005C3F2C">
            <w:pPr>
              <w:jc w:val="right"/>
              <w:rPr>
                <w:rFonts w:ascii="宋体" w:eastAsia="宋体" w:hAnsi="宋体" w:cs="宋体"/>
                <w:color w:val="000000"/>
                <w:sz w:val="21"/>
                <w:szCs w:val="21"/>
              </w:rPr>
            </w:pPr>
            <w:r>
              <w:rPr>
                <w:rFonts w:ascii="宋体" w:eastAsia="宋体" w:hAnsi="宋体" w:cs="宋体" w:hint="eastAsia"/>
                <w:color w:val="000000"/>
                <w:sz w:val="21"/>
                <w:szCs w:val="21"/>
              </w:rPr>
              <w:t>3056.02</w:t>
            </w: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1、一般公共服务支出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2、政府性基金预算财政拨款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2、外交支出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 xml:space="preserve">3、国有资本经营预算财政拨款 </w:t>
            </w: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3、国防支出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4、上级补助收入</w:t>
            </w: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4、公共安全支出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5、事业收入</w:t>
            </w: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5、教育支出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6、经营收入</w:t>
            </w:r>
          </w:p>
        </w:tc>
        <w:tc>
          <w:tcPr>
            <w:tcW w:w="1080" w:type="dxa"/>
            <w:tcBorders>
              <w:top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6、科学技术支出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7、附属单位上缴收入</w:t>
            </w:r>
          </w:p>
        </w:tc>
        <w:tc>
          <w:tcPr>
            <w:tcW w:w="1080" w:type="dxa"/>
            <w:tcBorders>
              <w:top w:val="single" w:sz="4" w:space="0" w:color="000000"/>
              <w:bottom w:val="single" w:sz="4" w:space="0" w:color="000000"/>
              <w:right w:val="single" w:sz="4" w:space="0" w:color="000000"/>
            </w:tcBorders>
            <w:vAlign w:val="center"/>
          </w:tcPr>
          <w:p w:rsidR="00FE1EA4" w:rsidRDefault="00FE1EA4">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7、文化旅游体育与传媒支出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8、其他收入</w:t>
            </w:r>
          </w:p>
        </w:tc>
        <w:tc>
          <w:tcPr>
            <w:tcW w:w="1080" w:type="dxa"/>
            <w:tcBorders>
              <w:top w:val="single" w:sz="4" w:space="0" w:color="000000"/>
              <w:bottom w:val="single" w:sz="4" w:space="0" w:color="000000"/>
              <w:right w:val="single" w:sz="4" w:space="0" w:color="000000"/>
            </w:tcBorders>
            <w:vAlign w:val="center"/>
          </w:tcPr>
          <w:p w:rsidR="00FE1EA4" w:rsidRDefault="00FE1EA4">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8、社会保障和就业支出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EF0614">
            <w:pPr>
              <w:jc w:val="right"/>
              <w:rPr>
                <w:rFonts w:ascii="宋体" w:eastAsia="宋体" w:hAnsi="宋体" w:cs="宋体"/>
                <w:color w:val="000000"/>
                <w:sz w:val="21"/>
                <w:szCs w:val="21"/>
              </w:rPr>
            </w:pPr>
            <w:r>
              <w:rPr>
                <w:rFonts w:ascii="宋体" w:eastAsia="宋体" w:hAnsi="宋体" w:cs="宋体" w:hint="eastAsia"/>
                <w:color w:val="000000"/>
                <w:sz w:val="21"/>
                <w:szCs w:val="21"/>
              </w:rPr>
              <w:t>2572.01</w:t>
            </w:r>
          </w:p>
        </w:tc>
      </w:tr>
      <w:tr w:rsidR="00FE1EA4">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FE1EA4" w:rsidRDefault="00FE1EA4">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9、卫生健康支出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EF0614" w:rsidP="00100E37">
            <w:pPr>
              <w:jc w:val="right"/>
              <w:rPr>
                <w:rFonts w:ascii="宋体" w:eastAsia="宋体" w:hAnsi="宋体" w:cs="宋体"/>
                <w:color w:val="000000"/>
                <w:sz w:val="21"/>
                <w:szCs w:val="21"/>
              </w:rPr>
            </w:pPr>
            <w:r>
              <w:rPr>
                <w:rFonts w:ascii="宋体" w:eastAsia="宋体" w:hAnsi="宋体" w:cs="宋体" w:hint="eastAsia"/>
                <w:color w:val="000000"/>
                <w:sz w:val="21"/>
                <w:szCs w:val="21"/>
              </w:rPr>
              <w:t>51</w:t>
            </w:r>
            <w:r w:rsidR="00100E37">
              <w:rPr>
                <w:rFonts w:ascii="宋体" w:eastAsia="宋体" w:hAnsi="宋体" w:cs="宋体" w:hint="eastAsia"/>
                <w:color w:val="000000"/>
                <w:sz w:val="21"/>
                <w:szCs w:val="21"/>
              </w:rPr>
              <w:t>.70</w:t>
            </w:r>
          </w:p>
        </w:tc>
      </w:tr>
      <w:tr w:rsidR="00FE1EA4">
        <w:trPr>
          <w:trHeight w:val="249"/>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10、节能环保支出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30"/>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11、城乡社区支出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12、农林水支出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17"/>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13、交通运输支出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FE1EA4" w:rsidRDefault="00FE1EA4">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14、资源勘探信息等支出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FE1EA4" w:rsidRDefault="00FE1EA4">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15、商业服务业等支出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298"/>
        </w:trPr>
        <w:tc>
          <w:tcPr>
            <w:tcW w:w="3388" w:type="dxa"/>
            <w:tcBorders>
              <w:top w:val="single" w:sz="4" w:space="0" w:color="000000"/>
              <w:left w:val="single" w:sz="4" w:space="0" w:color="000000"/>
              <w:bottom w:val="single" w:sz="4" w:space="0" w:color="000000"/>
              <w:right w:val="single" w:sz="4" w:space="0" w:color="000000"/>
            </w:tcBorders>
            <w:vAlign w:val="bottom"/>
          </w:tcPr>
          <w:p w:rsidR="00FE1EA4" w:rsidRDefault="00FE1EA4">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16、金融支出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15"/>
        </w:trPr>
        <w:tc>
          <w:tcPr>
            <w:tcW w:w="3388" w:type="dxa"/>
            <w:tcBorders>
              <w:top w:val="single" w:sz="4" w:space="0" w:color="000000"/>
              <w:left w:val="single" w:sz="4" w:space="0" w:color="000000"/>
              <w:bottom w:val="single" w:sz="4" w:space="0" w:color="000000"/>
              <w:right w:val="single" w:sz="4" w:space="0" w:color="000000"/>
            </w:tcBorders>
            <w:vAlign w:val="bottom"/>
          </w:tcPr>
          <w:p w:rsidR="00FE1EA4" w:rsidRDefault="00FE1EA4">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17、援助其他地区支出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281"/>
        </w:trPr>
        <w:tc>
          <w:tcPr>
            <w:tcW w:w="3388" w:type="dxa"/>
            <w:tcBorders>
              <w:top w:val="single" w:sz="4" w:space="0" w:color="000000"/>
              <w:left w:val="single" w:sz="4" w:space="0" w:color="000000"/>
              <w:bottom w:val="single" w:sz="4" w:space="0" w:color="000000"/>
              <w:right w:val="single" w:sz="4" w:space="0" w:color="000000"/>
            </w:tcBorders>
            <w:vAlign w:val="bottom"/>
          </w:tcPr>
          <w:p w:rsidR="00FE1EA4" w:rsidRDefault="00FE1EA4">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18、自然资源海洋气象等支出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45"/>
        </w:trPr>
        <w:tc>
          <w:tcPr>
            <w:tcW w:w="3388" w:type="dxa"/>
            <w:tcBorders>
              <w:top w:val="single" w:sz="4" w:space="0" w:color="000000"/>
              <w:left w:val="single" w:sz="4" w:space="0" w:color="000000"/>
              <w:bottom w:val="single" w:sz="4" w:space="0" w:color="000000"/>
              <w:right w:val="single" w:sz="4" w:space="0" w:color="000000"/>
            </w:tcBorders>
            <w:vAlign w:val="bottom"/>
          </w:tcPr>
          <w:p w:rsidR="00FE1EA4" w:rsidRDefault="00FE1EA4">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19、住房保障支出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FE1EA4" w:rsidRDefault="00FE1EA4">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20、粮油物资储备支出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287"/>
        </w:trPr>
        <w:tc>
          <w:tcPr>
            <w:tcW w:w="3388" w:type="dxa"/>
            <w:tcBorders>
              <w:top w:val="single" w:sz="4" w:space="0" w:color="000000"/>
              <w:left w:val="single" w:sz="4" w:space="0" w:color="000000"/>
              <w:bottom w:val="single" w:sz="4" w:space="0" w:color="000000"/>
              <w:right w:val="single" w:sz="4" w:space="0" w:color="000000"/>
            </w:tcBorders>
            <w:vAlign w:val="bottom"/>
          </w:tcPr>
          <w:p w:rsidR="00FE1EA4" w:rsidRDefault="00FE1EA4">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21、灾害防治及应急管理支出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287"/>
        </w:trPr>
        <w:tc>
          <w:tcPr>
            <w:tcW w:w="3388" w:type="dxa"/>
            <w:tcBorders>
              <w:top w:val="single" w:sz="4" w:space="0" w:color="000000"/>
              <w:left w:val="single" w:sz="4" w:space="0" w:color="000000"/>
              <w:bottom w:val="single" w:sz="4" w:space="0" w:color="000000"/>
              <w:right w:val="single" w:sz="4" w:space="0" w:color="000000"/>
            </w:tcBorders>
            <w:vAlign w:val="bottom"/>
          </w:tcPr>
          <w:p w:rsidR="00FE1EA4" w:rsidRDefault="00FE1EA4">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ind w:firstLineChars="100" w:firstLine="210"/>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22、其他支出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415"/>
        </w:trPr>
        <w:tc>
          <w:tcPr>
            <w:tcW w:w="3388" w:type="dxa"/>
            <w:tcBorders>
              <w:top w:val="single" w:sz="4" w:space="0" w:color="000000"/>
              <w:left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本年收入合计</w:t>
            </w:r>
          </w:p>
        </w:tc>
        <w:tc>
          <w:tcPr>
            <w:tcW w:w="1080" w:type="dxa"/>
            <w:tcBorders>
              <w:top w:val="single" w:sz="4" w:space="0" w:color="000000"/>
              <w:left w:val="single" w:sz="4" w:space="0" w:color="000000"/>
              <w:right w:val="single" w:sz="4" w:space="0" w:color="000000"/>
            </w:tcBorders>
            <w:vAlign w:val="center"/>
          </w:tcPr>
          <w:p w:rsidR="00FE1EA4" w:rsidRDefault="004207DF">
            <w:pPr>
              <w:widowControl/>
              <w:jc w:val="right"/>
              <w:textAlignment w:val="center"/>
              <w:rPr>
                <w:rFonts w:ascii="宋体" w:eastAsia="宋体" w:hAnsi="宋体" w:cs="宋体"/>
                <w:color w:val="000000"/>
                <w:sz w:val="21"/>
                <w:szCs w:val="21"/>
              </w:rPr>
            </w:pPr>
            <w:r>
              <w:rPr>
                <w:rFonts w:ascii="宋体" w:eastAsia="宋体" w:hAnsi="宋体" w:cs="宋体" w:hint="eastAsia"/>
                <w:color w:val="000000"/>
                <w:sz w:val="21"/>
                <w:szCs w:val="21"/>
              </w:rPr>
              <w:t>3056.02</w:t>
            </w:r>
          </w:p>
        </w:tc>
        <w:tc>
          <w:tcPr>
            <w:tcW w:w="3090" w:type="dxa"/>
            <w:tcBorders>
              <w:top w:val="single" w:sz="4" w:space="0" w:color="000000"/>
              <w:left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326" w:type="dxa"/>
            <w:tcBorders>
              <w:top w:val="single" w:sz="4" w:space="0" w:color="000000"/>
              <w:left w:val="single" w:sz="4" w:space="0" w:color="000000"/>
              <w:right w:val="single" w:sz="4" w:space="0" w:color="000000"/>
            </w:tcBorders>
            <w:vAlign w:val="center"/>
          </w:tcPr>
          <w:p w:rsidR="00FE1EA4" w:rsidRPr="00C911D7" w:rsidRDefault="004207DF">
            <w:pPr>
              <w:rPr>
                <w:rFonts w:ascii="宋体" w:eastAsia="宋体" w:hAnsi="宋体" w:cs="宋体"/>
                <w:color w:val="000000"/>
                <w:sz w:val="21"/>
                <w:szCs w:val="21"/>
              </w:rPr>
            </w:pPr>
            <w:r w:rsidRPr="00C911D7">
              <w:rPr>
                <w:rFonts w:ascii="宋体" w:eastAsia="宋体" w:hAnsi="宋体" w:cs="宋体" w:hint="eastAsia"/>
                <w:color w:val="000000"/>
                <w:sz w:val="21"/>
                <w:szCs w:val="21"/>
              </w:rPr>
              <w:t>2623.71</w:t>
            </w:r>
          </w:p>
        </w:tc>
      </w:tr>
      <w:tr w:rsidR="00FE1EA4">
        <w:trPr>
          <w:trHeight w:val="355"/>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用事业基金弥补收支差额</w:t>
            </w: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bCs/>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 xml:space="preserve">结余分配 </w:t>
            </w:r>
          </w:p>
        </w:tc>
        <w:tc>
          <w:tcPr>
            <w:tcW w:w="1326" w:type="dxa"/>
            <w:tcBorders>
              <w:top w:val="single" w:sz="4" w:space="0" w:color="000000"/>
              <w:left w:val="single" w:sz="4" w:space="0" w:color="000000"/>
              <w:bottom w:val="single" w:sz="4" w:space="0" w:color="000000"/>
              <w:right w:val="single" w:sz="4" w:space="0" w:color="000000"/>
            </w:tcBorders>
            <w:vAlign w:val="bottom"/>
          </w:tcPr>
          <w:p w:rsidR="00FE1EA4" w:rsidRPr="00C911D7" w:rsidRDefault="00FE1EA4">
            <w:pPr>
              <w:rPr>
                <w:rFonts w:ascii="宋体" w:eastAsia="宋体" w:hAnsi="宋体" w:cs="宋体"/>
                <w:color w:val="000000"/>
                <w:sz w:val="21"/>
                <w:szCs w:val="21"/>
              </w:rPr>
            </w:pPr>
          </w:p>
        </w:tc>
      </w:tr>
      <w:tr w:rsidR="00FE1EA4">
        <w:trPr>
          <w:trHeight w:val="371"/>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年初结转和结余</w:t>
            </w: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bCs/>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年末结转和结余</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Pr="00C911D7" w:rsidRDefault="004207DF">
            <w:pPr>
              <w:rPr>
                <w:rFonts w:ascii="宋体" w:eastAsia="宋体" w:hAnsi="宋体" w:cs="宋体"/>
                <w:color w:val="000000"/>
                <w:sz w:val="21"/>
                <w:szCs w:val="21"/>
              </w:rPr>
            </w:pPr>
            <w:r w:rsidRPr="00C911D7">
              <w:rPr>
                <w:rFonts w:ascii="宋体" w:eastAsia="宋体" w:hAnsi="宋体" w:cs="宋体" w:hint="eastAsia"/>
                <w:color w:val="000000"/>
                <w:sz w:val="21"/>
                <w:szCs w:val="21"/>
              </w:rPr>
              <w:t>432.31</w:t>
            </w:r>
          </w:p>
        </w:tc>
      </w:tr>
      <w:tr w:rsidR="00FE1EA4">
        <w:trPr>
          <w:trHeight w:val="382"/>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收入总计</w:t>
            </w: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4207DF">
            <w:pPr>
              <w:jc w:val="right"/>
              <w:rPr>
                <w:rFonts w:ascii="宋体" w:eastAsia="宋体" w:hAnsi="宋体" w:cs="宋体"/>
                <w:color w:val="000000"/>
                <w:sz w:val="21"/>
                <w:szCs w:val="21"/>
              </w:rPr>
            </w:pPr>
            <w:r>
              <w:rPr>
                <w:rFonts w:ascii="宋体" w:eastAsia="宋体" w:hAnsi="宋体" w:cs="宋体" w:hint="eastAsia"/>
                <w:color w:val="000000"/>
                <w:sz w:val="21"/>
                <w:szCs w:val="21"/>
              </w:rPr>
              <w:t>3056.02</w:t>
            </w: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支出总计</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Pr="00C911D7" w:rsidRDefault="004207DF">
            <w:pPr>
              <w:rPr>
                <w:rFonts w:ascii="宋体" w:eastAsia="宋体" w:hAnsi="宋体" w:cs="宋体"/>
                <w:color w:val="000000"/>
                <w:sz w:val="21"/>
                <w:szCs w:val="21"/>
              </w:rPr>
            </w:pPr>
            <w:r w:rsidRPr="00C911D7">
              <w:rPr>
                <w:rFonts w:ascii="宋体" w:eastAsia="宋体" w:hAnsi="宋体" w:cs="宋体" w:hint="eastAsia"/>
                <w:color w:val="000000"/>
                <w:sz w:val="21"/>
                <w:szCs w:val="21"/>
              </w:rPr>
              <w:t>3056.02</w:t>
            </w:r>
          </w:p>
        </w:tc>
      </w:tr>
    </w:tbl>
    <w:p w:rsidR="00FE1EA4" w:rsidRDefault="00AC64D8">
      <w:pPr>
        <w:widowControl/>
        <w:ind w:left="420" w:hangingChars="200" w:hanging="420"/>
        <w:jc w:val="left"/>
        <w:rPr>
          <w:rFonts w:ascii="宋体" w:eastAsia="宋体" w:hAnsi="宋体" w:cs="宋体"/>
          <w:sz w:val="48"/>
          <w:szCs w:val="48"/>
        </w:rPr>
      </w:pPr>
      <w:r>
        <w:rPr>
          <w:rFonts w:ascii="宋体" w:eastAsia="宋体" w:hAnsi="宋体" w:cs="宋体" w:hint="eastAsia"/>
          <w:color w:val="000000"/>
          <w:kern w:val="0"/>
          <w:sz w:val="21"/>
          <w:szCs w:val="21"/>
        </w:rPr>
        <w:t>注：本表反映部门本年度的总收支和年末结转结余情况。本表金额转换为万元时，因四舍五入可能存在尾差。</w:t>
      </w:r>
    </w:p>
    <w:p w:rsidR="00FE1EA4" w:rsidRDefault="00FE1EA4"/>
    <w:p w:rsidR="00FE1EA4" w:rsidRDefault="00FE1EA4"/>
    <w:p w:rsidR="00FE1EA4" w:rsidRDefault="00AC64D8" w:rsidP="00B73BE2">
      <w:pPr>
        <w:ind w:leftChars="-221" w:left="-707" w:firstLineChars="220" w:firstLine="707"/>
        <w:jc w:val="center"/>
        <w:rPr>
          <w:rFonts w:ascii="宋体" w:eastAsia="宋体" w:hAnsi="宋体" w:cs="宋体"/>
          <w:b/>
          <w:bCs/>
          <w:szCs w:val="32"/>
        </w:rPr>
      </w:pPr>
      <w:r>
        <w:rPr>
          <w:rFonts w:ascii="宋体" w:eastAsia="宋体" w:hAnsi="宋体" w:cs="宋体" w:hint="eastAsia"/>
          <w:b/>
          <w:bCs/>
          <w:szCs w:val="32"/>
        </w:rPr>
        <w:lastRenderedPageBreak/>
        <w:t>收入决算表</w:t>
      </w:r>
    </w:p>
    <w:p w:rsidR="00FE1EA4" w:rsidRDefault="00AC64D8">
      <w:pPr>
        <w:rPr>
          <w:rFonts w:ascii="宋体" w:eastAsia="宋体" w:hAnsi="宋体" w:cs="宋体"/>
          <w:b/>
          <w:bCs/>
          <w:sz w:val="21"/>
          <w:szCs w:val="21"/>
        </w:rPr>
      </w:pPr>
      <w:r>
        <w:rPr>
          <w:rFonts w:ascii="宋体" w:eastAsia="宋体" w:hAnsi="宋体" w:cs="宋体" w:hint="eastAsia"/>
          <w:b/>
          <w:bCs/>
          <w:sz w:val="21"/>
          <w:szCs w:val="21"/>
        </w:rPr>
        <w:t>公开02表</w:t>
      </w:r>
    </w:p>
    <w:p w:rsidR="00FE1EA4" w:rsidRDefault="00AC64D8">
      <w:pPr>
        <w:rPr>
          <w:rFonts w:ascii="宋体" w:eastAsia="宋体" w:hAnsi="宋体" w:cs="宋体"/>
          <w:b/>
          <w:bCs/>
          <w:sz w:val="48"/>
          <w:szCs w:val="48"/>
        </w:rPr>
      </w:pPr>
      <w:r>
        <w:rPr>
          <w:rFonts w:ascii="宋体" w:eastAsia="宋体" w:hAnsi="宋体" w:cs="宋体" w:hint="eastAsia"/>
          <w:b/>
          <w:bCs/>
          <w:sz w:val="21"/>
          <w:szCs w:val="21"/>
        </w:rPr>
        <w:t>编制部门：</w:t>
      </w:r>
      <w:r w:rsidR="009F2E65">
        <w:rPr>
          <w:rFonts w:ascii="宋体" w:eastAsia="宋体" w:hAnsi="宋体" w:cs="宋体" w:hint="eastAsia"/>
          <w:b/>
          <w:bCs/>
          <w:sz w:val="21"/>
          <w:szCs w:val="21"/>
        </w:rPr>
        <w:t>阎良区退役军人事务局</w:t>
      </w:r>
      <w:r w:rsidR="00A34E63">
        <w:rPr>
          <w:rFonts w:ascii="宋体" w:eastAsia="宋体" w:hAnsi="宋体" w:cs="宋体" w:hint="eastAsia"/>
          <w:b/>
          <w:bCs/>
          <w:sz w:val="21"/>
          <w:szCs w:val="21"/>
        </w:rPr>
        <w:t xml:space="preserve">(本级)     </w:t>
      </w:r>
      <w:r>
        <w:rPr>
          <w:rFonts w:ascii="宋体" w:eastAsia="宋体" w:hAnsi="宋体" w:cs="宋体" w:hint="eastAsia"/>
          <w:b/>
          <w:bCs/>
          <w:sz w:val="21"/>
          <w:szCs w:val="21"/>
        </w:rPr>
        <w:t xml:space="preserve">                  </w:t>
      </w:r>
      <w:r w:rsidR="009F2E65">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金额单位：万元</w:t>
      </w:r>
    </w:p>
    <w:tbl>
      <w:tblPr>
        <w:tblW w:w="9781" w:type="dxa"/>
        <w:tblInd w:w="-694" w:type="dxa"/>
        <w:tblLayout w:type="fixed"/>
        <w:tblCellMar>
          <w:top w:w="15" w:type="dxa"/>
          <w:left w:w="15" w:type="dxa"/>
          <w:bottom w:w="15" w:type="dxa"/>
          <w:right w:w="15" w:type="dxa"/>
        </w:tblCellMar>
        <w:tblLook w:val="04A0"/>
      </w:tblPr>
      <w:tblGrid>
        <w:gridCol w:w="709"/>
        <w:gridCol w:w="142"/>
        <w:gridCol w:w="2410"/>
        <w:gridCol w:w="992"/>
        <w:gridCol w:w="992"/>
        <w:gridCol w:w="567"/>
        <w:gridCol w:w="567"/>
        <w:gridCol w:w="1134"/>
        <w:gridCol w:w="851"/>
        <w:gridCol w:w="709"/>
        <w:gridCol w:w="708"/>
      </w:tblGrid>
      <w:tr w:rsidR="00B73BE2" w:rsidTr="003B4B91">
        <w:trPr>
          <w:trHeight w:val="439"/>
        </w:trPr>
        <w:tc>
          <w:tcPr>
            <w:tcW w:w="3261" w:type="dxa"/>
            <w:gridSpan w:val="3"/>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项目</w:t>
            </w:r>
          </w:p>
        </w:tc>
        <w:tc>
          <w:tcPr>
            <w:tcW w:w="992"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本年收入合计</w:t>
            </w:r>
          </w:p>
        </w:tc>
        <w:tc>
          <w:tcPr>
            <w:tcW w:w="992"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财政拨款收入</w:t>
            </w:r>
          </w:p>
        </w:tc>
        <w:tc>
          <w:tcPr>
            <w:tcW w:w="567"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上级补助收入</w:t>
            </w:r>
          </w:p>
        </w:tc>
        <w:tc>
          <w:tcPr>
            <w:tcW w:w="1701"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事业收入</w:t>
            </w:r>
          </w:p>
        </w:tc>
        <w:tc>
          <w:tcPr>
            <w:tcW w:w="851"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经营</w:t>
            </w:r>
          </w:p>
          <w:p w:rsidR="00FE1EA4" w:rsidRDefault="00AC64D8">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收入</w:t>
            </w:r>
          </w:p>
        </w:tc>
        <w:tc>
          <w:tcPr>
            <w:tcW w:w="709"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附属单位上缴收入</w:t>
            </w:r>
          </w:p>
        </w:tc>
        <w:tc>
          <w:tcPr>
            <w:tcW w:w="708"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其他</w:t>
            </w:r>
          </w:p>
          <w:p w:rsidR="00FE1EA4" w:rsidRDefault="00AC64D8">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收入</w:t>
            </w:r>
          </w:p>
        </w:tc>
      </w:tr>
      <w:tr w:rsidR="00B73BE2" w:rsidTr="003B4B91">
        <w:trPr>
          <w:trHeight w:val="949"/>
        </w:trPr>
        <w:tc>
          <w:tcPr>
            <w:tcW w:w="851" w:type="dxa"/>
            <w:gridSpan w:val="2"/>
            <w:tcBorders>
              <w:top w:val="single" w:sz="4" w:space="0" w:color="000000"/>
              <w:left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2410" w:type="dxa"/>
            <w:tcBorders>
              <w:top w:val="single" w:sz="4" w:space="0" w:color="000000"/>
              <w:left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科目</w:t>
            </w:r>
          </w:p>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名称</w:t>
            </w:r>
          </w:p>
        </w:tc>
        <w:tc>
          <w:tcPr>
            <w:tcW w:w="992"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992"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567"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AC64D8">
            <w:pPr>
              <w:jc w:val="center"/>
              <w:rPr>
                <w:rFonts w:ascii="宋体" w:eastAsia="宋体" w:hAnsi="宋体" w:cs="宋体"/>
                <w:b/>
                <w:color w:val="000000"/>
                <w:sz w:val="21"/>
                <w:szCs w:val="21"/>
              </w:rPr>
            </w:pPr>
            <w:r>
              <w:rPr>
                <w:rFonts w:ascii="宋体" w:eastAsia="宋体" w:hAnsi="宋体" w:cs="宋体" w:hint="eastAsia"/>
                <w:b/>
                <w:color w:val="000000"/>
                <w:sz w:val="21"/>
                <w:szCs w:val="21"/>
              </w:rPr>
              <w:t>小计</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AC64D8">
            <w:pPr>
              <w:jc w:val="center"/>
              <w:rPr>
                <w:rFonts w:ascii="宋体" w:eastAsia="宋体" w:hAnsi="宋体" w:cs="宋体"/>
                <w:b/>
                <w:color w:val="000000"/>
                <w:sz w:val="21"/>
                <w:szCs w:val="21"/>
              </w:rPr>
            </w:pPr>
            <w:r>
              <w:rPr>
                <w:rFonts w:ascii="宋体" w:eastAsia="宋体" w:hAnsi="宋体" w:cs="宋体" w:hint="eastAsia"/>
                <w:b/>
                <w:color w:val="000000"/>
                <w:sz w:val="21"/>
                <w:szCs w:val="21"/>
              </w:rPr>
              <w:t>其中：教育</w:t>
            </w:r>
          </w:p>
          <w:p w:rsidR="00FE1EA4" w:rsidRDefault="00AC64D8" w:rsidP="00B73BE2">
            <w:pPr>
              <w:rPr>
                <w:rFonts w:ascii="宋体" w:eastAsia="宋体" w:hAnsi="宋体" w:cs="宋体"/>
                <w:b/>
                <w:color w:val="000000"/>
                <w:sz w:val="21"/>
                <w:szCs w:val="21"/>
              </w:rPr>
            </w:pPr>
            <w:r>
              <w:rPr>
                <w:rFonts w:ascii="宋体" w:eastAsia="宋体" w:hAnsi="宋体" w:cs="宋体" w:hint="eastAsia"/>
                <w:b/>
                <w:color w:val="000000"/>
                <w:sz w:val="21"/>
                <w:szCs w:val="21"/>
              </w:rPr>
              <w:t>收费</w:t>
            </w:r>
          </w:p>
        </w:tc>
        <w:tc>
          <w:tcPr>
            <w:tcW w:w="851"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709"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708"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r>
      <w:tr w:rsidR="00B73BE2" w:rsidTr="003B4B91">
        <w:trPr>
          <w:trHeight w:val="357"/>
        </w:trPr>
        <w:tc>
          <w:tcPr>
            <w:tcW w:w="3261" w:type="dxa"/>
            <w:gridSpan w:val="3"/>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color w:val="000000"/>
                <w:sz w:val="21"/>
                <w:szCs w:val="21"/>
              </w:rPr>
            </w:pPr>
            <w:r>
              <w:rPr>
                <w:rFonts w:ascii="宋体" w:eastAsia="宋体" w:hAnsi="宋体" w:cs="宋体" w:hint="eastAsia"/>
                <w:b/>
                <w:bCs/>
                <w:color w:val="000000"/>
                <w:kern w:val="0"/>
                <w:sz w:val="21"/>
                <w:szCs w:val="21"/>
              </w:rPr>
              <w:t>合计</w:t>
            </w:r>
          </w:p>
        </w:tc>
        <w:tc>
          <w:tcPr>
            <w:tcW w:w="992" w:type="dxa"/>
            <w:tcBorders>
              <w:top w:val="single" w:sz="4" w:space="0" w:color="000000"/>
              <w:left w:val="single" w:sz="4" w:space="0" w:color="000000"/>
              <w:bottom w:val="single" w:sz="4" w:space="0" w:color="000000"/>
              <w:right w:val="single" w:sz="4" w:space="0" w:color="000000"/>
            </w:tcBorders>
            <w:vAlign w:val="center"/>
          </w:tcPr>
          <w:p w:rsidR="00B73BE2" w:rsidRPr="003B4B91" w:rsidRDefault="00B73BE2" w:rsidP="00B73BE2">
            <w:pPr>
              <w:jc w:val="right"/>
              <w:rPr>
                <w:rFonts w:ascii="宋体" w:eastAsia="宋体" w:hAnsi="宋体" w:cs="宋体"/>
                <w:color w:val="000000"/>
                <w:sz w:val="18"/>
                <w:szCs w:val="18"/>
              </w:rPr>
            </w:pPr>
            <w:r w:rsidRPr="003B4B91">
              <w:rPr>
                <w:rFonts w:ascii="宋体" w:eastAsia="宋体" w:hAnsi="宋体" w:cs="宋体" w:hint="eastAsia"/>
                <w:color w:val="000000"/>
                <w:sz w:val="18"/>
                <w:szCs w:val="18"/>
              </w:rPr>
              <w:t>3056.02</w:t>
            </w:r>
          </w:p>
        </w:tc>
        <w:tc>
          <w:tcPr>
            <w:tcW w:w="992" w:type="dxa"/>
            <w:tcBorders>
              <w:top w:val="single" w:sz="4" w:space="0" w:color="000000"/>
              <w:left w:val="single" w:sz="4" w:space="0" w:color="000000"/>
              <w:bottom w:val="single" w:sz="4" w:space="0" w:color="000000"/>
              <w:right w:val="single" w:sz="4" w:space="0" w:color="000000"/>
            </w:tcBorders>
            <w:vAlign w:val="center"/>
          </w:tcPr>
          <w:p w:rsidR="00B73BE2" w:rsidRPr="003B4B91" w:rsidRDefault="00B73BE2" w:rsidP="00B73BE2">
            <w:pPr>
              <w:jc w:val="right"/>
              <w:rPr>
                <w:rFonts w:ascii="宋体" w:eastAsia="宋体" w:hAnsi="宋体" w:cs="宋体"/>
                <w:color w:val="000000"/>
                <w:sz w:val="18"/>
                <w:szCs w:val="18"/>
              </w:rPr>
            </w:pPr>
            <w:r w:rsidRPr="003B4B91">
              <w:rPr>
                <w:rFonts w:ascii="宋体" w:eastAsia="宋体" w:hAnsi="宋体" w:cs="宋体" w:hint="eastAsia"/>
                <w:color w:val="000000"/>
                <w:sz w:val="18"/>
                <w:szCs w:val="18"/>
              </w:rPr>
              <w:t>3056.02</w:t>
            </w: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B73BE2" w:rsidTr="003B4B91">
        <w:trPr>
          <w:trHeight w:val="376"/>
        </w:trPr>
        <w:tc>
          <w:tcPr>
            <w:tcW w:w="709"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B73BE2">
            <w:pPr>
              <w:jc w:val="left"/>
              <w:rPr>
                <w:rFonts w:ascii="宋体" w:eastAsia="宋体" w:hAnsi="宋体" w:cs="宋体"/>
                <w:color w:val="000000"/>
                <w:sz w:val="18"/>
                <w:szCs w:val="18"/>
              </w:rPr>
            </w:pPr>
            <w:r w:rsidRPr="003B4B91">
              <w:rPr>
                <w:rFonts w:ascii="宋体" w:eastAsia="宋体" w:hAnsi="宋体" w:cs="宋体" w:hint="eastAsia"/>
                <w:color w:val="000000"/>
                <w:sz w:val="18"/>
                <w:szCs w:val="18"/>
              </w:rPr>
              <w:t>208</w:t>
            </w:r>
          </w:p>
        </w:tc>
        <w:tc>
          <w:tcPr>
            <w:tcW w:w="2552" w:type="dxa"/>
            <w:gridSpan w:val="2"/>
            <w:tcBorders>
              <w:top w:val="single" w:sz="4" w:space="0" w:color="000000"/>
              <w:left w:val="single" w:sz="4" w:space="0" w:color="000000"/>
              <w:bottom w:val="single" w:sz="4" w:space="0" w:color="000000"/>
              <w:right w:val="single" w:sz="4" w:space="0" w:color="000000"/>
            </w:tcBorders>
            <w:vAlign w:val="center"/>
          </w:tcPr>
          <w:p w:rsidR="00FE1EA4" w:rsidRPr="003B4B91" w:rsidRDefault="00B73BE2">
            <w:pPr>
              <w:jc w:val="left"/>
              <w:rPr>
                <w:rFonts w:ascii="宋体" w:eastAsia="宋体" w:hAnsi="宋体" w:cs="宋体"/>
                <w:color w:val="000000"/>
                <w:sz w:val="18"/>
                <w:szCs w:val="18"/>
              </w:rPr>
            </w:pPr>
            <w:r w:rsidRPr="003B4B91">
              <w:rPr>
                <w:rFonts w:ascii="宋体" w:eastAsia="宋体" w:hAnsi="宋体" w:cs="宋体" w:hint="eastAsia"/>
                <w:color w:val="000000"/>
                <w:sz w:val="18"/>
                <w:szCs w:val="18"/>
              </w:rPr>
              <w:t>社会保障和就业支出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B73BE2">
            <w:pPr>
              <w:jc w:val="right"/>
              <w:rPr>
                <w:rFonts w:ascii="宋体" w:eastAsia="宋体" w:hAnsi="宋体" w:cs="宋体"/>
                <w:color w:val="000000"/>
                <w:sz w:val="18"/>
                <w:szCs w:val="18"/>
              </w:rPr>
            </w:pPr>
            <w:r w:rsidRPr="003B4B91">
              <w:rPr>
                <w:rFonts w:ascii="宋体" w:eastAsia="宋体" w:hAnsi="宋体" w:cs="宋体" w:hint="eastAsia"/>
                <w:color w:val="000000"/>
                <w:sz w:val="18"/>
                <w:szCs w:val="18"/>
              </w:rPr>
              <w:t>2999.34</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B73BE2">
            <w:pPr>
              <w:jc w:val="right"/>
              <w:rPr>
                <w:rFonts w:ascii="宋体" w:eastAsia="宋体" w:hAnsi="宋体" w:cs="宋体"/>
                <w:color w:val="000000"/>
                <w:sz w:val="18"/>
                <w:szCs w:val="18"/>
              </w:rPr>
            </w:pPr>
            <w:r w:rsidRPr="003B4B91">
              <w:rPr>
                <w:rFonts w:ascii="宋体" w:eastAsia="宋体" w:hAnsi="宋体" w:cs="宋体" w:hint="eastAsia"/>
                <w:color w:val="000000"/>
                <w:sz w:val="18"/>
                <w:szCs w:val="18"/>
              </w:rPr>
              <w:t>2999.34</w:t>
            </w: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B73BE2" w:rsidTr="003B4B91">
        <w:trPr>
          <w:trHeight w:val="381"/>
        </w:trPr>
        <w:tc>
          <w:tcPr>
            <w:tcW w:w="709"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B73BE2">
            <w:pPr>
              <w:jc w:val="left"/>
              <w:rPr>
                <w:rFonts w:ascii="宋体" w:eastAsia="宋体" w:hAnsi="宋体" w:cs="宋体"/>
                <w:color w:val="000000"/>
                <w:sz w:val="18"/>
                <w:szCs w:val="18"/>
              </w:rPr>
            </w:pPr>
            <w:r w:rsidRPr="003B4B91">
              <w:rPr>
                <w:rFonts w:ascii="宋体" w:eastAsia="宋体" w:hAnsi="宋体" w:cs="宋体" w:hint="eastAsia"/>
                <w:color w:val="000000"/>
                <w:sz w:val="18"/>
                <w:szCs w:val="18"/>
              </w:rPr>
              <w:t>20805</w:t>
            </w:r>
          </w:p>
        </w:tc>
        <w:tc>
          <w:tcPr>
            <w:tcW w:w="2552" w:type="dxa"/>
            <w:gridSpan w:val="2"/>
            <w:tcBorders>
              <w:top w:val="single" w:sz="4" w:space="0" w:color="000000"/>
              <w:left w:val="single" w:sz="4" w:space="0" w:color="000000"/>
              <w:bottom w:val="single" w:sz="4" w:space="0" w:color="000000"/>
              <w:right w:val="single" w:sz="4" w:space="0" w:color="000000"/>
            </w:tcBorders>
            <w:vAlign w:val="center"/>
          </w:tcPr>
          <w:p w:rsidR="00FE1EA4" w:rsidRPr="003B4B91" w:rsidRDefault="00B73BE2">
            <w:pPr>
              <w:jc w:val="left"/>
              <w:rPr>
                <w:rFonts w:ascii="宋体" w:eastAsia="宋体" w:hAnsi="宋体" w:cs="宋体"/>
                <w:color w:val="000000"/>
                <w:sz w:val="18"/>
                <w:szCs w:val="18"/>
              </w:rPr>
            </w:pPr>
            <w:r w:rsidRPr="003B4B91">
              <w:rPr>
                <w:rFonts w:ascii="宋体" w:eastAsia="宋体" w:hAnsi="宋体" w:cs="宋体" w:hint="eastAsia"/>
                <w:color w:val="000000"/>
                <w:sz w:val="18"/>
                <w:szCs w:val="18"/>
              </w:rPr>
              <w:t>行政事业单位离退休</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0E0459">
            <w:pPr>
              <w:jc w:val="right"/>
              <w:rPr>
                <w:rFonts w:ascii="宋体" w:eastAsia="宋体" w:hAnsi="宋体" w:cs="宋体"/>
                <w:color w:val="000000"/>
                <w:sz w:val="18"/>
                <w:szCs w:val="18"/>
              </w:rPr>
            </w:pPr>
            <w:r w:rsidRPr="003B4B91">
              <w:rPr>
                <w:rFonts w:ascii="宋体" w:eastAsia="宋体" w:hAnsi="宋体" w:cs="宋体" w:hint="eastAsia"/>
                <w:color w:val="000000"/>
                <w:sz w:val="18"/>
                <w:szCs w:val="18"/>
              </w:rPr>
              <w:t>3.46</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0E0459">
            <w:pPr>
              <w:jc w:val="right"/>
              <w:rPr>
                <w:rFonts w:ascii="宋体" w:eastAsia="宋体" w:hAnsi="宋体" w:cs="宋体"/>
                <w:color w:val="000000"/>
                <w:sz w:val="18"/>
                <w:szCs w:val="18"/>
              </w:rPr>
            </w:pPr>
            <w:r w:rsidRPr="003B4B91">
              <w:rPr>
                <w:rFonts w:ascii="宋体" w:eastAsia="宋体" w:hAnsi="宋体" w:cs="宋体" w:hint="eastAsia"/>
                <w:color w:val="000000"/>
                <w:sz w:val="18"/>
                <w:szCs w:val="18"/>
              </w:rPr>
              <w:t>3.46</w:t>
            </w: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B73BE2" w:rsidTr="003B4B91">
        <w:trPr>
          <w:trHeight w:val="529"/>
        </w:trPr>
        <w:tc>
          <w:tcPr>
            <w:tcW w:w="709"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B73BE2">
            <w:pPr>
              <w:jc w:val="left"/>
              <w:rPr>
                <w:rFonts w:ascii="宋体" w:eastAsia="宋体" w:hAnsi="宋体" w:cs="宋体"/>
                <w:color w:val="000000"/>
                <w:sz w:val="18"/>
                <w:szCs w:val="18"/>
              </w:rPr>
            </w:pPr>
            <w:r w:rsidRPr="003B4B91">
              <w:rPr>
                <w:rFonts w:ascii="宋体" w:eastAsia="宋体" w:hAnsi="宋体" w:cs="宋体" w:hint="eastAsia"/>
                <w:color w:val="000000"/>
                <w:sz w:val="18"/>
                <w:szCs w:val="18"/>
              </w:rPr>
              <w:t>2080505</w:t>
            </w:r>
          </w:p>
        </w:tc>
        <w:tc>
          <w:tcPr>
            <w:tcW w:w="2552" w:type="dxa"/>
            <w:gridSpan w:val="2"/>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 xml:space="preserve"> </w:t>
            </w:r>
            <w:r w:rsidR="00B73BE2" w:rsidRPr="003B4B91">
              <w:rPr>
                <w:rFonts w:ascii="宋体" w:eastAsia="宋体" w:hAnsi="宋体" w:cs="宋体" w:hint="eastAsia"/>
                <w:color w:val="000000"/>
                <w:sz w:val="18"/>
                <w:szCs w:val="18"/>
              </w:rPr>
              <w:t>机关事业单位基本养老保险缴费支出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0E0459">
            <w:pPr>
              <w:jc w:val="right"/>
              <w:rPr>
                <w:rFonts w:ascii="宋体" w:eastAsia="宋体" w:hAnsi="宋体" w:cs="宋体"/>
                <w:color w:val="000000"/>
                <w:sz w:val="18"/>
                <w:szCs w:val="18"/>
              </w:rPr>
            </w:pPr>
            <w:r w:rsidRPr="003B4B91">
              <w:rPr>
                <w:rFonts w:ascii="宋体" w:eastAsia="宋体" w:hAnsi="宋体" w:cs="宋体" w:hint="eastAsia"/>
                <w:color w:val="000000"/>
                <w:sz w:val="18"/>
                <w:szCs w:val="18"/>
              </w:rPr>
              <w:t>3.46</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0E0459">
            <w:pPr>
              <w:jc w:val="right"/>
              <w:rPr>
                <w:rFonts w:ascii="宋体" w:eastAsia="宋体" w:hAnsi="宋体" w:cs="宋体"/>
                <w:color w:val="000000"/>
                <w:sz w:val="18"/>
                <w:szCs w:val="18"/>
              </w:rPr>
            </w:pPr>
            <w:r w:rsidRPr="003B4B91">
              <w:rPr>
                <w:rFonts w:ascii="宋体" w:eastAsia="宋体" w:hAnsi="宋体" w:cs="宋体" w:hint="eastAsia"/>
                <w:color w:val="000000"/>
                <w:sz w:val="18"/>
                <w:szCs w:val="18"/>
              </w:rPr>
              <w:t>3.46</w:t>
            </w: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B73BE2" w:rsidTr="003B4B91">
        <w:trPr>
          <w:trHeight w:val="310"/>
        </w:trPr>
        <w:tc>
          <w:tcPr>
            <w:tcW w:w="709"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0E0459">
            <w:pPr>
              <w:jc w:val="left"/>
              <w:rPr>
                <w:rFonts w:ascii="宋体" w:eastAsia="宋体" w:hAnsi="宋体" w:cs="宋体"/>
                <w:color w:val="000000"/>
                <w:sz w:val="18"/>
                <w:szCs w:val="18"/>
              </w:rPr>
            </w:pPr>
            <w:r w:rsidRPr="003B4B91">
              <w:rPr>
                <w:rFonts w:ascii="宋体" w:eastAsia="宋体" w:hAnsi="宋体" w:cs="宋体" w:hint="eastAsia"/>
                <w:color w:val="000000"/>
                <w:sz w:val="18"/>
                <w:szCs w:val="18"/>
              </w:rPr>
              <w:t>20807</w:t>
            </w:r>
          </w:p>
        </w:tc>
        <w:tc>
          <w:tcPr>
            <w:tcW w:w="2552" w:type="dxa"/>
            <w:gridSpan w:val="2"/>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就业补助</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297022">
            <w:pPr>
              <w:jc w:val="right"/>
              <w:rPr>
                <w:rFonts w:ascii="宋体" w:eastAsia="宋体" w:hAnsi="宋体" w:cs="宋体"/>
                <w:color w:val="000000"/>
                <w:sz w:val="18"/>
                <w:szCs w:val="18"/>
              </w:rPr>
            </w:pPr>
            <w:r w:rsidRPr="003B4B91">
              <w:rPr>
                <w:rFonts w:ascii="宋体" w:eastAsia="宋体" w:hAnsi="宋体" w:cs="宋体" w:hint="eastAsia"/>
                <w:color w:val="000000"/>
                <w:sz w:val="18"/>
                <w:szCs w:val="18"/>
              </w:rPr>
              <w:t>0.26</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297022">
            <w:pPr>
              <w:jc w:val="right"/>
              <w:rPr>
                <w:rFonts w:ascii="宋体" w:eastAsia="宋体" w:hAnsi="宋体" w:cs="宋体"/>
                <w:color w:val="000000"/>
                <w:sz w:val="18"/>
                <w:szCs w:val="18"/>
              </w:rPr>
            </w:pPr>
            <w:r w:rsidRPr="003B4B91">
              <w:rPr>
                <w:rFonts w:ascii="宋体" w:eastAsia="宋体" w:hAnsi="宋体" w:cs="宋体" w:hint="eastAsia"/>
                <w:color w:val="000000"/>
                <w:sz w:val="18"/>
                <w:szCs w:val="18"/>
              </w:rPr>
              <w:t>0.26</w:t>
            </w: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B73BE2" w:rsidTr="003B4B91">
        <w:trPr>
          <w:trHeight w:val="258"/>
        </w:trPr>
        <w:tc>
          <w:tcPr>
            <w:tcW w:w="709"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297022">
            <w:pPr>
              <w:jc w:val="left"/>
              <w:rPr>
                <w:rFonts w:ascii="宋体" w:eastAsia="宋体" w:hAnsi="宋体" w:cs="宋体"/>
                <w:color w:val="000000"/>
                <w:sz w:val="18"/>
                <w:szCs w:val="18"/>
              </w:rPr>
            </w:pPr>
            <w:r w:rsidRPr="003B4B91">
              <w:rPr>
                <w:rFonts w:ascii="宋体" w:eastAsia="宋体" w:hAnsi="宋体" w:cs="宋体" w:hint="eastAsia"/>
                <w:color w:val="000000"/>
                <w:sz w:val="18"/>
                <w:szCs w:val="18"/>
              </w:rPr>
              <w:t>2080704</w:t>
            </w:r>
          </w:p>
        </w:tc>
        <w:tc>
          <w:tcPr>
            <w:tcW w:w="2552" w:type="dxa"/>
            <w:gridSpan w:val="2"/>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 xml:space="preserve"> 社会保险补贴</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297022">
            <w:pPr>
              <w:jc w:val="right"/>
              <w:rPr>
                <w:rFonts w:ascii="宋体" w:eastAsia="宋体" w:hAnsi="宋体" w:cs="宋体"/>
                <w:color w:val="000000"/>
                <w:sz w:val="18"/>
                <w:szCs w:val="18"/>
              </w:rPr>
            </w:pPr>
            <w:r w:rsidRPr="003B4B91">
              <w:rPr>
                <w:rFonts w:ascii="宋体" w:eastAsia="宋体" w:hAnsi="宋体" w:cs="宋体" w:hint="eastAsia"/>
                <w:color w:val="000000"/>
                <w:sz w:val="18"/>
                <w:szCs w:val="18"/>
              </w:rPr>
              <w:t>0.26</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297022">
            <w:pPr>
              <w:jc w:val="right"/>
              <w:rPr>
                <w:rFonts w:ascii="宋体" w:eastAsia="宋体" w:hAnsi="宋体" w:cs="宋体"/>
                <w:color w:val="000000"/>
                <w:sz w:val="18"/>
                <w:szCs w:val="18"/>
              </w:rPr>
            </w:pPr>
            <w:r w:rsidRPr="003B4B91">
              <w:rPr>
                <w:rFonts w:ascii="宋体" w:eastAsia="宋体" w:hAnsi="宋体" w:cs="宋体" w:hint="eastAsia"/>
                <w:color w:val="000000"/>
                <w:sz w:val="18"/>
                <w:szCs w:val="18"/>
              </w:rPr>
              <w:t>0.26</w:t>
            </w: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B73BE2" w:rsidTr="003B4B91">
        <w:trPr>
          <w:trHeight w:val="366"/>
        </w:trPr>
        <w:tc>
          <w:tcPr>
            <w:tcW w:w="709"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297022">
            <w:pPr>
              <w:jc w:val="left"/>
              <w:rPr>
                <w:rFonts w:ascii="宋体" w:eastAsia="宋体" w:hAnsi="宋体" w:cs="宋体"/>
                <w:color w:val="000000"/>
                <w:sz w:val="18"/>
                <w:szCs w:val="18"/>
              </w:rPr>
            </w:pPr>
            <w:r w:rsidRPr="003B4B91">
              <w:rPr>
                <w:rFonts w:ascii="宋体" w:eastAsia="宋体" w:hAnsi="宋体" w:cs="宋体" w:hint="eastAsia"/>
                <w:color w:val="000000"/>
                <w:sz w:val="18"/>
                <w:szCs w:val="18"/>
              </w:rPr>
              <w:t>20808</w:t>
            </w:r>
          </w:p>
        </w:tc>
        <w:tc>
          <w:tcPr>
            <w:tcW w:w="2552" w:type="dxa"/>
            <w:gridSpan w:val="2"/>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抚恤</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297022">
            <w:pPr>
              <w:jc w:val="right"/>
              <w:rPr>
                <w:rFonts w:ascii="宋体" w:eastAsia="宋体" w:hAnsi="宋体" w:cs="宋体"/>
                <w:color w:val="000000"/>
                <w:sz w:val="18"/>
                <w:szCs w:val="18"/>
              </w:rPr>
            </w:pPr>
            <w:r w:rsidRPr="003B4B91">
              <w:rPr>
                <w:rFonts w:ascii="宋体" w:eastAsia="宋体" w:hAnsi="宋体" w:cs="宋体" w:hint="eastAsia"/>
                <w:color w:val="000000"/>
                <w:sz w:val="18"/>
                <w:szCs w:val="18"/>
              </w:rPr>
              <w:t>2366.57</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297022">
            <w:pPr>
              <w:jc w:val="right"/>
              <w:rPr>
                <w:rFonts w:ascii="宋体" w:eastAsia="宋体" w:hAnsi="宋体" w:cs="宋体"/>
                <w:color w:val="000000"/>
                <w:sz w:val="18"/>
                <w:szCs w:val="18"/>
              </w:rPr>
            </w:pPr>
            <w:r w:rsidRPr="003B4B91">
              <w:rPr>
                <w:rFonts w:ascii="宋体" w:eastAsia="宋体" w:hAnsi="宋体" w:cs="宋体" w:hint="eastAsia"/>
                <w:color w:val="000000"/>
                <w:sz w:val="18"/>
                <w:szCs w:val="18"/>
              </w:rPr>
              <w:t>2366.57</w:t>
            </w: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B73BE2" w:rsidTr="003B4B91">
        <w:trPr>
          <w:trHeight w:val="302"/>
        </w:trPr>
        <w:tc>
          <w:tcPr>
            <w:tcW w:w="709"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297022">
            <w:pPr>
              <w:jc w:val="left"/>
              <w:rPr>
                <w:rFonts w:ascii="宋体" w:eastAsia="宋体" w:hAnsi="宋体" w:cs="宋体"/>
                <w:color w:val="000000"/>
                <w:sz w:val="18"/>
                <w:szCs w:val="18"/>
              </w:rPr>
            </w:pPr>
            <w:r w:rsidRPr="003B4B91">
              <w:rPr>
                <w:rFonts w:ascii="宋体" w:eastAsia="宋体" w:hAnsi="宋体" w:cs="宋体" w:hint="eastAsia"/>
                <w:color w:val="000000"/>
                <w:sz w:val="18"/>
                <w:szCs w:val="18"/>
              </w:rPr>
              <w:t>2080801</w:t>
            </w:r>
          </w:p>
        </w:tc>
        <w:tc>
          <w:tcPr>
            <w:tcW w:w="2552" w:type="dxa"/>
            <w:gridSpan w:val="2"/>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 xml:space="preserve"> 死亡抚恤</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297022">
            <w:pPr>
              <w:jc w:val="right"/>
              <w:rPr>
                <w:rFonts w:ascii="宋体" w:eastAsia="宋体" w:hAnsi="宋体" w:cs="宋体"/>
                <w:color w:val="000000"/>
                <w:sz w:val="18"/>
                <w:szCs w:val="18"/>
              </w:rPr>
            </w:pPr>
            <w:r w:rsidRPr="003B4B91">
              <w:rPr>
                <w:rFonts w:ascii="宋体" w:eastAsia="宋体" w:hAnsi="宋体" w:cs="宋体" w:hint="eastAsia"/>
                <w:color w:val="000000"/>
                <w:sz w:val="18"/>
                <w:szCs w:val="18"/>
              </w:rPr>
              <w:t>31.62</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297022">
            <w:pPr>
              <w:jc w:val="right"/>
              <w:rPr>
                <w:rFonts w:ascii="宋体" w:eastAsia="宋体" w:hAnsi="宋体" w:cs="宋体"/>
                <w:color w:val="000000"/>
                <w:sz w:val="18"/>
                <w:szCs w:val="18"/>
              </w:rPr>
            </w:pPr>
            <w:r w:rsidRPr="003B4B91">
              <w:rPr>
                <w:rFonts w:ascii="宋体" w:eastAsia="宋体" w:hAnsi="宋体" w:cs="宋体" w:hint="eastAsia"/>
                <w:color w:val="000000"/>
                <w:sz w:val="18"/>
                <w:szCs w:val="18"/>
              </w:rPr>
              <w:t>31.62</w:t>
            </w: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B73BE2" w:rsidTr="003B4B91">
        <w:trPr>
          <w:trHeight w:val="379"/>
        </w:trPr>
        <w:tc>
          <w:tcPr>
            <w:tcW w:w="709"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297022">
            <w:pPr>
              <w:jc w:val="left"/>
              <w:rPr>
                <w:rFonts w:ascii="宋体" w:eastAsia="宋体" w:hAnsi="宋体" w:cs="宋体"/>
                <w:color w:val="000000"/>
                <w:sz w:val="18"/>
                <w:szCs w:val="18"/>
              </w:rPr>
            </w:pPr>
            <w:r w:rsidRPr="003B4B91">
              <w:rPr>
                <w:rFonts w:ascii="宋体" w:eastAsia="宋体" w:hAnsi="宋体" w:cs="宋体" w:hint="eastAsia"/>
                <w:color w:val="000000"/>
                <w:sz w:val="18"/>
                <w:szCs w:val="18"/>
              </w:rPr>
              <w:t>2080803</w:t>
            </w:r>
          </w:p>
        </w:tc>
        <w:tc>
          <w:tcPr>
            <w:tcW w:w="2552" w:type="dxa"/>
            <w:gridSpan w:val="2"/>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 xml:space="preserve"> 在乡复员、退伍军人生活补助</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297022">
            <w:pPr>
              <w:jc w:val="right"/>
              <w:rPr>
                <w:rFonts w:ascii="宋体" w:eastAsia="宋体" w:hAnsi="宋体" w:cs="宋体"/>
                <w:color w:val="000000"/>
                <w:sz w:val="18"/>
                <w:szCs w:val="18"/>
              </w:rPr>
            </w:pPr>
            <w:r w:rsidRPr="003B4B91">
              <w:rPr>
                <w:rFonts w:ascii="宋体" w:eastAsia="宋体" w:hAnsi="宋体" w:cs="宋体" w:hint="eastAsia"/>
                <w:color w:val="000000"/>
                <w:sz w:val="18"/>
                <w:szCs w:val="18"/>
              </w:rPr>
              <w:t>17.95</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297022">
            <w:pPr>
              <w:jc w:val="right"/>
              <w:rPr>
                <w:rFonts w:ascii="宋体" w:eastAsia="宋体" w:hAnsi="宋体" w:cs="宋体"/>
                <w:color w:val="000000"/>
                <w:sz w:val="18"/>
                <w:szCs w:val="18"/>
              </w:rPr>
            </w:pPr>
            <w:r w:rsidRPr="003B4B91">
              <w:rPr>
                <w:rFonts w:ascii="宋体" w:eastAsia="宋体" w:hAnsi="宋体" w:cs="宋体" w:hint="eastAsia"/>
                <w:color w:val="000000"/>
                <w:sz w:val="18"/>
                <w:szCs w:val="18"/>
              </w:rPr>
              <w:t>17.95</w:t>
            </w: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B73BE2" w:rsidTr="003B4B91">
        <w:trPr>
          <w:trHeight w:val="329"/>
        </w:trPr>
        <w:tc>
          <w:tcPr>
            <w:tcW w:w="709"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297022">
            <w:pPr>
              <w:jc w:val="left"/>
              <w:rPr>
                <w:rFonts w:ascii="宋体" w:eastAsia="宋体" w:hAnsi="宋体" w:cs="宋体"/>
                <w:color w:val="000000"/>
                <w:sz w:val="18"/>
                <w:szCs w:val="18"/>
              </w:rPr>
            </w:pPr>
            <w:r w:rsidRPr="003B4B91">
              <w:rPr>
                <w:rFonts w:ascii="宋体" w:eastAsia="宋体" w:hAnsi="宋体" w:cs="宋体" w:hint="eastAsia"/>
                <w:color w:val="000000"/>
                <w:sz w:val="18"/>
                <w:szCs w:val="18"/>
              </w:rPr>
              <w:t>2080805</w:t>
            </w:r>
          </w:p>
        </w:tc>
        <w:tc>
          <w:tcPr>
            <w:tcW w:w="2552" w:type="dxa"/>
            <w:gridSpan w:val="2"/>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rsidP="003B4B91">
            <w:pPr>
              <w:ind w:firstLineChars="50" w:firstLine="90"/>
              <w:jc w:val="left"/>
              <w:rPr>
                <w:rFonts w:ascii="宋体" w:eastAsia="宋体" w:hAnsi="宋体" w:cs="宋体"/>
                <w:color w:val="000000"/>
                <w:sz w:val="18"/>
                <w:szCs w:val="18"/>
              </w:rPr>
            </w:pPr>
            <w:r>
              <w:rPr>
                <w:rFonts w:ascii="宋体" w:eastAsia="宋体" w:hAnsi="宋体" w:cs="宋体" w:hint="eastAsia"/>
                <w:color w:val="000000"/>
                <w:sz w:val="18"/>
                <w:szCs w:val="18"/>
              </w:rPr>
              <w:t>义务兵优待</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297022">
            <w:pPr>
              <w:jc w:val="right"/>
              <w:rPr>
                <w:rFonts w:ascii="宋体" w:eastAsia="宋体" w:hAnsi="宋体" w:cs="宋体"/>
                <w:color w:val="000000"/>
                <w:sz w:val="18"/>
                <w:szCs w:val="18"/>
              </w:rPr>
            </w:pPr>
            <w:r w:rsidRPr="003B4B91">
              <w:rPr>
                <w:rFonts w:ascii="宋体" w:eastAsia="宋体" w:hAnsi="宋体" w:cs="宋体" w:hint="eastAsia"/>
                <w:color w:val="000000"/>
                <w:sz w:val="18"/>
                <w:szCs w:val="18"/>
              </w:rPr>
              <w:t>890.82</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297022">
            <w:pPr>
              <w:jc w:val="right"/>
              <w:rPr>
                <w:rFonts w:ascii="宋体" w:eastAsia="宋体" w:hAnsi="宋体" w:cs="宋体"/>
                <w:color w:val="000000"/>
                <w:sz w:val="18"/>
                <w:szCs w:val="18"/>
              </w:rPr>
            </w:pPr>
            <w:r w:rsidRPr="003B4B91">
              <w:rPr>
                <w:rFonts w:ascii="宋体" w:eastAsia="宋体" w:hAnsi="宋体" w:cs="宋体" w:hint="eastAsia"/>
                <w:color w:val="000000"/>
                <w:sz w:val="18"/>
                <w:szCs w:val="18"/>
              </w:rPr>
              <w:t>890.82</w:t>
            </w: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B73BE2" w:rsidTr="003B4B91">
        <w:trPr>
          <w:trHeight w:val="328"/>
        </w:trPr>
        <w:tc>
          <w:tcPr>
            <w:tcW w:w="709"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2080806</w:t>
            </w:r>
          </w:p>
        </w:tc>
        <w:tc>
          <w:tcPr>
            <w:tcW w:w="2552" w:type="dxa"/>
            <w:gridSpan w:val="2"/>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 xml:space="preserve"> 农村籍退役士兵老年生活补助</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right"/>
              <w:rPr>
                <w:rFonts w:ascii="宋体" w:eastAsia="宋体" w:hAnsi="宋体" w:cs="宋体"/>
                <w:color w:val="000000"/>
                <w:sz w:val="18"/>
                <w:szCs w:val="18"/>
              </w:rPr>
            </w:pPr>
            <w:r>
              <w:rPr>
                <w:rFonts w:ascii="宋体" w:eastAsia="宋体" w:hAnsi="宋体" w:cs="宋体" w:hint="eastAsia"/>
                <w:color w:val="000000"/>
                <w:sz w:val="18"/>
                <w:szCs w:val="18"/>
              </w:rPr>
              <w:t>9.22</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right"/>
              <w:rPr>
                <w:rFonts w:ascii="宋体" w:eastAsia="宋体" w:hAnsi="宋体" w:cs="宋体"/>
                <w:color w:val="000000"/>
                <w:sz w:val="18"/>
                <w:szCs w:val="18"/>
              </w:rPr>
            </w:pPr>
            <w:r>
              <w:rPr>
                <w:rFonts w:ascii="宋体" w:eastAsia="宋体" w:hAnsi="宋体" w:cs="宋体" w:hint="eastAsia"/>
                <w:color w:val="000000"/>
                <w:sz w:val="18"/>
                <w:szCs w:val="18"/>
              </w:rPr>
              <w:t>9.22</w:t>
            </w: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B73BE2" w:rsidTr="003B4B91">
        <w:trPr>
          <w:trHeight w:val="404"/>
        </w:trPr>
        <w:tc>
          <w:tcPr>
            <w:tcW w:w="709"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2080899</w:t>
            </w:r>
          </w:p>
        </w:tc>
        <w:tc>
          <w:tcPr>
            <w:tcW w:w="2552" w:type="dxa"/>
            <w:gridSpan w:val="2"/>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 xml:space="preserve"> 其他优抚支出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right"/>
              <w:rPr>
                <w:rFonts w:ascii="宋体" w:eastAsia="宋体" w:hAnsi="宋体" w:cs="宋体"/>
                <w:color w:val="000000"/>
                <w:sz w:val="18"/>
                <w:szCs w:val="18"/>
              </w:rPr>
            </w:pPr>
            <w:r>
              <w:rPr>
                <w:rFonts w:ascii="宋体" w:eastAsia="宋体" w:hAnsi="宋体" w:cs="宋体" w:hint="eastAsia"/>
                <w:color w:val="000000"/>
                <w:sz w:val="18"/>
                <w:szCs w:val="18"/>
              </w:rPr>
              <w:t>1416.96</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right"/>
              <w:rPr>
                <w:rFonts w:ascii="宋体" w:eastAsia="宋体" w:hAnsi="宋体" w:cs="宋体"/>
                <w:color w:val="000000"/>
                <w:sz w:val="18"/>
                <w:szCs w:val="18"/>
              </w:rPr>
            </w:pPr>
            <w:r>
              <w:rPr>
                <w:rFonts w:ascii="宋体" w:eastAsia="宋体" w:hAnsi="宋体" w:cs="宋体" w:hint="eastAsia"/>
                <w:color w:val="000000"/>
                <w:sz w:val="18"/>
                <w:szCs w:val="18"/>
              </w:rPr>
              <w:t>1416.96</w:t>
            </w: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B73BE2" w:rsidTr="003B4B91">
        <w:trPr>
          <w:trHeight w:val="368"/>
        </w:trPr>
        <w:tc>
          <w:tcPr>
            <w:tcW w:w="709"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20809</w:t>
            </w:r>
          </w:p>
        </w:tc>
        <w:tc>
          <w:tcPr>
            <w:tcW w:w="2552" w:type="dxa"/>
            <w:gridSpan w:val="2"/>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退役安置</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rsidP="003B4B91">
            <w:pPr>
              <w:jc w:val="right"/>
              <w:rPr>
                <w:rFonts w:ascii="宋体" w:eastAsia="宋体" w:hAnsi="宋体" w:cs="宋体"/>
                <w:color w:val="000000"/>
                <w:sz w:val="18"/>
                <w:szCs w:val="18"/>
              </w:rPr>
            </w:pPr>
            <w:r>
              <w:rPr>
                <w:rFonts w:ascii="宋体" w:eastAsia="宋体" w:hAnsi="宋体" w:cs="宋体" w:hint="eastAsia"/>
                <w:color w:val="000000"/>
                <w:sz w:val="18"/>
                <w:szCs w:val="18"/>
              </w:rPr>
              <w:t>564.00</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right"/>
              <w:rPr>
                <w:rFonts w:ascii="宋体" w:eastAsia="宋体" w:hAnsi="宋体" w:cs="宋体"/>
                <w:color w:val="000000"/>
                <w:sz w:val="18"/>
                <w:szCs w:val="18"/>
              </w:rPr>
            </w:pPr>
            <w:r>
              <w:rPr>
                <w:rFonts w:ascii="宋体" w:eastAsia="宋体" w:hAnsi="宋体" w:cs="宋体" w:hint="eastAsia"/>
                <w:color w:val="000000"/>
                <w:sz w:val="18"/>
                <w:szCs w:val="18"/>
              </w:rPr>
              <w:t>564.00</w:t>
            </w: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B73BE2" w:rsidTr="003B4B91">
        <w:trPr>
          <w:trHeight w:val="260"/>
        </w:trPr>
        <w:tc>
          <w:tcPr>
            <w:tcW w:w="709"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2080901</w:t>
            </w:r>
          </w:p>
        </w:tc>
        <w:tc>
          <w:tcPr>
            <w:tcW w:w="2552" w:type="dxa"/>
            <w:gridSpan w:val="2"/>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 xml:space="preserve"> 退役士兵安置</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right"/>
              <w:rPr>
                <w:rFonts w:ascii="宋体" w:eastAsia="宋体" w:hAnsi="宋体" w:cs="宋体"/>
                <w:color w:val="000000"/>
                <w:sz w:val="18"/>
                <w:szCs w:val="18"/>
              </w:rPr>
            </w:pPr>
            <w:r>
              <w:rPr>
                <w:rFonts w:ascii="宋体" w:eastAsia="宋体" w:hAnsi="宋体" w:cs="宋体" w:hint="eastAsia"/>
                <w:color w:val="000000"/>
                <w:sz w:val="18"/>
                <w:szCs w:val="18"/>
              </w:rPr>
              <w:t>282.30</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right"/>
              <w:rPr>
                <w:rFonts w:ascii="宋体" w:eastAsia="宋体" w:hAnsi="宋体" w:cs="宋体"/>
                <w:color w:val="000000"/>
                <w:sz w:val="18"/>
                <w:szCs w:val="18"/>
              </w:rPr>
            </w:pPr>
            <w:r>
              <w:rPr>
                <w:rFonts w:ascii="宋体" w:eastAsia="宋体" w:hAnsi="宋体" w:cs="宋体" w:hint="eastAsia"/>
                <w:color w:val="000000"/>
                <w:sz w:val="18"/>
                <w:szCs w:val="18"/>
              </w:rPr>
              <w:t>282.30</w:t>
            </w: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B73BE2" w:rsidTr="003B4B91">
        <w:trPr>
          <w:trHeight w:val="336"/>
        </w:trPr>
        <w:tc>
          <w:tcPr>
            <w:tcW w:w="709"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2080904</w:t>
            </w:r>
          </w:p>
        </w:tc>
        <w:tc>
          <w:tcPr>
            <w:tcW w:w="2552" w:type="dxa"/>
            <w:gridSpan w:val="2"/>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 xml:space="preserve"> 退役士兵管理教育</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0D6580">
            <w:pPr>
              <w:jc w:val="right"/>
              <w:rPr>
                <w:rFonts w:ascii="宋体" w:eastAsia="宋体" w:hAnsi="宋体" w:cs="宋体"/>
                <w:color w:val="000000"/>
                <w:sz w:val="18"/>
                <w:szCs w:val="18"/>
              </w:rPr>
            </w:pPr>
            <w:r>
              <w:rPr>
                <w:rFonts w:ascii="宋体" w:eastAsia="宋体" w:hAnsi="宋体" w:cs="宋体" w:hint="eastAsia"/>
                <w:color w:val="000000"/>
                <w:sz w:val="18"/>
                <w:szCs w:val="18"/>
              </w:rPr>
              <w:t>16.99</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0D6580">
            <w:pPr>
              <w:jc w:val="right"/>
              <w:rPr>
                <w:rFonts w:ascii="宋体" w:eastAsia="宋体" w:hAnsi="宋体" w:cs="宋体"/>
                <w:color w:val="000000"/>
                <w:sz w:val="18"/>
                <w:szCs w:val="18"/>
              </w:rPr>
            </w:pPr>
            <w:r>
              <w:rPr>
                <w:rFonts w:ascii="宋体" w:eastAsia="宋体" w:hAnsi="宋体" w:cs="宋体" w:hint="eastAsia"/>
                <w:color w:val="000000"/>
                <w:sz w:val="18"/>
                <w:szCs w:val="18"/>
              </w:rPr>
              <w:t>16.99</w:t>
            </w: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B73BE2" w:rsidTr="003B4B91">
        <w:trPr>
          <w:trHeight w:val="383"/>
        </w:trPr>
        <w:tc>
          <w:tcPr>
            <w:tcW w:w="709"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2080999</w:t>
            </w:r>
          </w:p>
        </w:tc>
        <w:tc>
          <w:tcPr>
            <w:tcW w:w="2552" w:type="dxa"/>
            <w:gridSpan w:val="2"/>
            <w:tcBorders>
              <w:top w:val="single" w:sz="4" w:space="0" w:color="000000"/>
              <w:left w:val="single" w:sz="4" w:space="0" w:color="000000"/>
              <w:bottom w:val="single" w:sz="4" w:space="0" w:color="000000"/>
              <w:right w:val="single" w:sz="4" w:space="0" w:color="000000"/>
            </w:tcBorders>
            <w:vAlign w:val="center"/>
          </w:tcPr>
          <w:p w:rsidR="00FE1EA4" w:rsidRPr="003B4B91" w:rsidRDefault="000D6580">
            <w:pPr>
              <w:jc w:val="left"/>
              <w:rPr>
                <w:rFonts w:ascii="宋体" w:eastAsia="宋体" w:hAnsi="宋体" w:cs="宋体"/>
                <w:color w:val="000000"/>
                <w:sz w:val="18"/>
                <w:szCs w:val="18"/>
              </w:rPr>
            </w:pPr>
            <w:r>
              <w:rPr>
                <w:rFonts w:ascii="宋体" w:eastAsia="宋体" w:hAnsi="宋体" w:cs="宋体" w:hint="eastAsia"/>
                <w:color w:val="000000"/>
                <w:sz w:val="18"/>
                <w:szCs w:val="18"/>
              </w:rPr>
              <w:t xml:space="preserve"> 其他退役安置支出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0D6580">
            <w:pPr>
              <w:jc w:val="right"/>
              <w:rPr>
                <w:rFonts w:ascii="宋体" w:eastAsia="宋体" w:hAnsi="宋体" w:cs="宋体"/>
                <w:color w:val="000000"/>
                <w:sz w:val="18"/>
                <w:szCs w:val="18"/>
              </w:rPr>
            </w:pPr>
            <w:r>
              <w:rPr>
                <w:rFonts w:ascii="宋体" w:eastAsia="宋体" w:hAnsi="宋体" w:cs="宋体" w:hint="eastAsia"/>
                <w:color w:val="000000"/>
                <w:sz w:val="18"/>
                <w:szCs w:val="18"/>
              </w:rPr>
              <w:t>264.71</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0D6580">
            <w:pPr>
              <w:jc w:val="right"/>
              <w:rPr>
                <w:rFonts w:ascii="宋体" w:eastAsia="宋体" w:hAnsi="宋体" w:cs="宋体"/>
                <w:color w:val="000000"/>
                <w:sz w:val="18"/>
                <w:szCs w:val="18"/>
              </w:rPr>
            </w:pPr>
            <w:r>
              <w:rPr>
                <w:rFonts w:ascii="宋体" w:eastAsia="宋体" w:hAnsi="宋体" w:cs="宋体" w:hint="eastAsia"/>
                <w:color w:val="000000"/>
                <w:sz w:val="18"/>
                <w:szCs w:val="18"/>
              </w:rPr>
              <w:t>264.71</w:t>
            </w: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B73BE2" w:rsidTr="003B4B91">
        <w:trPr>
          <w:trHeight w:val="376"/>
        </w:trPr>
        <w:tc>
          <w:tcPr>
            <w:tcW w:w="709"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20828</w:t>
            </w:r>
          </w:p>
        </w:tc>
        <w:tc>
          <w:tcPr>
            <w:tcW w:w="2552" w:type="dxa"/>
            <w:gridSpan w:val="2"/>
            <w:tcBorders>
              <w:top w:val="single" w:sz="4" w:space="0" w:color="000000"/>
              <w:left w:val="single" w:sz="4" w:space="0" w:color="000000"/>
              <w:bottom w:val="single" w:sz="4" w:space="0" w:color="000000"/>
              <w:right w:val="single" w:sz="4" w:space="0" w:color="000000"/>
            </w:tcBorders>
            <w:vAlign w:val="center"/>
          </w:tcPr>
          <w:p w:rsidR="00FE1EA4" w:rsidRPr="003B4B91" w:rsidRDefault="000D6580">
            <w:pPr>
              <w:jc w:val="left"/>
              <w:rPr>
                <w:rFonts w:ascii="宋体" w:eastAsia="宋体" w:hAnsi="宋体" w:cs="宋体"/>
                <w:color w:val="000000"/>
                <w:sz w:val="18"/>
                <w:szCs w:val="18"/>
              </w:rPr>
            </w:pPr>
            <w:r>
              <w:rPr>
                <w:rFonts w:ascii="宋体" w:eastAsia="宋体" w:hAnsi="宋体" w:cs="宋体" w:hint="eastAsia"/>
                <w:color w:val="000000"/>
                <w:sz w:val="18"/>
                <w:szCs w:val="18"/>
              </w:rPr>
              <w:t>退役军人管理事务</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0D6580">
            <w:pPr>
              <w:jc w:val="right"/>
              <w:rPr>
                <w:rFonts w:ascii="宋体" w:eastAsia="宋体" w:hAnsi="宋体" w:cs="宋体"/>
                <w:color w:val="000000"/>
                <w:sz w:val="18"/>
                <w:szCs w:val="18"/>
              </w:rPr>
            </w:pPr>
            <w:r>
              <w:rPr>
                <w:rFonts w:ascii="宋体" w:eastAsia="宋体" w:hAnsi="宋体" w:cs="宋体" w:hint="eastAsia"/>
                <w:color w:val="000000"/>
                <w:sz w:val="18"/>
                <w:szCs w:val="18"/>
              </w:rPr>
              <w:t>58.92</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0D6580">
            <w:pPr>
              <w:jc w:val="right"/>
              <w:rPr>
                <w:rFonts w:ascii="宋体" w:eastAsia="宋体" w:hAnsi="宋体" w:cs="宋体"/>
                <w:color w:val="000000"/>
                <w:sz w:val="18"/>
                <w:szCs w:val="18"/>
              </w:rPr>
            </w:pPr>
            <w:r>
              <w:rPr>
                <w:rFonts w:ascii="宋体" w:eastAsia="宋体" w:hAnsi="宋体" w:cs="宋体" w:hint="eastAsia"/>
                <w:color w:val="000000"/>
                <w:sz w:val="18"/>
                <w:szCs w:val="18"/>
              </w:rPr>
              <w:t>58.92</w:t>
            </w: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3B4B91" w:rsidTr="003B4B91">
        <w:trPr>
          <w:trHeight w:val="376"/>
        </w:trPr>
        <w:tc>
          <w:tcPr>
            <w:tcW w:w="709" w:type="dxa"/>
            <w:tcBorders>
              <w:top w:val="single" w:sz="4" w:space="0" w:color="000000"/>
              <w:left w:val="single" w:sz="4" w:space="0" w:color="000000"/>
              <w:bottom w:val="single" w:sz="4" w:space="0" w:color="000000"/>
              <w:right w:val="single" w:sz="4" w:space="0" w:color="000000"/>
            </w:tcBorders>
            <w:vAlign w:val="center"/>
          </w:tcPr>
          <w:p w:rsidR="003B4B91"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2082801</w:t>
            </w:r>
          </w:p>
        </w:tc>
        <w:tc>
          <w:tcPr>
            <w:tcW w:w="2552" w:type="dxa"/>
            <w:gridSpan w:val="2"/>
            <w:tcBorders>
              <w:top w:val="single" w:sz="4" w:space="0" w:color="000000"/>
              <w:left w:val="single" w:sz="4" w:space="0" w:color="000000"/>
              <w:bottom w:val="single" w:sz="4" w:space="0" w:color="000000"/>
              <w:right w:val="single" w:sz="4" w:space="0" w:color="000000"/>
            </w:tcBorders>
            <w:vAlign w:val="center"/>
          </w:tcPr>
          <w:p w:rsidR="003B4B91" w:rsidRPr="003B4B91" w:rsidRDefault="000D6580">
            <w:pPr>
              <w:jc w:val="left"/>
              <w:rPr>
                <w:rFonts w:ascii="宋体" w:eastAsia="宋体" w:hAnsi="宋体" w:cs="宋体"/>
                <w:color w:val="000000"/>
                <w:sz w:val="18"/>
                <w:szCs w:val="18"/>
              </w:rPr>
            </w:pPr>
            <w:r>
              <w:rPr>
                <w:rFonts w:ascii="宋体" w:eastAsia="宋体" w:hAnsi="宋体" w:cs="宋体" w:hint="eastAsia"/>
                <w:color w:val="000000"/>
                <w:sz w:val="18"/>
                <w:szCs w:val="18"/>
              </w:rPr>
              <w:t xml:space="preserve"> 行政运行</w:t>
            </w:r>
          </w:p>
        </w:tc>
        <w:tc>
          <w:tcPr>
            <w:tcW w:w="992" w:type="dxa"/>
            <w:tcBorders>
              <w:top w:val="single" w:sz="4" w:space="0" w:color="000000"/>
              <w:left w:val="single" w:sz="4" w:space="0" w:color="000000"/>
              <w:bottom w:val="single" w:sz="4" w:space="0" w:color="000000"/>
              <w:right w:val="single" w:sz="4" w:space="0" w:color="000000"/>
            </w:tcBorders>
            <w:vAlign w:val="center"/>
          </w:tcPr>
          <w:p w:rsidR="003B4B91" w:rsidRPr="003B4B91" w:rsidRDefault="000D6580">
            <w:pPr>
              <w:jc w:val="right"/>
              <w:rPr>
                <w:rFonts w:ascii="宋体" w:eastAsia="宋体" w:hAnsi="宋体" w:cs="宋体"/>
                <w:color w:val="000000"/>
                <w:sz w:val="18"/>
                <w:szCs w:val="18"/>
              </w:rPr>
            </w:pPr>
            <w:r>
              <w:rPr>
                <w:rFonts w:ascii="宋体" w:eastAsia="宋体" w:hAnsi="宋体" w:cs="宋体" w:hint="eastAsia"/>
                <w:color w:val="000000"/>
                <w:sz w:val="18"/>
                <w:szCs w:val="18"/>
              </w:rPr>
              <w:t>58.92</w:t>
            </w:r>
          </w:p>
        </w:tc>
        <w:tc>
          <w:tcPr>
            <w:tcW w:w="992" w:type="dxa"/>
            <w:tcBorders>
              <w:top w:val="single" w:sz="4" w:space="0" w:color="000000"/>
              <w:left w:val="single" w:sz="4" w:space="0" w:color="000000"/>
              <w:bottom w:val="single" w:sz="4" w:space="0" w:color="000000"/>
              <w:right w:val="single" w:sz="4" w:space="0" w:color="000000"/>
            </w:tcBorders>
            <w:vAlign w:val="center"/>
          </w:tcPr>
          <w:p w:rsidR="003B4B91" w:rsidRPr="003B4B91" w:rsidRDefault="000D6580">
            <w:pPr>
              <w:jc w:val="right"/>
              <w:rPr>
                <w:rFonts w:ascii="宋体" w:eastAsia="宋体" w:hAnsi="宋体" w:cs="宋体"/>
                <w:color w:val="000000"/>
                <w:sz w:val="18"/>
                <w:szCs w:val="18"/>
              </w:rPr>
            </w:pPr>
            <w:r>
              <w:rPr>
                <w:rFonts w:ascii="宋体" w:eastAsia="宋体" w:hAnsi="宋体" w:cs="宋体" w:hint="eastAsia"/>
                <w:color w:val="000000"/>
                <w:sz w:val="18"/>
                <w:szCs w:val="18"/>
              </w:rPr>
              <w:t>58.92</w:t>
            </w:r>
          </w:p>
        </w:tc>
        <w:tc>
          <w:tcPr>
            <w:tcW w:w="567"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r>
      <w:tr w:rsidR="003B4B91" w:rsidTr="003B4B91">
        <w:trPr>
          <w:trHeight w:val="376"/>
        </w:trPr>
        <w:tc>
          <w:tcPr>
            <w:tcW w:w="709" w:type="dxa"/>
            <w:tcBorders>
              <w:top w:val="single" w:sz="4" w:space="0" w:color="000000"/>
              <w:left w:val="single" w:sz="4" w:space="0" w:color="000000"/>
              <w:bottom w:val="single" w:sz="4" w:space="0" w:color="000000"/>
              <w:right w:val="single" w:sz="4" w:space="0" w:color="000000"/>
            </w:tcBorders>
            <w:vAlign w:val="center"/>
          </w:tcPr>
          <w:p w:rsidR="003B4B91"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20899</w:t>
            </w:r>
          </w:p>
        </w:tc>
        <w:tc>
          <w:tcPr>
            <w:tcW w:w="2552" w:type="dxa"/>
            <w:gridSpan w:val="2"/>
            <w:tcBorders>
              <w:top w:val="single" w:sz="4" w:space="0" w:color="000000"/>
              <w:left w:val="single" w:sz="4" w:space="0" w:color="000000"/>
              <w:bottom w:val="single" w:sz="4" w:space="0" w:color="000000"/>
              <w:right w:val="single" w:sz="4" w:space="0" w:color="000000"/>
            </w:tcBorders>
            <w:vAlign w:val="center"/>
          </w:tcPr>
          <w:p w:rsidR="003B4B91" w:rsidRPr="003B4B91" w:rsidRDefault="000D6580">
            <w:pPr>
              <w:jc w:val="left"/>
              <w:rPr>
                <w:rFonts w:ascii="宋体" w:eastAsia="宋体" w:hAnsi="宋体" w:cs="宋体"/>
                <w:color w:val="000000"/>
                <w:sz w:val="18"/>
                <w:szCs w:val="18"/>
              </w:rPr>
            </w:pPr>
            <w:r>
              <w:rPr>
                <w:rFonts w:ascii="宋体" w:eastAsia="宋体" w:hAnsi="宋体" w:cs="宋体" w:hint="eastAsia"/>
                <w:color w:val="000000"/>
                <w:sz w:val="18"/>
                <w:szCs w:val="18"/>
              </w:rPr>
              <w:t>其他社会保障和就业支出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3B4B91" w:rsidRPr="003B4B91" w:rsidRDefault="000D6580">
            <w:pPr>
              <w:jc w:val="right"/>
              <w:rPr>
                <w:rFonts w:ascii="宋体" w:eastAsia="宋体" w:hAnsi="宋体" w:cs="宋体"/>
                <w:color w:val="000000"/>
                <w:sz w:val="18"/>
                <w:szCs w:val="18"/>
              </w:rPr>
            </w:pPr>
            <w:r>
              <w:rPr>
                <w:rFonts w:ascii="宋体" w:eastAsia="宋体" w:hAnsi="宋体" w:cs="宋体" w:hint="eastAsia"/>
                <w:color w:val="000000"/>
                <w:sz w:val="18"/>
                <w:szCs w:val="18"/>
              </w:rPr>
              <w:t>6.13</w:t>
            </w:r>
          </w:p>
        </w:tc>
        <w:tc>
          <w:tcPr>
            <w:tcW w:w="992" w:type="dxa"/>
            <w:tcBorders>
              <w:top w:val="single" w:sz="4" w:space="0" w:color="000000"/>
              <w:left w:val="single" w:sz="4" w:space="0" w:color="000000"/>
              <w:bottom w:val="single" w:sz="4" w:space="0" w:color="000000"/>
              <w:right w:val="single" w:sz="4" w:space="0" w:color="000000"/>
            </w:tcBorders>
            <w:vAlign w:val="center"/>
          </w:tcPr>
          <w:p w:rsidR="003B4B91" w:rsidRPr="003B4B91" w:rsidRDefault="000D6580">
            <w:pPr>
              <w:jc w:val="right"/>
              <w:rPr>
                <w:rFonts w:ascii="宋体" w:eastAsia="宋体" w:hAnsi="宋体" w:cs="宋体"/>
                <w:color w:val="000000"/>
                <w:sz w:val="18"/>
                <w:szCs w:val="18"/>
              </w:rPr>
            </w:pPr>
            <w:r>
              <w:rPr>
                <w:rFonts w:ascii="宋体" w:eastAsia="宋体" w:hAnsi="宋体" w:cs="宋体" w:hint="eastAsia"/>
                <w:color w:val="000000"/>
                <w:sz w:val="18"/>
                <w:szCs w:val="18"/>
              </w:rPr>
              <w:t>6.13</w:t>
            </w:r>
          </w:p>
        </w:tc>
        <w:tc>
          <w:tcPr>
            <w:tcW w:w="567"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r>
      <w:tr w:rsidR="003B4B91" w:rsidTr="003B4B91">
        <w:trPr>
          <w:trHeight w:val="376"/>
        </w:trPr>
        <w:tc>
          <w:tcPr>
            <w:tcW w:w="709" w:type="dxa"/>
            <w:tcBorders>
              <w:top w:val="single" w:sz="4" w:space="0" w:color="000000"/>
              <w:left w:val="single" w:sz="4" w:space="0" w:color="000000"/>
              <w:bottom w:val="single" w:sz="4" w:space="0" w:color="000000"/>
              <w:right w:val="single" w:sz="4" w:space="0" w:color="000000"/>
            </w:tcBorders>
            <w:vAlign w:val="center"/>
          </w:tcPr>
          <w:p w:rsidR="003B4B91"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2089901</w:t>
            </w:r>
          </w:p>
        </w:tc>
        <w:tc>
          <w:tcPr>
            <w:tcW w:w="2552" w:type="dxa"/>
            <w:gridSpan w:val="2"/>
            <w:tcBorders>
              <w:top w:val="single" w:sz="4" w:space="0" w:color="000000"/>
              <w:left w:val="single" w:sz="4" w:space="0" w:color="000000"/>
              <w:bottom w:val="single" w:sz="4" w:space="0" w:color="000000"/>
              <w:right w:val="single" w:sz="4" w:space="0" w:color="000000"/>
            </w:tcBorders>
            <w:vAlign w:val="center"/>
          </w:tcPr>
          <w:p w:rsidR="003B4B91" w:rsidRPr="003B4B91" w:rsidRDefault="000D6580">
            <w:pPr>
              <w:jc w:val="left"/>
              <w:rPr>
                <w:rFonts w:ascii="宋体" w:eastAsia="宋体" w:hAnsi="宋体" w:cs="宋体"/>
                <w:color w:val="000000"/>
                <w:sz w:val="18"/>
                <w:szCs w:val="18"/>
              </w:rPr>
            </w:pPr>
            <w:r>
              <w:rPr>
                <w:rFonts w:ascii="宋体" w:eastAsia="宋体" w:hAnsi="宋体" w:cs="宋体" w:hint="eastAsia"/>
                <w:color w:val="000000"/>
                <w:sz w:val="18"/>
                <w:szCs w:val="18"/>
              </w:rPr>
              <w:t xml:space="preserve"> 其他社会保障和就业支出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3B4B91" w:rsidRPr="003B4B91" w:rsidRDefault="000D6580">
            <w:pPr>
              <w:jc w:val="right"/>
              <w:rPr>
                <w:rFonts w:ascii="宋体" w:eastAsia="宋体" w:hAnsi="宋体" w:cs="宋体"/>
                <w:color w:val="000000"/>
                <w:sz w:val="18"/>
                <w:szCs w:val="18"/>
              </w:rPr>
            </w:pPr>
            <w:r>
              <w:rPr>
                <w:rFonts w:ascii="宋体" w:eastAsia="宋体" w:hAnsi="宋体" w:cs="宋体" w:hint="eastAsia"/>
                <w:color w:val="000000"/>
                <w:sz w:val="18"/>
                <w:szCs w:val="18"/>
              </w:rPr>
              <w:t>6.13</w:t>
            </w:r>
          </w:p>
        </w:tc>
        <w:tc>
          <w:tcPr>
            <w:tcW w:w="992" w:type="dxa"/>
            <w:tcBorders>
              <w:top w:val="single" w:sz="4" w:space="0" w:color="000000"/>
              <w:left w:val="single" w:sz="4" w:space="0" w:color="000000"/>
              <w:bottom w:val="single" w:sz="4" w:space="0" w:color="000000"/>
              <w:right w:val="single" w:sz="4" w:space="0" w:color="000000"/>
            </w:tcBorders>
            <w:vAlign w:val="center"/>
          </w:tcPr>
          <w:p w:rsidR="003B4B91" w:rsidRPr="003B4B91" w:rsidRDefault="000D6580">
            <w:pPr>
              <w:jc w:val="right"/>
              <w:rPr>
                <w:rFonts w:ascii="宋体" w:eastAsia="宋体" w:hAnsi="宋体" w:cs="宋体"/>
                <w:color w:val="000000"/>
                <w:sz w:val="18"/>
                <w:szCs w:val="18"/>
              </w:rPr>
            </w:pPr>
            <w:r>
              <w:rPr>
                <w:rFonts w:ascii="宋体" w:eastAsia="宋体" w:hAnsi="宋体" w:cs="宋体" w:hint="eastAsia"/>
                <w:color w:val="000000"/>
                <w:sz w:val="18"/>
                <w:szCs w:val="18"/>
              </w:rPr>
              <w:t>6.13</w:t>
            </w:r>
          </w:p>
        </w:tc>
        <w:tc>
          <w:tcPr>
            <w:tcW w:w="567"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r>
      <w:tr w:rsidR="00B73BE2" w:rsidTr="003B4B91">
        <w:trPr>
          <w:trHeight w:val="254"/>
        </w:trPr>
        <w:tc>
          <w:tcPr>
            <w:tcW w:w="709"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210</w:t>
            </w:r>
          </w:p>
        </w:tc>
        <w:tc>
          <w:tcPr>
            <w:tcW w:w="2552" w:type="dxa"/>
            <w:gridSpan w:val="2"/>
            <w:tcBorders>
              <w:top w:val="single" w:sz="4" w:space="0" w:color="000000"/>
              <w:left w:val="single" w:sz="4" w:space="0" w:color="000000"/>
              <w:bottom w:val="single" w:sz="4" w:space="0" w:color="000000"/>
              <w:right w:val="single" w:sz="4" w:space="0" w:color="000000"/>
            </w:tcBorders>
            <w:vAlign w:val="center"/>
          </w:tcPr>
          <w:p w:rsidR="00FE1EA4" w:rsidRPr="003B4B91" w:rsidRDefault="000D6580">
            <w:pPr>
              <w:jc w:val="left"/>
              <w:rPr>
                <w:rFonts w:ascii="宋体" w:eastAsia="宋体" w:hAnsi="宋体" w:cs="宋体"/>
                <w:color w:val="000000"/>
                <w:sz w:val="18"/>
                <w:szCs w:val="18"/>
              </w:rPr>
            </w:pPr>
            <w:r>
              <w:rPr>
                <w:rFonts w:ascii="宋体" w:eastAsia="宋体" w:hAnsi="宋体" w:cs="宋体" w:hint="eastAsia"/>
                <w:color w:val="000000"/>
                <w:sz w:val="18"/>
                <w:szCs w:val="18"/>
              </w:rPr>
              <w:t>卫生健康支出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0D6580" w:rsidP="000D6580">
            <w:pPr>
              <w:jc w:val="right"/>
              <w:rPr>
                <w:rFonts w:ascii="宋体" w:eastAsia="宋体" w:hAnsi="宋体" w:cs="宋体"/>
                <w:color w:val="000000"/>
                <w:sz w:val="18"/>
                <w:szCs w:val="18"/>
              </w:rPr>
            </w:pPr>
            <w:r>
              <w:rPr>
                <w:rFonts w:ascii="宋体" w:eastAsia="宋体" w:hAnsi="宋体" w:cs="宋体" w:hint="eastAsia"/>
                <w:color w:val="000000"/>
                <w:sz w:val="18"/>
                <w:szCs w:val="18"/>
              </w:rPr>
              <w:t>56.70</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0D6580">
            <w:pPr>
              <w:jc w:val="right"/>
              <w:rPr>
                <w:rFonts w:ascii="宋体" w:eastAsia="宋体" w:hAnsi="宋体" w:cs="宋体"/>
                <w:color w:val="000000"/>
                <w:sz w:val="18"/>
                <w:szCs w:val="18"/>
              </w:rPr>
            </w:pPr>
            <w:r>
              <w:rPr>
                <w:rFonts w:ascii="宋体" w:eastAsia="宋体" w:hAnsi="宋体" w:cs="宋体" w:hint="eastAsia"/>
                <w:color w:val="000000"/>
                <w:sz w:val="18"/>
                <w:szCs w:val="18"/>
              </w:rPr>
              <w:t>56.70</w:t>
            </w: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3B4B91" w:rsidTr="003B4B91">
        <w:trPr>
          <w:trHeight w:val="254"/>
        </w:trPr>
        <w:tc>
          <w:tcPr>
            <w:tcW w:w="709" w:type="dxa"/>
            <w:tcBorders>
              <w:top w:val="single" w:sz="4" w:space="0" w:color="000000"/>
              <w:left w:val="single" w:sz="4" w:space="0" w:color="000000"/>
              <w:bottom w:val="single" w:sz="4" w:space="0" w:color="000000"/>
              <w:right w:val="single" w:sz="4" w:space="0" w:color="000000"/>
            </w:tcBorders>
            <w:vAlign w:val="center"/>
          </w:tcPr>
          <w:p w:rsidR="003B4B91"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21011</w:t>
            </w:r>
          </w:p>
        </w:tc>
        <w:tc>
          <w:tcPr>
            <w:tcW w:w="2552" w:type="dxa"/>
            <w:gridSpan w:val="2"/>
            <w:tcBorders>
              <w:top w:val="single" w:sz="4" w:space="0" w:color="000000"/>
              <w:left w:val="single" w:sz="4" w:space="0" w:color="000000"/>
              <w:bottom w:val="single" w:sz="4" w:space="0" w:color="000000"/>
              <w:right w:val="single" w:sz="4" w:space="0" w:color="000000"/>
            </w:tcBorders>
            <w:vAlign w:val="center"/>
          </w:tcPr>
          <w:p w:rsidR="003B4B91" w:rsidRPr="003B4B91" w:rsidRDefault="000D6580">
            <w:pPr>
              <w:jc w:val="left"/>
              <w:rPr>
                <w:rFonts w:ascii="宋体" w:eastAsia="宋体" w:hAnsi="宋体" w:cs="宋体"/>
                <w:color w:val="000000"/>
                <w:sz w:val="18"/>
                <w:szCs w:val="18"/>
              </w:rPr>
            </w:pPr>
            <w:r>
              <w:rPr>
                <w:rFonts w:ascii="宋体" w:eastAsia="宋体" w:hAnsi="宋体" w:cs="宋体" w:hint="eastAsia"/>
                <w:color w:val="000000"/>
                <w:sz w:val="18"/>
                <w:szCs w:val="18"/>
              </w:rPr>
              <w:t>行政事业单位医疗</w:t>
            </w:r>
          </w:p>
        </w:tc>
        <w:tc>
          <w:tcPr>
            <w:tcW w:w="992" w:type="dxa"/>
            <w:tcBorders>
              <w:top w:val="single" w:sz="4" w:space="0" w:color="000000"/>
              <w:left w:val="single" w:sz="4" w:space="0" w:color="000000"/>
              <w:bottom w:val="single" w:sz="4" w:space="0" w:color="000000"/>
              <w:right w:val="single" w:sz="4" w:space="0" w:color="000000"/>
            </w:tcBorders>
            <w:vAlign w:val="center"/>
          </w:tcPr>
          <w:p w:rsidR="003B4B91" w:rsidRPr="003B4B91" w:rsidRDefault="000D6580">
            <w:pPr>
              <w:jc w:val="right"/>
              <w:rPr>
                <w:rFonts w:ascii="宋体" w:eastAsia="宋体" w:hAnsi="宋体" w:cs="宋体"/>
                <w:color w:val="000000"/>
                <w:sz w:val="18"/>
                <w:szCs w:val="18"/>
              </w:rPr>
            </w:pPr>
            <w:r>
              <w:rPr>
                <w:rFonts w:ascii="宋体" w:eastAsia="宋体" w:hAnsi="宋体" w:cs="宋体" w:hint="eastAsia"/>
                <w:color w:val="000000"/>
                <w:sz w:val="18"/>
                <w:szCs w:val="18"/>
              </w:rPr>
              <w:t>0.70</w:t>
            </w:r>
          </w:p>
        </w:tc>
        <w:tc>
          <w:tcPr>
            <w:tcW w:w="992" w:type="dxa"/>
            <w:tcBorders>
              <w:top w:val="single" w:sz="4" w:space="0" w:color="000000"/>
              <w:left w:val="single" w:sz="4" w:space="0" w:color="000000"/>
              <w:bottom w:val="single" w:sz="4" w:space="0" w:color="000000"/>
              <w:right w:val="single" w:sz="4" w:space="0" w:color="000000"/>
            </w:tcBorders>
            <w:vAlign w:val="center"/>
          </w:tcPr>
          <w:p w:rsidR="003B4B91" w:rsidRPr="003B4B91" w:rsidRDefault="000D6580">
            <w:pPr>
              <w:jc w:val="right"/>
              <w:rPr>
                <w:rFonts w:ascii="宋体" w:eastAsia="宋体" w:hAnsi="宋体" w:cs="宋体"/>
                <w:color w:val="000000"/>
                <w:sz w:val="18"/>
                <w:szCs w:val="18"/>
              </w:rPr>
            </w:pPr>
            <w:r>
              <w:rPr>
                <w:rFonts w:ascii="宋体" w:eastAsia="宋体" w:hAnsi="宋体" w:cs="宋体" w:hint="eastAsia"/>
                <w:color w:val="000000"/>
                <w:sz w:val="18"/>
                <w:szCs w:val="18"/>
              </w:rPr>
              <w:t>0.70</w:t>
            </w:r>
          </w:p>
        </w:tc>
        <w:tc>
          <w:tcPr>
            <w:tcW w:w="567"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r>
      <w:tr w:rsidR="003B4B91" w:rsidTr="003B4B91">
        <w:trPr>
          <w:trHeight w:val="254"/>
        </w:trPr>
        <w:tc>
          <w:tcPr>
            <w:tcW w:w="709" w:type="dxa"/>
            <w:tcBorders>
              <w:top w:val="single" w:sz="4" w:space="0" w:color="000000"/>
              <w:left w:val="single" w:sz="4" w:space="0" w:color="000000"/>
              <w:bottom w:val="single" w:sz="4" w:space="0" w:color="000000"/>
              <w:right w:val="single" w:sz="4" w:space="0" w:color="000000"/>
            </w:tcBorders>
            <w:vAlign w:val="center"/>
          </w:tcPr>
          <w:p w:rsidR="003B4B91"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2101101</w:t>
            </w:r>
          </w:p>
        </w:tc>
        <w:tc>
          <w:tcPr>
            <w:tcW w:w="2552" w:type="dxa"/>
            <w:gridSpan w:val="2"/>
            <w:tcBorders>
              <w:top w:val="single" w:sz="4" w:space="0" w:color="000000"/>
              <w:left w:val="single" w:sz="4" w:space="0" w:color="000000"/>
              <w:bottom w:val="single" w:sz="4" w:space="0" w:color="000000"/>
              <w:right w:val="single" w:sz="4" w:space="0" w:color="000000"/>
            </w:tcBorders>
            <w:vAlign w:val="center"/>
          </w:tcPr>
          <w:p w:rsidR="003B4B91" w:rsidRPr="003B4B91" w:rsidRDefault="000D6580">
            <w:pPr>
              <w:jc w:val="left"/>
              <w:rPr>
                <w:rFonts w:ascii="宋体" w:eastAsia="宋体" w:hAnsi="宋体" w:cs="宋体"/>
                <w:color w:val="000000"/>
                <w:sz w:val="18"/>
                <w:szCs w:val="18"/>
              </w:rPr>
            </w:pPr>
            <w:r>
              <w:rPr>
                <w:rFonts w:ascii="宋体" w:eastAsia="宋体" w:hAnsi="宋体" w:cs="宋体" w:hint="eastAsia"/>
                <w:color w:val="000000"/>
                <w:sz w:val="18"/>
                <w:szCs w:val="18"/>
              </w:rPr>
              <w:t xml:space="preserve"> 行政单位医疗</w:t>
            </w:r>
          </w:p>
        </w:tc>
        <w:tc>
          <w:tcPr>
            <w:tcW w:w="992" w:type="dxa"/>
            <w:tcBorders>
              <w:top w:val="single" w:sz="4" w:space="0" w:color="000000"/>
              <w:left w:val="single" w:sz="4" w:space="0" w:color="000000"/>
              <w:bottom w:val="single" w:sz="4" w:space="0" w:color="000000"/>
              <w:right w:val="single" w:sz="4" w:space="0" w:color="000000"/>
            </w:tcBorders>
            <w:vAlign w:val="center"/>
          </w:tcPr>
          <w:p w:rsidR="003B4B91" w:rsidRPr="003B4B91" w:rsidRDefault="000D6580">
            <w:pPr>
              <w:jc w:val="right"/>
              <w:rPr>
                <w:rFonts w:ascii="宋体" w:eastAsia="宋体" w:hAnsi="宋体" w:cs="宋体"/>
                <w:color w:val="000000"/>
                <w:sz w:val="18"/>
                <w:szCs w:val="18"/>
              </w:rPr>
            </w:pPr>
            <w:r>
              <w:rPr>
                <w:rFonts w:ascii="宋体" w:eastAsia="宋体" w:hAnsi="宋体" w:cs="宋体" w:hint="eastAsia"/>
                <w:color w:val="000000"/>
                <w:sz w:val="18"/>
                <w:szCs w:val="18"/>
              </w:rPr>
              <w:t>0.70</w:t>
            </w:r>
          </w:p>
        </w:tc>
        <w:tc>
          <w:tcPr>
            <w:tcW w:w="992" w:type="dxa"/>
            <w:tcBorders>
              <w:top w:val="single" w:sz="4" w:space="0" w:color="000000"/>
              <w:left w:val="single" w:sz="4" w:space="0" w:color="000000"/>
              <w:bottom w:val="single" w:sz="4" w:space="0" w:color="000000"/>
              <w:right w:val="single" w:sz="4" w:space="0" w:color="000000"/>
            </w:tcBorders>
            <w:vAlign w:val="center"/>
          </w:tcPr>
          <w:p w:rsidR="003B4B91" w:rsidRPr="003B4B91" w:rsidRDefault="000D6580">
            <w:pPr>
              <w:jc w:val="right"/>
              <w:rPr>
                <w:rFonts w:ascii="宋体" w:eastAsia="宋体" w:hAnsi="宋体" w:cs="宋体"/>
                <w:color w:val="000000"/>
                <w:sz w:val="18"/>
                <w:szCs w:val="18"/>
              </w:rPr>
            </w:pPr>
            <w:r>
              <w:rPr>
                <w:rFonts w:ascii="宋体" w:eastAsia="宋体" w:hAnsi="宋体" w:cs="宋体" w:hint="eastAsia"/>
                <w:color w:val="000000"/>
                <w:sz w:val="18"/>
                <w:szCs w:val="18"/>
              </w:rPr>
              <w:t>0.70</w:t>
            </w:r>
          </w:p>
        </w:tc>
        <w:tc>
          <w:tcPr>
            <w:tcW w:w="567"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r>
      <w:tr w:rsidR="003B4B91" w:rsidTr="003B4B91">
        <w:trPr>
          <w:trHeight w:val="254"/>
        </w:trPr>
        <w:tc>
          <w:tcPr>
            <w:tcW w:w="709" w:type="dxa"/>
            <w:tcBorders>
              <w:top w:val="single" w:sz="4" w:space="0" w:color="000000"/>
              <w:left w:val="single" w:sz="4" w:space="0" w:color="000000"/>
              <w:bottom w:val="single" w:sz="4" w:space="0" w:color="000000"/>
              <w:right w:val="single" w:sz="4" w:space="0" w:color="000000"/>
            </w:tcBorders>
            <w:vAlign w:val="center"/>
          </w:tcPr>
          <w:p w:rsidR="003B4B91"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21014</w:t>
            </w:r>
          </w:p>
        </w:tc>
        <w:tc>
          <w:tcPr>
            <w:tcW w:w="2552" w:type="dxa"/>
            <w:gridSpan w:val="2"/>
            <w:tcBorders>
              <w:top w:val="single" w:sz="4" w:space="0" w:color="000000"/>
              <w:left w:val="single" w:sz="4" w:space="0" w:color="000000"/>
              <w:bottom w:val="single" w:sz="4" w:space="0" w:color="000000"/>
              <w:right w:val="single" w:sz="4" w:space="0" w:color="000000"/>
            </w:tcBorders>
            <w:vAlign w:val="center"/>
          </w:tcPr>
          <w:p w:rsidR="003B4B91" w:rsidRPr="003B4B91" w:rsidRDefault="000D6580">
            <w:pPr>
              <w:jc w:val="left"/>
              <w:rPr>
                <w:rFonts w:ascii="宋体" w:eastAsia="宋体" w:hAnsi="宋体" w:cs="宋体"/>
                <w:color w:val="000000"/>
                <w:sz w:val="18"/>
                <w:szCs w:val="18"/>
              </w:rPr>
            </w:pPr>
            <w:r>
              <w:rPr>
                <w:rFonts w:ascii="宋体" w:eastAsia="宋体" w:hAnsi="宋体" w:cs="宋体" w:hint="eastAsia"/>
                <w:color w:val="000000"/>
                <w:sz w:val="18"/>
                <w:szCs w:val="18"/>
              </w:rPr>
              <w:t>优抚对象医疗</w:t>
            </w:r>
          </w:p>
        </w:tc>
        <w:tc>
          <w:tcPr>
            <w:tcW w:w="992" w:type="dxa"/>
            <w:tcBorders>
              <w:top w:val="single" w:sz="4" w:space="0" w:color="000000"/>
              <w:left w:val="single" w:sz="4" w:space="0" w:color="000000"/>
              <w:bottom w:val="single" w:sz="4" w:space="0" w:color="000000"/>
              <w:right w:val="single" w:sz="4" w:space="0" w:color="000000"/>
            </w:tcBorders>
            <w:vAlign w:val="center"/>
          </w:tcPr>
          <w:p w:rsidR="003B4B91" w:rsidRPr="003B4B91" w:rsidRDefault="000D6580">
            <w:pPr>
              <w:jc w:val="right"/>
              <w:rPr>
                <w:rFonts w:ascii="宋体" w:eastAsia="宋体" w:hAnsi="宋体" w:cs="宋体"/>
                <w:color w:val="000000"/>
                <w:sz w:val="18"/>
                <w:szCs w:val="18"/>
              </w:rPr>
            </w:pPr>
            <w:r>
              <w:rPr>
                <w:rFonts w:ascii="宋体" w:eastAsia="宋体" w:hAnsi="宋体" w:cs="宋体" w:hint="eastAsia"/>
                <w:color w:val="000000"/>
                <w:sz w:val="18"/>
                <w:szCs w:val="18"/>
              </w:rPr>
              <w:t>56.00</w:t>
            </w:r>
          </w:p>
        </w:tc>
        <w:tc>
          <w:tcPr>
            <w:tcW w:w="992" w:type="dxa"/>
            <w:tcBorders>
              <w:top w:val="single" w:sz="4" w:space="0" w:color="000000"/>
              <w:left w:val="single" w:sz="4" w:space="0" w:color="000000"/>
              <w:bottom w:val="single" w:sz="4" w:space="0" w:color="000000"/>
              <w:right w:val="single" w:sz="4" w:space="0" w:color="000000"/>
            </w:tcBorders>
            <w:vAlign w:val="center"/>
          </w:tcPr>
          <w:p w:rsidR="003B4B91" w:rsidRPr="003B4B91" w:rsidRDefault="000D6580">
            <w:pPr>
              <w:jc w:val="right"/>
              <w:rPr>
                <w:rFonts w:ascii="宋体" w:eastAsia="宋体" w:hAnsi="宋体" w:cs="宋体"/>
                <w:color w:val="000000"/>
                <w:sz w:val="18"/>
                <w:szCs w:val="18"/>
              </w:rPr>
            </w:pPr>
            <w:r>
              <w:rPr>
                <w:rFonts w:ascii="宋体" w:eastAsia="宋体" w:hAnsi="宋体" w:cs="宋体" w:hint="eastAsia"/>
                <w:color w:val="000000"/>
                <w:sz w:val="18"/>
                <w:szCs w:val="18"/>
              </w:rPr>
              <w:t>56.00</w:t>
            </w:r>
          </w:p>
        </w:tc>
        <w:tc>
          <w:tcPr>
            <w:tcW w:w="567"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r>
      <w:tr w:rsidR="003B4B91" w:rsidTr="003B4B91">
        <w:trPr>
          <w:trHeight w:val="254"/>
        </w:trPr>
        <w:tc>
          <w:tcPr>
            <w:tcW w:w="709" w:type="dxa"/>
            <w:tcBorders>
              <w:top w:val="single" w:sz="4" w:space="0" w:color="000000"/>
              <w:left w:val="single" w:sz="4" w:space="0" w:color="000000"/>
              <w:bottom w:val="single" w:sz="4" w:space="0" w:color="000000"/>
              <w:right w:val="single" w:sz="4" w:space="0" w:color="000000"/>
            </w:tcBorders>
            <w:vAlign w:val="center"/>
          </w:tcPr>
          <w:p w:rsidR="003B4B91"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2101401</w:t>
            </w:r>
          </w:p>
        </w:tc>
        <w:tc>
          <w:tcPr>
            <w:tcW w:w="2552" w:type="dxa"/>
            <w:gridSpan w:val="2"/>
            <w:tcBorders>
              <w:top w:val="single" w:sz="4" w:space="0" w:color="000000"/>
              <w:left w:val="single" w:sz="4" w:space="0" w:color="000000"/>
              <w:bottom w:val="single" w:sz="4" w:space="0" w:color="000000"/>
              <w:right w:val="single" w:sz="4" w:space="0" w:color="000000"/>
            </w:tcBorders>
            <w:vAlign w:val="center"/>
          </w:tcPr>
          <w:p w:rsidR="003B4B91" w:rsidRPr="003B4B91" w:rsidRDefault="000D6580">
            <w:pPr>
              <w:jc w:val="left"/>
              <w:rPr>
                <w:rFonts w:ascii="宋体" w:eastAsia="宋体" w:hAnsi="宋体" w:cs="宋体"/>
                <w:color w:val="000000"/>
                <w:sz w:val="18"/>
                <w:szCs w:val="18"/>
              </w:rPr>
            </w:pPr>
            <w:r>
              <w:rPr>
                <w:rFonts w:ascii="宋体" w:eastAsia="宋体" w:hAnsi="宋体" w:cs="宋体" w:hint="eastAsia"/>
                <w:color w:val="000000"/>
                <w:sz w:val="18"/>
                <w:szCs w:val="18"/>
              </w:rPr>
              <w:t xml:space="preserve"> 优抚对象医疗补助</w:t>
            </w:r>
          </w:p>
        </w:tc>
        <w:tc>
          <w:tcPr>
            <w:tcW w:w="992" w:type="dxa"/>
            <w:tcBorders>
              <w:top w:val="single" w:sz="4" w:space="0" w:color="000000"/>
              <w:left w:val="single" w:sz="4" w:space="0" w:color="000000"/>
              <w:bottom w:val="single" w:sz="4" w:space="0" w:color="000000"/>
              <w:right w:val="single" w:sz="4" w:space="0" w:color="000000"/>
            </w:tcBorders>
            <w:vAlign w:val="center"/>
          </w:tcPr>
          <w:p w:rsidR="003B4B91" w:rsidRPr="003B4B91" w:rsidRDefault="000D6580">
            <w:pPr>
              <w:jc w:val="right"/>
              <w:rPr>
                <w:rFonts w:ascii="宋体" w:eastAsia="宋体" w:hAnsi="宋体" w:cs="宋体"/>
                <w:color w:val="000000"/>
                <w:sz w:val="18"/>
                <w:szCs w:val="18"/>
              </w:rPr>
            </w:pPr>
            <w:r>
              <w:rPr>
                <w:rFonts w:ascii="宋体" w:eastAsia="宋体" w:hAnsi="宋体" w:cs="宋体" w:hint="eastAsia"/>
                <w:color w:val="000000"/>
                <w:sz w:val="18"/>
                <w:szCs w:val="18"/>
              </w:rPr>
              <w:t>56.00</w:t>
            </w:r>
          </w:p>
        </w:tc>
        <w:tc>
          <w:tcPr>
            <w:tcW w:w="992" w:type="dxa"/>
            <w:tcBorders>
              <w:top w:val="single" w:sz="4" w:space="0" w:color="000000"/>
              <w:left w:val="single" w:sz="4" w:space="0" w:color="000000"/>
              <w:bottom w:val="single" w:sz="4" w:space="0" w:color="000000"/>
              <w:right w:val="single" w:sz="4" w:space="0" w:color="000000"/>
            </w:tcBorders>
            <w:vAlign w:val="center"/>
          </w:tcPr>
          <w:p w:rsidR="003B4B91" w:rsidRPr="003B4B91" w:rsidRDefault="000D6580">
            <w:pPr>
              <w:jc w:val="right"/>
              <w:rPr>
                <w:rFonts w:ascii="宋体" w:eastAsia="宋体" w:hAnsi="宋体" w:cs="宋体"/>
                <w:color w:val="000000"/>
                <w:sz w:val="18"/>
                <w:szCs w:val="18"/>
              </w:rPr>
            </w:pPr>
            <w:r>
              <w:rPr>
                <w:rFonts w:ascii="宋体" w:eastAsia="宋体" w:hAnsi="宋体" w:cs="宋体" w:hint="eastAsia"/>
                <w:color w:val="000000"/>
                <w:sz w:val="18"/>
                <w:szCs w:val="18"/>
              </w:rPr>
              <w:t>56.00</w:t>
            </w:r>
          </w:p>
        </w:tc>
        <w:tc>
          <w:tcPr>
            <w:tcW w:w="567"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r>
    </w:tbl>
    <w:p w:rsidR="00FE1EA4" w:rsidRDefault="00AC64D8" w:rsidP="003B4B91">
      <w:pPr>
        <w:widowControl/>
        <w:ind w:left="420" w:hangingChars="200" w:hanging="420"/>
        <w:jc w:val="left"/>
        <w:rPr>
          <w:rFonts w:ascii="宋体" w:eastAsia="宋体" w:hAnsi="宋体" w:cs="宋体"/>
          <w:color w:val="000000"/>
          <w:kern w:val="0"/>
          <w:sz w:val="21"/>
          <w:szCs w:val="21"/>
        </w:rPr>
      </w:pPr>
      <w:r>
        <w:rPr>
          <w:rFonts w:ascii="宋体" w:eastAsia="宋体" w:hAnsi="宋体" w:cs="宋体" w:hint="eastAsia"/>
          <w:sz w:val="21"/>
          <w:szCs w:val="21"/>
        </w:rPr>
        <w:t>注：本表反映部门本年度取得的各项收入情况。</w:t>
      </w:r>
      <w:r>
        <w:rPr>
          <w:rFonts w:ascii="宋体" w:eastAsia="宋体" w:hAnsi="宋体" w:cs="宋体" w:hint="eastAsia"/>
          <w:color w:val="000000"/>
          <w:kern w:val="0"/>
          <w:sz w:val="21"/>
          <w:szCs w:val="21"/>
        </w:rPr>
        <w:t>本表金额转换为万元时，因四舍五入可能存在尾差。</w:t>
      </w:r>
    </w:p>
    <w:p w:rsidR="003B4B91" w:rsidRPr="003B4B91" w:rsidRDefault="003B4B91" w:rsidP="003B4B91">
      <w:pPr>
        <w:widowControl/>
        <w:ind w:left="420" w:hangingChars="200" w:hanging="420"/>
        <w:jc w:val="left"/>
        <w:rPr>
          <w:rFonts w:eastAsia="宋体" w:cs="黑体"/>
          <w:sz w:val="21"/>
          <w:szCs w:val="24"/>
        </w:rPr>
      </w:pPr>
    </w:p>
    <w:p w:rsidR="00FE1EA4" w:rsidRDefault="00AC64D8">
      <w:pPr>
        <w:jc w:val="center"/>
        <w:rPr>
          <w:rFonts w:ascii="宋体" w:eastAsia="宋体" w:hAnsi="宋体" w:cs="宋体"/>
          <w:b/>
          <w:bCs/>
          <w:szCs w:val="32"/>
        </w:rPr>
      </w:pPr>
      <w:r>
        <w:rPr>
          <w:rFonts w:ascii="宋体" w:eastAsia="宋体" w:hAnsi="宋体" w:cs="宋体" w:hint="eastAsia"/>
          <w:b/>
          <w:bCs/>
          <w:szCs w:val="32"/>
        </w:rPr>
        <w:lastRenderedPageBreak/>
        <w:t>支出决算表</w:t>
      </w:r>
    </w:p>
    <w:p w:rsidR="00FE1EA4" w:rsidRDefault="00AC64D8">
      <w:pPr>
        <w:rPr>
          <w:rFonts w:ascii="宋体" w:eastAsia="宋体" w:hAnsi="宋体" w:cs="宋体"/>
          <w:b/>
          <w:bCs/>
          <w:sz w:val="21"/>
          <w:szCs w:val="21"/>
        </w:rPr>
      </w:pPr>
      <w:r>
        <w:rPr>
          <w:rFonts w:ascii="宋体" w:eastAsia="宋体" w:hAnsi="宋体" w:cs="宋体" w:hint="eastAsia"/>
          <w:b/>
          <w:bCs/>
          <w:sz w:val="21"/>
          <w:szCs w:val="21"/>
        </w:rPr>
        <w:t xml:space="preserve">                                          公开03表</w:t>
      </w:r>
    </w:p>
    <w:p w:rsidR="00FE1EA4" w:rsidRDefault="00AC64D8">
      <w:pPr>
        <w:rPr>
          <w:rFonts w:ascii="宋体" w:eastAsia="宋体" w:hAnsi="宋体" w:cs="宋体"/>
          <w:b/>
          <w:bCs/>
          <w:sz w:val="48"/>
          <w:szCs w:val="48"/>
        </w:rPr>
      </w:pPr>
      <w:r>
        <w:rPr>
          <w:rFonts w:ascii="宋体" w:eastAsia="宋体" w:hAnsi="宋体" w:cs="宋体" w:hint="eastAsia"/>
          <w:b/>
          <w:bCs/>
          <w:sz w:val="21"/>
          <w:szCs w:val="21"/>
        </w:rPr>
        <w:t>编制部门：</w:t>
      </w:r>
      <w:r w:rsidR="009F2E65">
        <w:rPr>
          <w:rFonts w:ascii="宋体" w:eastAsia="宋体" w:hAnsi="宋体" w:cs="宋体" w:hint="eastAsia"/>
          <w:b/>
          <w:bCs/>
          <w:sz w:val="21"/>
          <w:szCs w:val="21"/>
        </w:rPr>
        <w:t>阎良区退役军人事务局</w:t>
      </w:r>
      <w:r w:rsidR="00A34E63">
        <w:rPr>
          <w:rFonts w:ascii="宋体" w:eastAsia="宋体" w:hAnsi="宋体" w:cs="宋体" w:hint="eastAsia"/>
          <w:b/>
          <w:bCs/>
          <w:sz w:val="21"/>
          <w:szCs w:val="21"/>
        </w:rPr>
        <w:t xml:space="preserve">(本级) </w:t>
      </w:r>
      <w:r>
        <w:rPr>
          <w:rFonts w:ascii="宋体" w:eastAsia="宋体" w:hAnsi="宋体" w:cs="宋体" w:hint="eastAsia"/>
          <w:b/>
          <w:bCs/>
          <w:sz w:val="21"/>
          <w:szCs w:val="21"/>
        </w:rPr>
        <w:t xml:space="preserve">                     </w:t>
      </w:r>
      <w:r w:rsidR="00A34E63">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金额单位：万元</w:t>
      </w:r>
    </w:p>
    <w:tbl>
      <w:tblPr>
        <w:tblW w:w="9498" w:type="dxa"/>
        <w:tblInd w:w="-694" w:type="dxa"/>
        <w:tblLayout w:type="fixed"/>
        <w:tblCellMar>
          <w:top w:w="15" w:type="dxa"/>
          <w:left w:w="15" w:type="dxa"/>
          <w:bottom w:w="15" w:type="dxa"/>
          <w:right w:w="15" w:type="dxa"/>
        </w:tblCellMar>
        <w:tblLook w:val="04A0"/>
      </w:tblPr>
      <w:tblGrid>
        <w:gridCol w:w="851"/>
        <w:gridCol w:w="142"/>
        <w:gridCol w:w="2693"/>
        <w:gridCol w:w="1134"/>
        <w:gridCol w:w="992"/>
        <w:gridCol w:w="1134"/>
        <w:gridCol w:w="851"/>
        <w:gridCol w:w="850"/>
        <w:gridCol w:w="851"/>
      </w:tblGrid>
      <w:tr w:rsidR="006956F8" w:rsidTr="001533B2">
        <w:trPr>
          <w:trHeight w:val="372"/>
        </w:trPr>
        <w:tc>
          <w:tcPr>
            <w:tcW w:w="3686" w:type="dxa"/>
            <w:gridSpan w:val="3"/>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1134"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992"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1134"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851"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上缴上</w:t>
            </w:r>
          </w:p>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级支出</w:t>
            </w:r>
          </w:p>
        </w:tc>
        <w:tc>
          <w:tcPr>
            <w:tcW w:w="850"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经营支出</w:t>
            </w:r>
          </w:p>
        </w:tc>
        <w:tc>
          <w:tcPr>
            <w:tcW w:w="851"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对附属单位</w:t>
            </w:r>
          </w:p>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补助支出</w:t>
            </w:r>
          </w:p>
        </w:tc>
      </w:tr>
      <w:tr w:rsidR="006956F8" w:rsidTr="001533B2">
        <w:trPr>
          <w:trHeight w:val="702"/>
        </w:trPr>
        <w:tc>
          <w:tcPr>
            <w:tcW w:w="993"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269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992"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851"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850"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851"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r>
      <w:tr w:rsidR="006956F8" w:rsidTr="001533B2">
        <w:trPr>
          <w:trHeight w:val="372"/>
        </w:trPr>
        <w:tc>
          <w:tcPr>
            <w:tcW w:w="3686" w:type="dxa"/>
            <w:gridSpan w:val="3"/>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7C5D24">
            <w:pPr>
              <w:jc w:val="right"/>
              <w:rPr>
                <w:rFonts w:ascii="宋体" w:eastAsia="宋体" w:hAnsi="宋体" w:cs="宋体"/>
                <w:color w:val="000000"/>
                <w:sz w:val="21"/>
                <w:szCs w:val="21"/>
              </w:rPr>
            </w:pPr>
            <w:r>
              <w:rPr>
                <w:rFonts w:ascii="宋体" w:eastAsia="宋体" w:hAnsi="宋体" w:cs="宋体" w:hint="eastAsia"/>
                <w:color w:val="000000"/>
                <w:sz w:val="21"/>
                <w:szCs w:val="21"/>
              </w:rPr>
              <w:t>2623.71</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7C5D24">
            <w:pPr>
              <w:jc w:val="right"/>
              <w:rPr>
                <w:rFonts w:ascii="宋体" w:eastAsia="宋体" w:hAnsi="宋体" w:cs="宋体"/>
                <w:color w:val="000000"/>
                <w:sz w:val="21"/>
                <w:szCs w:val="21"/>
              </w:rPr>
            </w:pPr>
            <w:r>
              <w:rPr>
                <w:rFonts w:ascii="宋体" w:eastAsia="宋体" w:hAnsi="宋体" w:cs="宋体" w:hint="eastAsia"/>
                <w:color w:val="000000"/>
                <w:sz w:val="21"/>
                <w:szCs w:val="21"/>
              </w:rPr>
              <w:t>63.33</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7C5D24">
            <w:pPr>
              <w:jc w:val="right"/>
              <w:rPr>
                <w:rFonts w:ascii="宋体" w:eastAsia="宋体" w:hAnsi="宋体" w:cs="宋体"/>
                <w:color w:val="000000"/>
                <w:sz w:val="21"/>
                <w:szCs w:val="21"/>
              </w:rPr>
            </w:pPr>
            <w:r>
              <w:rPr>
                <w:rFonts w:ascii="宋体" w:eastAsia="宋体" w:hAnsi="宋体" w:cs="宋体" w:hint="eastAsia"/>
                <w:color w:val="000000"/>
                <w:sz w:val="21"/>
                <w:szCs w:val="21"/>
              </w:rPr>
              <w:t>2560.38</w:t>
            </w: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1533B2">
        <w:trPr>
          <w:trHeight w:val="372"/>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208</w:t>
            </w:r>
          </w:p>
        </w:tc>
        <w:tc>
          <w:tcPr>
            <w:tcW w:w="2835"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社会保障和就业支出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2572.03</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62.64</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2509.39</w:t>
            </w: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5908C6"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1533B2">
        <w:trPr>
          <w:trHeight w:val="372"/>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20805</w:t>
            </w:r>
          </w:p>
        </w:tc>
        <w:tc>
          <w:tcPr>
            <w:tcW w:w="2835"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行政事业单位离退休</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3.46</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3.46</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5908C6"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1533B2">
        <w:trPr>
          <w:trHeight w:val="372"/>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2080505</w:t>
            </w:r>
          </w:p>
        </w:tc>
        <w:tc>
          <w:tcPr>
            <w:tcW w:w="2835"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 xml:space="preserve"> 机关事业单位基本养老保险缴费支出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3.46</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3.46</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1533B2">
        <w:trPr>
          <w:trHeight w:val="372"/>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20807</w:t>
            </w:r>
          </w:p>
        </w:tc>
        <w:tc>
          <w:tcPr>
            <w:tcW w:w="2835"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就业补助</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0.26</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0.26</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1533B2">
        <w:trPr>
          <w:trHeight w:val="372"/>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2080704</w:t>
            </w:r>
          </w:p>
        </w:tc>
        <w:tc>
          <w:tcPr>
            <w:tcW w:w="2835"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 xml:space="preserve"> 社会保险补贴</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0.26</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0.26</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1533B2">
        <w:trPr>
          <w:trHeight w:val="372"/>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20808</w:t>
            </w:r>
          </w:p>
        </w:tc>
        <w:tc>
          <w:tcPr>
            <w:tcW w:w="2835"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抚恤</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2066.95</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2066.95</w:t>
            </w: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1533B2">
        <w:trPr>
          <w:trHeight w:val="372"/>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2080803</w:t>
            </w:r>
          </w:p>
        </w:tc>
        <w:tc>
          <w:tcPr>
            <w:tcW w:w="2835"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 xml:space="preserve"> 在乡复员、退伍军人生活补助</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17.95</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17.95</w:t>
            </w: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1533B2">
        <w:trPr>
          <w:trHeight w:val="372"/>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2080805</w:t>
            </w:r>
          </w:p>
        </w:tc>
        <w:tc>
          <w:tcPr>
            <w:tcW w:w="2835"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rsidP="001533B2">
            <w:pPr>
              <w:ind w:firstLineChars="50" w:firstLine="105"/>
              <w:jc w:val="left"/>
              <w:rPr>
                <w:rFonts w:ascii="宋体" w:eastAsia="宋体" w:hAnsi="宋体" w:cs="宋体"/>
                <w:color w:val="000000"/>
                <w:sz w:val="21"/>
                <w:szCs w:val="21"/>
              </w:rPr>
            </w:pPr>
            <w:r w:rsidRPr="001533B2">
              <w:rPr>
                <w:rFonts w:ascii="宋体" w:eastAsia="宋体" w:hAnsi="宋体" w:cs="宋体" w:hint="eastAsia"/>
                <w:color w:val="000000"/>
                <w:sz w:val="21"/>
                <w:szCs w:val="21"/>
              </w:rPr>
              <w:t>义务兵优待</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887.32</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887.32</w:t>
            </w: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1533B2">
        <w:trPr>
          <w:trHeight w:val="372"/>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2080806</w:t>
            </w:r>
          </w:p>
        </w:tc>
        <w:tc>
          <w:tcPr>
            <w:tcW w:w="2835"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 xml:space="preserve"> 农村籍退役士兵老年生活补助</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9.22</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9.22</w:t>
            </w: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1533B2">
        <w:trPr>
          <w:trHeight w:val="372"/>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2080899</w:t>
            </w:r>
          </w:p>
        </w:tc>
        <w:tc>
          <w:tcPr>
            <w:tcW w:w="2835"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 xml:space="preserve"> 其他优抚支出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1152.46</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1152.46</w:t>
            </w: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1533B2">
        <w:trPr>
          <w:trHeight w:val="372"/>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20809</w:t>
            </w:r>
          </w:p>
        </w:tc>
        <w:tc>
          <w:tcPr>
            <w:tcW w:w="2835"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退役安置</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439.19</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439.19</w:t>
            </w: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1533B2">
        <w:trPr>
          <w:trHeight w:val="372"/>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2080901</w:t>
            </w:r>
          </w:p>
        </w:tc>
        <w:tc>
          <w:tcPr>
            <w:tcW w:w="2835"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 xml:space="preserve"> 退役士兵安置</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277</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277</w:t>
            </w: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1533B2">
        <w:trPr>
          <w:trHeight w:val="372"/>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2080904</w:t>
            </w:r>
          </w:p>
        </w:tc>
        <w:tc>
          <w:tcPr>
            <w:tcW w:w="2835"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 xml:space="preserve"> 退役士兵管理教育</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4.24</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4.24</w:t>
            </w: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1533B2">
        <w:trPr>
          <w:trHeight w:val="372"/>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2080999</w:t>
            </w:r>
          </w:p>
        </w:tc>
        <w:tc>
          <w:tcPr>
            <w:tcW w:w="2835"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 xml:space="preserve"> 其他退役安置支出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157.95</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157.95</w:t>
            </w: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1533B2">
        <w:trPr>
          <w:trHeight w:val="372"/>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20828</w:t>
            </w:r>
          </w:p>
        </w:tc>
        <w:tc>
          <w:tcPr>
            <w:tcW w:w="2835"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退役军人管理事务</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58.92</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58.92</w:t>
            </w: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1533B2">
        <w:trPr>
          <w:trHeight w:val="372"/>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2082801</w:t>
            </w:r>
          </w:p>
        </w:tc>
        <w:tc>
          <w:tcPr>
            <w:tcW w:w="2835"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行政运行</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58.92</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58.92</w:t>
            </w: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1533B2">
        <w:trPr>
          <w:trHeight w:val="372"/>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20899</w:t>
            </w:r>
          </w:p>
        </w:tc>
        <w:tc>
          <w:tcPr>
            <w:tcW w:w="2835"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其他社会保障和就业支出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3.25</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3.25</w:t>
            </w: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1533B2">
        <w:trPr>
          <w:trHeight w:val="372"/>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2089901</w:t>
            </w:r>
          </w:p>
        </w:tc>
        <w:tc>
          <w:tcPr>
            <w:tcW w:w="2835"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 xml:space="preserve"> 其他社会保障和就业支出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3.25</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3.25</w:t>
            </w: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1533B2">
        <w:trPr>
          <w:trHeight w:val="372"/>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210</w:t>
            </w:r>
          </w:p>
        </w:tc>
        <w:tc>
          <w:tcPr>
            <w:tcW w:w="2835"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卫生健康支出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51.70</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0.70</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51.00</w:t>
            </w: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1533B2">
        <w:trPr>
          <w:trHeight w:val="372"/>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21011</w:t>
            </w:r>
          </w:p>
        </w:tc>
        <w:tc>
          <w:tcPr>
            <w:tcW w:w="2835"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行政事业单位医疗</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0.70</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0.70</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1533B2">
        <w:trPr>
          <w:trHeight w:val="372"/>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2101101</w:t>
            </w:r>
          </w:p>
        </w:tc>
        <w:tc>
          <w:tcPr>
            <w:tcW w:w="2835"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 xml:space="preserve"> 行政单位医疗</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0.70</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0.70</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1533B2">
        <w:trPr>
          <w:trHeight w:val="372"/>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21014</w:t>
            </w:r>
          </w:p>
        </w:tc>
        <w:tc>
          <w:tcPr>
            <w:tcW w:w="2835"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优抚对象医疗</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51.00</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51.00</w:t>
            </w: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1533B2">
        <w:trPr>
          <w:trHeight w:val="383"/>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2101401</w:t>
            </w:r>
          </w:p>
        </w:tc>
        <w:tc>
          <w:tcPr>
            <w:tcW w:w="2835"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 xml:space="preserve"> 优抚对象医疗补助</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51.00</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51.00</w:t>
            </w: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bl>
    <w:p w:rsidR="00FE1EA4" w:rsidRDefault="00AC64D8">
      <w:pPr>
        <w:widowControl/>
        <w:jc w:val="left"/>
        <w:rPr>
          <w:rFonts w:eastAsia="宋体" w:cs="黑体"/>
          <w:sz w:val="21"/>
          <w:szCs w:val="24"/>
        </w:rPr>
      </w:pPr>
      <w:r>
        <w:rPr>
          <w:rFonts w:ascii="宋体" w:eastAsia="宋体" w:hAnsi="宋体" w:cs="宋体" w:hint="eastAsia"/>
          <w:sz w:val="21"/>
          <w:szCs w:val="21"/>
        </w:rPr>
        <w:t>注：本表反映部门本年度各项支出情况。</w:t>
      </w:r>
      <w:r>
        <w:rPr>
          <w:rFonts w:ascii="宋体" w:eastAsia="宋体" w:hAnsi="宋体" w:cs="宋体" w:hint="eastAsia"/>
          <w:color w:val="000000"/>
          <w:kern w:val="0"/>
          <w:sz w:val="21"/>
          <w:szCs w:val="21"/>
        </w:rPr>
        <w:t>本表金额转换为万元时，因四舍五入可能存在尾差。</w:t>
      </w:r>
    </w:p>
    <w:p w:rsidR="00FE1EA4" w:rsidRDefault="00FE1EA4"/>
    <w:p w:rsidR="00FE1EA4" w:rsidRDefault="00AC64D8">
      <w:pPr>
        <w:jc w:val="center"/>
        <w:rPr>
          <w:rFonts w:ascii="宋体" w:eastAsia="宋体" w:hAnsi="宋体" w:cs="宋体"/>
          <w:b/>
          <w:bCs/>
          <w:szCs w:val="32"/>
        </w:rPr>
      </w:pPr>
      <w:r>
        <w:rPr>
          <w:rFonts w:ascii="宋体" w:eastAsia="宋体" w:hAnsi="宋体" w:cs="宋体" w:hint="eastAsia"/>
          <w:b/>
          <w:bCs/>
          <w:szCs w:val="32"/>
        </w:rPr>
        <w:lastRenderedPageBreak/>
        <w:t>财政拨款收入支出决算总表</w:t>
      </w:r>
    </w:p>
    <w:p w:rsidR="00FE1EA4" w:rsidRDefault="00AC64D8">
      <w:pPr>
        <w:rPr>
          <w:rFonts w:ascii="宋体" w:eastAsia="宋体" w:hAnsi="宋体" w:cs="宋体"/>
          <w:b/>
          <w:bCs/>
          <w:sz w:val="21"/>
          <w:szCs w:val="21"/>
        </w:rPr>
      </w:pPr>
      <w:r>
        <w:rPr>
          <w:rFonts w:ascii="宋体" w:eastAsia="宋体" w:hAnsi="宋体" w:cs="宋体" w:hint="eastAsia"/>
          <w:b/>
          <w:bCs/>
          <w:sz w:val="21"/>
          <w:szCs w:val="21"/>
        </w:rPr>
        <w:t>公开04表</w:t>
      </w:r>
    </w:p>
    <w:p w:rsidR="00FE1EA4" w:rsidRDefault="00AC64D8">
      <w:pPr>
        <w:rPr>
          <w:rFonts w:ascii="宋体" w:eastAsia="宋体" w:hAnsi="宋体" w:cs="宋体"/>
          <w:b/>
          <w:bCs/>
          <w:sz w:val="21"/>
          <w:szCs w:val="21"/>
        </w:rPr>
      </w:pPr>
      <w:r>
        <w:rPr>
          <w:rFonts w:ascii="宋体" w:eastAsia="宋体" w:hAnsi="宋体" w:cs="宋体" w:hint="eastAsia"/>
          <w:b/>
          <w:bCs/>
          <w:sz w:val="21"/>
          <w:szCs w:val="21"/>
        </w:rPr>
        <w:t>编制部门：</w:t>
      </w:r>
      <w:r w:rsidR="009F2E65">
        <w:rPr>
          <w:rFonts w:ascii="宋体" w:eastAsia="宋体" w:hAnsi="宋体" w:cs="宋体" w:hint="eastAsia"/>
          <w:b/>
          <w:bCs/>
          <w:sz w:val="21"/>
          <w:szCs w:val="21"/>
        </w:rPr>
        <w:t>阎良区退役军人事务局</w:t>
      </w:r>
      <w:r w:rsidR="00A34E63">
        <w:rPr>
          <w:rFonts w:ascii="宋体" w:eastAsia="宋体" w:hAnsi="宋体" w:cs="宋体" w:hint="eastAsia"/>
          <w:b/>
          <w:bCs/>
          <w:sz w:val="21"/>
          <w:szCs w:val="21"/>
        </w:rPr>
        <w:t xml:space="preserve">(本级) </w:t>
      </w:r>
      <w:r>
        <w:rPr>
          <w:rFonts w:ascii="宋体" w:eastAsia="宋体" w:hAnsi="宋体" w:cs="宋体" w:hint="eastAsia"/>
          <w:b/>
          <w:bCs/>
          <w:sz w:val="21"/>
          <w:szCs w:val="21"/>
        </w:rPr>
        <w:t xml:space="preserve">                    </w:t>
      </w:r>
      <w:r w:rsidR="00A34E63">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金额单位：万元</w:t>
      </w:r>
    </w:p>
    <w:tbl>
      <w:tblPr>
        <w:tblW w:w="8700" w:type="dxa"/>
        <w:tblLayout w:type="fixed"/>
        <w:tblCellMar>
          <w:top w:w="15" w:type="dxa"/>
          <w:left w:w="15" w:type="dxa"/>
          <w:bottom w:w="15" w:type="dxa"/>
          <w:right w:w="15" w:type="dxa"/>
        </w:tblCellMar>
        <w:tblLook w:val="04A0"/>
      </w:tblPr>
      <w:tblGrid>
        <w:gridCol w:w="1705"/>
        <w:gridCol w:w="1072"/>
        <w:gridCol w:w="2703"/>
        <w:gridCol w:w="1134"/>
        <w:gridCol w:w="1102"/>
        <w:gridCol w:w="984"/>
      </w:tblGrid>
      <w:tr w:rsidR="00FE1EA4">
        <w:trPr>
          <w:trHeight w:val="367"/>
        </w:trPr>
        <w:tc>
          <w:tcPr>
            <w:tcW w:w="2777"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收入</w:t>
            </w:r>
          </w:p>
        </w:tc>
        <w:tc>
          <w:tcPr>
            <w:tcW w:w="5923" w:type="dxa"/>
            <w:gridSpan w:val="4"/>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支出</w:t>
            </w:r>
          </w:p>
        </w:tc>
      </w:tr>
      <w:tr w:rsidR="00FE1EA4">
        <w:trPr>
          <w:trHeight w:val="1020"/>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    目</w:t>
            </w: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决算数</w:t>
            </w: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项目</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合计</w:t>
            </w: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一般公共预算财政拨款</w:t>
            </w: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政府性基金预算财政拨款</w:t>
            </w:r>
          </w:p>
        </w:tc>
      </w:tr>
      <w:tr w:rsidR="00FE1EA4">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1、一般公共预算财政拨款</w:t>
            </w: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4611F7">
            <w:pPr>
              <w:jc w:val="right"/>
              <w:rPr>
                <w:rFonts w:ascii="宋体" w:eastAsia="宋体" w:hAnsi="宋体" w:cs="宋体"/>
                <w:color w:val="000000"/>
                <w:sz w:val="21"/>
                <w:szCs w:val="21"/>
              </w:rPr>
            </w:pPr>
            <w:r>
              <w:rPr>
                <w:rFonts w:ascii="宋体" w:eastAsia="宋体" w:hAnsi="宋体" w:cs="宋体" w:hint="eastAsia"/>
                <w:color w:val="000000"/>
                <w:sz w:val="21"/>
                <w:szCs w:val="21"/>
              </w:rPr>
              <w:t>3056.02</w:t>
            </w: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1、一般公共服务支出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2、政府性基金预算财政拨款</w:t>
            </w: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2、外交支出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sz w:val="21"/>
                <w:szCs w:val="21"/>
              </w:rPr>
              <w:t>3、国有资本经营预算收入</w:t>
            </w: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3、国防支出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bottom"/>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4、公共安全支出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5、教育支出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6、科学技术支出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7、</w:t>
            </w:r>
            <w:r>
              <w:rPr>
                <w:rFonts w:ascii="宋体" w:eastAsia="宋体" w:hAnsi="宋体" w:cs="宋体" w:hint="eastAsia"/>
                <w:color w:val="000000"/>
                <w:spacing w:val="-11"/>
                <w:w w:val="98"/>
                <w:kern w:val="0"/>
                <w:sz w:val="21"/>
                <w:szCs w:val="21"/>
              </w:rPr>
              <w:t>文化旅游体育与传媒支出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8、社会保障和就业支出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467DE0">
            <w:pPr>
              <w:widowControl/>
              <w:jc w:val="left"/>
              <w:textAlignment w:val="center"/>
              <w:rPr>
                <w:rFonts w:ascii="宋体" w:eastAsia="宋体" w:hAnsi="宋体" w:cs="宋体"/>
                <w:color w:val="000000"/>
                <w:sz w:val="21"/>
                <w:szCs w:val="21"/>
              </w:rPr>
            </w:pPr>
            <w:r>
              <w:rPr>
                <w:rFonts w:ascii="宋体" w:eastAsia="宋体" w:hAnsi="宋体" w:cs="宋体" w:hint="eastAsia"/>
                <w:color w:val="000000"/>
                <w:sz w:val="21"/>
                <w:szCs w:val="21"/>
              </w:rPr>
              <w:t>2572.01</w:t>
            </w: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467DE0">
            <w:pPr>
              <w:jc w:val="left"/>
              <w:rPr>
                <w:rFonts w:ascii="宋体" w:eastAsia="宋体" w:hAnsi="宋体" w:cs="宋体"/>
                <w:color w:val="000000"/>
                <w:sz w:val="21"/>
                <w:szCs w:val="21"/>
              </w:rPr>
            </w:pPr>
            <w:r>
              <w:rPr>
                <w:rFonts w:ascii="宋体" w:eastAsia="宋体" w:hAnsi="宋体" w:cs="宋体" w:hint="eastAsia"/>
                <w:color w:val="000000"/>
                <w:sz w:val="21"/>
                <w:szCs w:val="21"/>
              </w:rPr>
              <w:t>2572.01</w:t>
            </w: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9、卫生健康支出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467DE0">
            <w:pPr>
              <w:widowControl/>
              <w:jc w:val="left"/>
              <w:textAlignment w:val="center"/>
              <w:rPr>
                <w:rFonts w:ascii="宋体" w:eastAsia="宋体" w:hAnsi="宋体" w:cs="宋体"/>
                <w:color w:val="000000"/>
                <w:sz w:val="21"/>
                <w:szCs w:val="21"/>
              </w:rPr>
            </w:pPr>
            <w:r>
              <w:rPr>
                <w:rFonts w:ascii="宋体" w:eastAsia="宋体" w:hAnsi="宋体" w:cs="宋体" w:hint="eastAsia"/>
                <w:color w:val="000000"/>
                <w:sz w:val="21"/>
                <w:szCs w:val="21"/>
              </w:rPr>
              <w:t>51.70</w:t>
            </w: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467DE0">
            <w:pPr>
              <w:jc w:val="left"/>
              <w:rPr>
                <w:rFonts w:ascii="宋体" w:eastAsia="宋体" w:hAnsi="宋体" w:cs="宋体"/>
                <w:color w:val="000000"/>
                <w:sz w:val="21"/>
                <w:szCs w:val="21"/>
              </w:rPr>
            </w:pPr>
            <w:r>
              <w:rPr>
                <w:rFonts w:ascii="宋体" w:eastAsia="宋体" w:hAnsi="宋体" w:cs="宋体" w:hint="eastAsia"/>
                <w:color w:val="000000"/>
                <w:sz w:val="21"/>
                <w:szCs w:val="21"/>
              </w:rPr>
              <w:t>51.70</w:t>
            </w: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10、节能环保支出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11、城乡社区支出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12、农林水支出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13、交通运输支出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14、资源勘探信息等支出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15、商业服务业等支出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16、金融支出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17、援助其他地区支出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18、</w:t>
            </w:r>
            <w:r>
              <w:rPr>
                <w:rFonts w:ascii="宋体" w:eastAsia="宋体" w:hAnsi="宋体" w:cs="宋体" w:hint="eastAsia"/>
                <w:color w:val="000000"/>
                <w:spacing w:val="-11"/>
                <w:w w:val="98"/>
                <w:kern w:val="0"/>
                <w:sz w:val="21"/>
                <w:szCs w:val="21"/>
              </w:rPr>
              <w:t>自然资源海洋气象等支出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19、住房保障支出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20、粮油物资储备支出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21、灾害防治及应急管理支出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78"/>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center"/>
              <w:textAlignment w:val="center"/>
              <w:rPr>
                <w:rFonts w:ascii="宋体" w:eastAsia="宋体" w:hAnsi="宋体" w:cs="宋体"/>
                <w:b/>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right"/>
              <w:textAlignment w:val="center"/>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22、其他支出</w:t>
            </w:r>
          </w:p>
        </w:tc>
        <w:tc>
          <w:tcPr>
            <w:tcW w:w="1134" w:type="dxa"/>
            <w:tcBorders>
              <w:top w:val="single" w:sz="4" w:space="0" w:color="000000"/>
              <w:bottom w:val="single" w:sz="4" w:space="0" w:color="000000"/>
              <w:right w:val="single" w:sz="4" w:space="0" w:color="000000"/>
            </w:tcBorders>
            <w:vAlign w:val="center"/>
          </w:tcPr>
          <w:p w:rsidR="00FE1EA4" w:rsidRDefault="00FE1EA4">
            <w:pPr>
              <w:widowControl/>
              <w:ind w:firstLineChars="100" w:firstLine="210"/>
              <w:jc w:val="left"/>
              <w:textAlignment w:val="center"/>
              <w:rPr>
                <w:rFonts w:ascii="宋体" w:eastAsia="宋体" w:hAnsi="宋体" w:cs="宋体"/>
                <w:color w:val="000000"/>
                <w:kern w:val="0"/>
                <w:sz w:val="21"/>
                <w:szCs w:val="21"/>
              </w:rPr>
            </w:pPr>
          </w:p>
        </w:tc>
        <w:tc>
          <w:tcPr>
            <w:tcW w:w="1102" w:type="dxa"/>
            <w:tcBorders>
              <w:top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984" w:type="dxa"/>
            <w:tcBorders>
              <w:top w:val="single" w:sz="4" w:space="0" w:color="000000"/>
              <w:bottom w:val="single" w:sz="4" w:space="0" w:color="000000"/>
              <w:right w:val="single" w:sz="4" w:space="0" w:color="000000"/>
            </w:tcBorders>
            <w:vAlign w:val="center"/>
          </w:tcPr>
          <w:p w:rsidR="00FE1EA4" w:rsidRDefault="00FE1EA4">
            <w:pPr>
              <w:rPr>
                <w:rFonts w:ascii="宋体" w:eastAsia="宋体" w:hAnsi="宋体" w:cs="宋体"/>
                <w:b/>
                <w:color w:val="000000"/>
                <w:sz w:val="21"/>
                <w:szCs w:val="21"/>
              </w:rPr>
            </w:pPr>
          </w:p>
        </w:tc>
      </w:tr>
    </w:tbl>
    <w:p w:rsidR="00FE1EA4" w:rsidRDefault="00FE1EA4"/>
    <w:p w:rsidR="00FE1EA4" w:rsidRDefault="00FE1EA4"/>
    <w:p w:rsidR="00FE1EA4" w:rsidRDefault="00AC64D8">
      <w:pPr>
        <w:jc w:val="center"/>
        <w:rPr>
          <w:rFonts w:ascii="宋体" w:eastAsia="宋体" w:hAnsi="宋体" w:cs="宋体"/>
          <w:b/>
          <w:bCs/>
          <w:szCs w:val="32"/>
        </w:rPr>
      </w:pPr>
      <w:r>
        <w:rPr>
          <w:rFonts w:ascii="宋体" w:eastAsia="宋体" w:hAnsi="宋体" w:cs="宋体" w:hint="eastAsia"/>
          <w:b/>
          <w:bCs/>
          <w:szCs w:val="32"/>
        </w:rPr>
        <w:lastRenderedPageBreak/>
        <w:t xml:space="preserve">财政拨款收入支出决算总表 </w:t>
      </w:r>
    </w:p>
    <w:p w:rsidR="00FE1EA4" w:rsidRDefault="00AC64D8">
      <w:pPr>
        <w:rPr>
          <w:rFonts w:ascii="宋体" w:eastAsia="宋体" w:hAnsi="宋体" w:cs="宋体"/>
          <w:b/>
          <w:bCs/>
          <w:sz w:val="21"/>
          <w:szCs w:val="21"/>
        </w:rPr>
      </w:pPr>
      <w:r>
        <w:rPr>
          <w:rFonts w:ascii="宋体" w:eastAsia="宋体" w:hAnsi="宋体" w:cs="宋体" w:hint="eastAsia"/>
          <w:b/>
          <w:bCs/>
          <w:sz w:val="21"/>
          <w:szCs w:val="21"/>
        </w:rPr>
        <w:t xml:space="preserve"> 公开04表</w:t>
      </w:r>
    </w:p>
    <w:p w:rsidR="00FE1EA4" w:rsidRDefault="00AC64D8">
      <w:pPr>
        <w:rPr>
          <w:rFonts w:ascii="宋体" w:eastAsia="宋体" w:hAnsi="宋体" w:cs="宋体"/>
          <w:b/>
          <w:bCs/>
          <w:sz w:val="21"/>
          <w:szCs w:val="21"/>
        </w:rPr>
      </w:pPr>
      <w:r>
        <w:rPr>
          <w:rFonts w:ascii="宋体" w:eastAsia="宋体" w:hAnsi="宋体" w:cs="宋体" w:hint="eastAsia"/>
          <w:b/>
          <w:bCs/>
          <w:sz w:val="21"/>
          <w:szCs w:val="21"/>
        </w:rPr>
        <w:t>编制部门：</w:t>
      </w:r>
      <w:r w:rsidR="009F2E65">
        <w:rPr>
          <w:rFonts w:ascii="宋体" w:eastAsia="宋体" w:hAnsi="宋体" w:cs="宋体" w:hint="eastAsia"/>
          <w:b/>
          <w:bCs/>
          <w:sz w:val="21"/>
          <w:szCs w:val="21"/>
        </w:rPr>
        <w:t>阎良区退役军人事务局</w:t>
      </w:r>
      <w:r w:rsidR="00A34E63">
        <w:rPr>
          <w:rFonts w:ascii="宋体" w:eastAsia="宋体" w:hAnsi="宋体" w:cs="宋体" w:hint="eastAsia"/>
          <w:b/>
          <w:bCs/>
          <w:sz w:val="21"/>
          <w:szCs w:val="21"/>
        </w:rPr>
        <w:t xml:space="preserve">(本级) </w:t>
      </w:r>
      <w:r>
        <w:rPr>
          <w:rFonts w:ascii="宋体" w:eastAsia="宋体" w:hAnsi="宋体" w:cs="宋体" w:hint="eastAsia"/>
          <w:b/>
          <w:bCs/>
          <w:sz w:val="21"/>
          <w:szCs w:val="21"/>
        </w:rPr>
        <w:t xml:space="preserve">                 </w:t>
      </w:r>
      <w:r w:rsidR="00A34E63">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金额单位：万元</w:t>
      </w:r>
    </w:p>
    <w:tbl>
      <w:tblPr>
        <w:tblW w:w="8860" w:type="dxa"/>
        <w:tblLayout w:type="fixed"/>
        <w:tblCellMar>
          <w:top w:w="15" w:type="dxa"/>
          <w:left w:w="15" w:type="dxa"/>
          <w:bottom w:w="15" w:type="dxa"/>
          <w:right w:w="15" w:type="dxa"/>
        </w:tblCellMar>
        <w:tblLook w:val="04A0"/>
      </w:tblPr>
      <w:tblGrid>
        <w:gridCol w:w="2003"/>
        <w:gridCol w:w="1554"/>
        <w:gridCol w:w="1815"/>
        <w:gridCol w:w="1230"/>
        <w:gridCol w:w="1061"/>
        <w:gridCol w:w="1197"/>
      </w:tblGrid>
      <w:tr w:rsidR="00FE1EA4">
        <w:trPr>
          <w:trHeight w:val="578"/>
        </w:trPr>
        <w:tc>
          <w:tcPr>
            <w:tcW w:w="3557"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收入</w:t>
            </w:r>
          </w:p>
        </w:tc>
        <w:tc>
          <w:tcPr>
            <w:tcW w:w="5303" w:type="dxa"/>
            <w:gridSpan w:val="4"/>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支出</w:t>
            </w:r>
          </w:p>
        </w:tc>
      </w:tr>
      <w:tr w:rsidR="00FE1EA4">
        <w:trPr>
          <w:trHeight w:val="999"/>
        </w:trPr>
        <w:tc>
          <w:tcPr>
            <w:tcW w:w="20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    目</w:t>
            </w:r>
          </w:p>
        </w:tc>
        <w:tc>
          <w:tcPr>
            <w:tcW w:w="1554"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决算数</w:t>
            </w:r>
          </w:p>
        </w:tc>
        <w:tc>
          <w:tcPr>
            <w:tcW w:w="1815"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项目</w:t>
            </w:r>
          </w:p>
        </w:tc>
        <w:tc>
          <w:tcPr>
            <w:tcW w:w="123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合计</w:t>
            </w:r>
          </w:p>
        </w:tc>
        <w:tc>
          <w:tcPr>
            <w:tcW w:w="1061"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一般公共预算财政拨款</w:t>
            </w:r>
          </w:p>
        </w:tc>
        <w:tc>
          <w:tcPr>
            <w:tcW w:w="1197"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政府性基金预算财政拨款</w:t>
            </w:r>
          </w:p>
        </w:tc>
      </w:tr>
      <w:tr w:rsidR="00FE1EA4">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本年收入合计</w:t>
            </w:r>
          </w:p>
        </w:tc>
        <w:tc>
          <w:tcPr>
            <w:tcW w:w="1554" w:type="dxa"/>
            <w:tcBorders>
              <w:top w:val="single" w:sz="4" w:space="0" w:color="000000"/>
              <w:left w:val="single" w:sz="4" w:space="0" w:color="000000"/>
              <w:bottom w:val="single" w:sz="4" w:space="0" w:color="000000"/>
              <w:right w:val="single" w:sz="4" w:space="0" w:color="000000"/>
            </w:tcBorders>
            <w:vAlign w:val="center"/>
          </w:tcPr>
          <w:p w:rsidR="00FE1EA4" w:rsidRDefault="00467DE0">
            <w:pPr>
              <w:widowControl/>
              <w:jc w:val="right"/>
              <w:textAlignment w:val="center"/>
              <w:rPr>
                <w:rFonts w:ascii="宋体" w:eastAsia="宋体" w:hAnsi="宋体" w:cs="宋体"/>
                <w:color w:val="000000"/>
                <w:sz w:val="21"/>
                <w:szCs w:val="21"/>
              </w:rPr>
            </w:pPr>
            <w:r>
              <w:rPr>
                <w:rFonts w:ascii="宋体" w:eastAsia="宋体" w:hAnsi="宋体" w:cs="宋体" w:hint="eastAsia"/>
                <w:color w:val="000000"/>
                <w:sz w:val="21"/>
                <w:szCs w:val="21"/>
              </w:rPr>
              <w:t>3056.02</w:t>
            </w:r>
          </w:p>
        </w:tc>
        <w:tc>
          <w:tcPr>
            <w:tcW w:w="1815"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230" w:type="dxa"/>
            <w:tcBorders>
              <w:top w:val="single" w:sz="4" w:space="0" w:color="000000"/>
              <w:left w:val="single" w:sz="4" w:space="0" w:color="000000"/>
              <w:bottom w:val="single" w:sz="4" w:space="0" w:color="000000"/>
              <w:right w:val="single" w:sz="4" w:space="0" w:color="000000"/>
            </w:tcBorders>
            <w:vAlign w:val="center"/>
          </w:tcPr>
          <w:p w:rsidR="00FE1EA4" w:rsidRDefault="00467DE0">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2623.71</w:t>
            </w:r>
          </w:p>
        </w:tc>
        <w:tc>
          <w:tcPr>
            <w:tcW w:w="1061" w:type="dxa"/>
            <w:tcBorders>
              <w:top w:val="single" w:sz="4" w:space="0" w:color="000000"/>
              <w:left w:val="single" w:sz="4" w:space="0" w:color="000000"/>
              <w:bottom w:val="single" w:sz="4" w:space="0" w:color="000000"/>
              <w:right w:val="single" w:sz="4" w:space="0" w:color="000000"/>
            </w:tcBorders>
            <w:vAlign w:val="center"/>
          </w:tcPr>
          <w:p w:rsidR="00FE1EA4" w:rsidRDefault="00467DE0">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2623.71</w:t>
            </w:r>
          </w:p>
        </w:tc>
        <w:tc>
          <w:tcPr>
            <w:tcW w:w="1197"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center"/>
              <w:textAlignment w:val="center"/>
              <w:rPr>
                <w:rFonts w:ascii="宋体" w:eastAsia="宋体" w:hAnsi="宋体" w:cs="宋体"/>
                <w:b/>
                <w:color w:val="000000"/>
                <w:kern w:val="0"/>
                <w:sz w:val="21"/>
                <w:szCs w:val="21"/>
              </w:rPr>
            </w:pPr>
          </w:p>
        </w:tc>
      </w:tr>
      <w:tr w:rsidR="00FE1EA4">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年初财政拨款结转和结余</w:t>
            </w:r>
          </w:p>
        </w:tc>
        <w:tc>
          <w:tcPr>
            <w:tcW w:w="155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b/>
                <w:color w:val="000000"/>
                <w:kern w:val="0"/>
                <w:sz w:val="21"/>
                <w:szCs w:val="21"/>
              </w:rPr>
            </w:pPr>
          </w:p>
        </w:tc>
        <w:tc>
          <w:tcPr>
            <w:tcW w:w="1815"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年末财政拨款</w:t>
            </w:r>
          </w:p>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color w:val="000000"/>
                <w:kern w:val="0"/>
                <w:sz w:val="21"/>
                <w:szCs w:val="21"/>
              </w:rPr>
              <w:t>结转和结余</w:t>
            </w:r>
          </w:p>
        </w:tc>
        <w:tc>
          <w:tcPr>
            <w:tcW w:w="1230" w:type="dxa"/>
            <w:tcBorders>
              <w:top w:val="single" w:sz="4" w:space="0" w:color="000000"/>
              <w:left w:val="single" w:sz="4" w:space="0" w:color="000000"/>
              <w:bottom w:val="single" w:sz="4" w:space="0" w:color="000000"/>
              <w:right w:val="single" w:sz="4" w:space="0" w:color="000000"/>
            </w:tcBorders>
            <w:vAlign w:val="center"/>
          </w:tcPr>
          <w:p w:rsidR="00FE1EA4" w:rsidRDefault="00467DE0">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432.31</w:t>
            </w:r>
          </w:p>
        </w:tc>
        <w:tc>
          <w:tcPr>
            <w:tcW w:w="1061" w:type="dxa"/>
            <w:tcBorders>
              <w:top w:val="single" w:sz="4" w:space="0" w:color="000000"/>
              <w:left w:val="single" w:sz="4" w:space="0" w:color="000000"/>
              <w:bottom w:val="single" w:sz="4" w:space="0" w:color="000000"/>
              <w:right w:val="single" w:sz="4" w:space="0" w:color="000000"/>
            </w:tcBorders>
            <w:vAlign w:val="center"/>
          </w:tcPr>
          <w:p w:rsidR="00FE1EA4" w:rsidRDefault="00467DE0">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432.31</w:t>
            </w:r>
          </w:p>
        </w:tc>
        <w:tc>
          <w:tcPr>
            <w:tcW w:w="1197"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center"/>
              <w:textAlignment w:val="center"/>
              <w:rPr>
                <w:rFonts w:ascii="宋体" w:eastAsia="宋体" w:hAnsi="宋体" w:cs="宋体"/>
                <w:b/>
                <w:color w:val="000000"/>
                <w:kern w:val="0"/>
                <w:sz w:val="21"/>
                <w:szCs w:val="21"/>
              </w:rPr>
            </w:pPr>
          </w:p>
        </w:tc>
      </w:tr>
      <w:tr w:rsidR="00FE1EA4">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一、一般公共预</w:t>
            </w:r>
          </w:p>
          <w:p w:rsidR="00FE1EA4" w:rsidRDefault="00AC64D8">
            <w:pPr>
              <w:widowControl/>
              <w:ind w:firstLineChars="200" w:firstLine="420"/>
              <w:textAlignment w:val="center"/>
              <w:rPr>
                <w:rFonts w:ascii="宋体" w:eastAsia="宋体" w:hAnsi="宋体" w:cs="宋体"/>
                <w:b/>
                <w:color w:val="000000"/>
                <w:kern w:val="0"/>
                <w:sz w:val="21"/>
                <w:szCs w:val="21"/>
              </w:rPr>
            </w:pPr>
            <w:r>
              <w:rPr>
                <w:rFonts w:ascii="宋体" w:eastAsia="宋体" w:hAnsi="宋体" w:cs="宋体" w:hint="eastAsia"/>
                <w:color w:val="000000"/>
                <w:kern w:val="0"/>
                <w:sz w:val="21"/>
                <w:szCs w:val="21"/>
              </w:rPr>
              <w:t>算财政拨款</w:t>
            </w:r>
          </w:p>
        </w:tc>
        <w:tc>
          <w:tcPr>
            <w:tcW w:w="155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center"/>
              <w:textAlignment w:val="center"/>
              <w:rPr>
                <w:rFonts w:ascii="宋体" w:eastAsia="宋体" w:hAnsi="宋体" w:cs="宋体"/>
                <w:b/>
                <w:color w:val="000000"/>
                <w:kern w:val="0"/>
                <w:sz w:val="21"/>
                <w:szCs w:val="21"/>
              </w:rPr>
            </w:pPr>
          </w:p>
        </w:tc>
        <w:tc>
          <w:tcPr>
            <w:tcW w:w="1815"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center"/>
              <w:textAlignment w:val="center"/>
              <w:rPr>
                <w:rFonts w:ascii="宋体" w:eastAsia="宋体" w:hAnsi="宋体" w:cs="宋体"/>
                <w:b/>
                <w:color w:val="000000"/>
                <w:kern w:val="0"/>
                <w:sz w:val="21"/>
                <w:szCs w:val="21"/>
              </w:rPr>
            </w:pPr>
          </w:p>
        </w:tc>
        <w:tc>
          <w:tcPr>
            <w:tcW w:w="1230"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center"/>
              <w:textAlignment w:val="center"/>
              <w:rPr>
                <w:rFonts w:ascii="宋体" w:eastAsia="宋体" w:hAnsi="宋体" w:cs="宋体"/>
                <w:b/>
                <w:color w:val="000000"/>
                <w:kern w:val="0"/>
                <w:sz w:val="21"/>
                <w:szCs w:val="21"/>
              </w:rPr>
            </w:pPr>
          </w:p>
        </w:tc>
        <w:tc>
          <w:tcPr>
            <w:tcW w:w="1061"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center"/>
              <w:textAlignment w:val="center"/>
              <w:rPr>
                <w:rFonts w:ascii="宋体" w:eastAsia="宋体" w:hAnsi="宋体" w:cs="宋体"/>
                <w:b/>
                <w:color w:val="000000"/>
                <w:kern w:val="0"/>
                <w:sz w:val="21"/>
                <w:szCs w:val="21"/>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center"/>
              <w:textAlignment w:val="center"/>
              <w:rPr>
                <w:rFonts w:ascii="宋体" w:eastAsia="宋体" w:hAnsi="宋体" w:cs="宋体"/>
                <w:b/>
                <w:color w:val="000000"/>
                <w:kern w:val="0"/>
                <w:sz w:val="21"/>
                <w:szCs w:val="21"/>
              </w:rPr>
            </w:pPr>
          </w:p>
        </w:tc>
      </w:tr>
      <w:tr w:rsidR="00FE1EA4">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二、政府性基金预</w:t>
            </w:r>
          </w:p>
          <w:p w:rsidR="00FE1EA4" w:rsidRDefault="00AC64D8">
            <w:pPr>
              <w:widowControl/>
              <w:ind w:firstLineChars="200" w:firstLine="420"/>
              <w:textAlignment w:val="center"/>
              <w:rPr>
                <w:rFonts w:ascii="宋体" w:eastAsia="宋体" w:hAnsi="宋体" w:cs="宋体"/>
                <w:b/>
                <w:color w:val="000000"/>
                <w:kern w:val="0"/>
                <w:sz w:val="21"/>
                <w:szCs w:val="21"/>
              </w:rPr>
            </w:pPr>
            <w:r>
              <w:rPr>
                <w:rFonts w:ascii="宋体" w:eastAsia="宋体" w:hAnsi="宋体" w:cs="宋体" w:hint="eastAsia"/>
                <w:color w:val="000000"/>
                <w:kern w:val="0"/>
                <w:sz w:val="21"/>
                <w:szCs w:val="21"/>
              </w:rPr>
              <w:t>算财政拨款</w:t>
            </w:r>
          </w:p>
        </w:tc>
        <w:tc>
          <w:tcPr>
            <w:tcW w:w="155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center"/>
              <w:textAlignment w:val="center"/>
              <w:rPr>
                <w:rFonts w:ascii="宋体" w:eastAsia="宋体" w:hAnsi="宋体" w:cs="宋体"/>
                <w:b/>
                <w:color w:val="000000"/>
                <w:kern w:val="0"/>
                <w:sz w:val="21"/>
                <w:szCs w:val="21"/>
              </w:rPr>
            </w:pPr>
          </w:p>
        </w:tc>
        <w:tc>
          <w:tcPr>
            <w:tcW w:w="1815"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center"/>
              <w:textAlignment w:val="center"/>
              <w:rPr>
                <w:rFonts w:ascii="宋体" w:eastAsia="宋体" w:hAnsi="宋体" w:cs="宋体"/>
                <w:b/>
                <w:color w:val="000000"/>
                <w:kern w:val="0"/>
                <w:sz w:val="21"/>
                <w:szCs w:val="21"/>
              </w:rPr>
            </w:pPr>
          </w:p>
        </w:tc>
        <w:tc>
          <w:tcPr>
            <w:tcW w:w="1230"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center"/>
              <w:textAlignment w:val="center"/>
              <w:rPr>
                <w:rFonts w:ascii="宋体" w:eastAsia="宋体" w:hAnsi="宋体" w:cs="宋体"/>
                <w:b/>
                <w:color w:val="000000"/>
                <w:kern w:val="0"/>
                <w:sz w:val="21"/>
                <w:szCs w:val="21"/>
              </w:rPr>
            </w:pPr>
          </w:p>
        </w:tc>
        <w:tc>
          <w:tcPr>
            <w:tcW w:w="1061"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center"/>
              <w:textAlignment w:val="center"/>
              <w:rPr>
                <w:rFonts w:ascii="宋体" w:eastAsia="宋体" w:hAnsi="宋体" w:cs="宋体"/>
                <w:b/>
                <w:color w:val="000000"/>
                <w:kern w:val="0"/>
                <w:sz w:val="21"/>
                <w:szCs w:val="21"/>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center"/>
              <w:textAlignment w:val="center"/>
              <w:rPr>
                <w:rFonts w:ascii="宋体" w:eastAsia="宋体" w:hAnsi="宋体" w:cs="宋体"/>
                <w:b/>
                <w:color w:val="000000"/>
                <w:kern w:val="0"/>
                <w:sz w:val="21"/>
                <w:szCs w:val="21"/>
              </w:rPr>
            </w:pPr>
          </w:p>
        </w:tc>
      </w:tr>
      <w:tr w:rsidR="00FE1EA4">
        <w:trPr>
          <w:trHeight w:val="562"/>
        </w:trPr>
        <w:tc>
          <w:tcPr>
            <w:tcW w:w="20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收入总计</w:t>
            </w:r>
          </w:p>
        </w:tc>
        <w:tc>
          <w:tcPr>
            <w:tcW w:w="1554" w:type="dxa"/>
            <w:tcBorders>
              <w:top w:val="single" w:sz="4" w:space="0" w:color="000000"/>
              <w:left w:val="single" w:sz="4" w:space="0" w:color="000000"/>
              <w:bottom w:val="single" w:sz="4" w:space="0" w:color="000000"/>
              <w:right w:val="single" w:sz="4" w:space="0" w:color="000000"/>
            </w:tcBorders>
            <w:vAlign w:val="center"/>
          </w:tcPr>
          <w:p w:rsidR="00FE1EA4" w:rsidRDefault="00467DE0">
            <w:pPr>
              <w:jc w:val="right"/>
              <w:rPr>
                <w:rFonts w:ascii="宋体" w:eastAsia="宋体" w:hAnsi="宋体" w:cs="宋体"/>
                <w:b/>
                <w:color w:val="000000"/>
                <w:kern w:val="0"/>
                <w:sz w:val="21"/>
                <w:szCs w:val="21"/>
              </w:rPr>
            </w:pPr>
            <w:r>
              <w:rPr>
                <w:rFonts w:ascii="宋体" w:eastAsia="宋体" w:hAnsi="宋体" w:cs="宋体" w:hint="eastAsia"/>
                <w:b/>
                <w:color w:val="000000"/>
                <w:kern w:val="0"/>
                <w:sz w:val="21"/>
                <w:szCs w:val="21"/>
              </w:rPr>
              <w:t>3056.02</w:t>
            </w:r>
          </w:p>
        </w:tc>
        <w:tc>
          <w:tcPr>
            <w:tcW w:w="1815"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支出总计</w:t>
            </w:r>
          </w:p>
        </w:tc>
        <w:tc>
          <w:tcPr>
            <w:tcW w:w="1230" w:type="dxa"/>
            <w:tcBorders>
              <w:top w:val="single" w:sz="4" w:space="0" w:color="000000"/>
              <w:left w:val="single" w:sz="4" w:space="0" w:color="000000"/>
              <w:bottom w:val="single" w:sz="4" w:space="0" w:color="000000"/>
              <w:right w:val="single" w:sz="4" w:space="0" w:color="000000"/>
            </w:tcBorders>
            <w:vAlign w:val="center"/>
          </w:tcPr>
          <w:p w:rsidR="00FE1EA4" w:rsidRDefault="00467DE0">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3056.02</w:t>
            </w:r>
          </w:p>
        </w:tc>
        <w:tc>
          <w:tcPr>
            <w:tcW w:w="1061" w:type="dxa"/>
            <w:tcBorders>
              <w:top w:val="single" w:sz="4" w:space="0" w:color="000000"/>
              <w:left w:val="single" w:sz="4" w:space="0" w:color="000000"/>
              <w:bottom w:val="single" w:sz="4" w:space="0" w:color="000000"/>
              <w:right w:val="single" w:sz="4" w:space="0" w:color="000000"/>
            </w:tcBorders>
            <w:vAlign w:val="center"/>
          </w:tcPr>
          <w:p w:rsidR="00FE1EA4" w:rsidRDefault="00467DE0">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3056.02</w:t>
            </w:r>
          </w:p>
        </w:tc>
        <w:tc>
          <w:tcPr>
            <w:tcW w:w="1197"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center"/>
              <w:textAlignment w:val="center"/>
              <w:rPr>
                <w:rFonts w:ascii="宋体" w:eastAsia="宋体" w:hAnsi="宋体" w:cs="宋体"/>
                <w:b/>
                <w:color w:val="000000"/>
                <w:kern w:val="0"/>
                <w:sz w:val="21"/>
                <w:szCs w:val="21"/>
              </w:rPr>
            </w:pPr>
          </w:p>
        </w:tc>
      </w:tr>
    </w:tbl>
    <w:p w:rsidR="00FE1EA4" w:rsidRDefault="00FE1EA4">
      <w:pPr>
        <w:rPr>
          <w:rFonts w:ascii="宋体" w:eastAsia="宋体" w:hAnsi="宋体" w:cs="宋体"/>
          <w:sz w:val="21"/>
          <w:szCs w:val="21"/>
        </w:rPr>
      </w:pPr>
    </w:p>
    <w:p w:rsidR="00FE1EA4" w:rsidRDefault="00AC64D8">
      <w:pPr>
        <w:widowControl/>
        <w:ind w:left="210" w:hangingChars="100" w:hanging="210"/>
        <w:jc w:val="left"/>
        <w:rPr>
          <w:rFonts w:eastAsia="宋体" w:cs="黑体"/>
          <w:sz w:val="21"/>
          <w:szCs w:val="24"/>
        </w:rPr>
      </w:pPr>
      <w:r>
        <w:rPr>
          <w:rFonts w:ascii="宋体" w:eastAsia="宋体" w:hAnsi="宋体" w:cs="宋体" w:hint="eastAsia"/>
          <w:sz w:val="21"/>
          <w:szCs w:val="21"/>
        </w:rPr>
        <w:t>注：本表反映部门本年度一般公共预算财政拨款和政府性基金预算财政拨款的总收支和年末结转结余情况。</w:t>
      </w:r>
      <w:r>
        <w:rPr>
          <w:rFonts w:ascii="宋体" w:eastAsia="宋体" w:hAnsi="宋体" w:cs="宋体" w:hint="eastAsia"/>
          <w:color w:val="000000"/>
          <w:kern w:val="0"/>
          <w:sz w:val="21"/>
          <w:szCs w:val="21"/>
        </w:rPr>
        <w:t>本表金额转换为万元时，因四舍五入可能存在尾差。</w:t>
      </w:r>
    </w:p>
    <w:p w:rsidR="00FE1EA4" w:rsidRDefault="00FE1EA4">
      <w:pPr>
        <w:rPr>
          <w:rFonts w:ascii="仿宋_GB2312" w:eastAsia="仿宋_GB2312" w:hAnsi="仿宋_GB2312" w:cs="仿宋_GB2312"/>
          <w:szCs w:val="32"/>
        </w:rPr>
      </w:pPr>
    </w:p>
    <w:p w:rsidR="00FE1EA4" w:rsidRDefault="00FE1EA4"/>
    <w:p w:rsidR="00FE1EA4" w:rsidRDefault="00FE1EA4"/>
    <w:p w:rsidR="00FE1EA4" w:rsidRDefault="00FE1EA4"/>
    <w:p w:rsidR="00FE1EA4" w:rsidRDefault="00FE1EA4"/>
    <w:p w:rsidR="00FE1EA4" w:rsidRDefault="00FE1EA4"/>
    <w:p w:rsidR="00FE1EA4" w:rsidRDefault="00FE1EA4"/>
    <w:p w:rsidR="00FE1EA4" w:rsidRDefault="00FE1EA4"/>
    <w:p w:rsidR="00FE1EA4" w:rsidRDefault="00FE1EA4"/>
    <w:p w:rsidR="00FE1EA4" w:rsidRDefault="00FE1EA4"/>
    <w:p w:rsidR="00FE1EA4" w:rsidRDefault="00AC64D8">
      <w:pPr>
        <w:jc w:val="center"/>
        <w:rPr>
          <w:rFonts w:ascii="宋体" w:eastAsia="宋体" w:hAnsi="宋体" w:cs="宋体"/>
          <w:b/>
          <w:bCs/>
          <w:szCs w:val="32"/>
        </w:rPr>
      </w:pPr>
      <w:r>
        <w:rPr>
          <w:rFonts w:ascii="宋体" w:eastAsia="宋体" w:hAnsi="宋体" w:cs="宋体" w:hint="eastAsia"/>
          <w:b/>
          <w:bCs/>
          <w:szCs w:val="32"/>
        </w:rPr>
        <w:lastRenderedPageBreak/>
        <w:t>一般公共预算财政拨款支出决算表（按功能分类科目）</w:t>
      </w:r>
    </w:p>
    <w:p w:rsidR="00FE1EA4" w:rsidRDefault="00AC64D8">
      <w:pPr>
        <w:rPr>
          <w:rFonts w:ascii="宋体" w:eastAsia="宋体" w:hAnsi="宋体" w:cs="宋体"/>
          <w:b/>
          <w:bCs/>
          <w:sz w:val="21"/>
          <w:szCs w:val="21"/>
        </w:rPr>
      </w:pPr>
      <w:r>
        <w:rPr>
          <w:rFonts w:ascii="宋体" w:eastAsia="宋体" w:hAnsi="宋体" w:cs="宋体" w:hint="eastAsia"/>
          <w:b/>
          <w:bCs/>
          <w:sz w:val="21"/>
          <w:szCs w:val="21"/>
        </w:rPr>
        <w:t xml:space="preserve">                                                                      公开05表</w:t>
      </w:r>
    </w:p>
    <w:p w:rsidR="00FE1EA4" w:rsidRDefault="00AC64D8">
      <w:pPr>
        <w:rPr>
          <w:rFonts w:ascii="宋体" w:eastAsia="宋体" w:hAnsi="宋体" w:cs="宋体"/>
          <w:b/>
          <w:bCs/>
          <w:sz w:val="21"/>
          <w:szCs w:val="21"/>
        </w:rPr>
      </w:pPr>
      <w:r>
        <w:rPr>
          <w:rFonts w:ascii="宋体" w:eastAsia="宋体" w:hAnsi="宋体" w:cs="宋体" w:hint="eastAsia"/>
          <w:b/>
          <w:bCs/>
          <w:sz w:val="21"/>
          <w:szCs w:val="21"/>
        </w:rPr>
        <w:t>编制部门：</w:t>
      </w:r>
      <w:r w:rsidR="009F2E65">
        <w:rPr>
          <w:rFonts w:ascii="宋体" w:eastAsia="宋体" w:hAnsi="宋体" w:cs="宋体" w:hint="eastAsia"/>
          <w:b/>
          <w:bCs/>
          <w:sz w:val="21"/>
          <w:szCs w:val="21"/>
        </w:rPr>
        <w:t>阎良区退役军人事务局</w:t>
      </w:r>
      <w:r w:rsidR="00A34E63">
        <w:rPr>
          <w:rFonts w:ascii="宋体" w:eastAsia="宋体" w:hAnsi="宋体" w:cs="宋体" w:hint="eastAsia"/>
          <w:b/>
          <w:bCs/>
          <w:sz w:val="21"/>
          <w:szCs w:val="21"/>
        </w:rPr>
        <w:t xml:space="preserve">(本级) </w:t>
      </w:r>
      <w:r>
        <w:rPr>
          <w:rFonts w:ascii="宋体" w:eastAsia="宋体" w:hAnsi="宋体" w:cs="宋体" w:hint="eastAsia"/>
          <w:b/>
          <w:bCs/>
          <w:sz w:val="21"/>
          <w:szCs w:val="21"/>
        </w:rPr>
        <w:t xml:space="preserve">                  </w:t>
      </w:r>
      <w:r w:rsidR="00A34E63">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金额单位：万元</w:t>
      </w:r>
    </w:p>
    <w:tbl>
      <w:tblPr>
        <w:tblW w:w="9640" w:type="dxa"/>
        <w:tblInd w:w="-694" w:type="dxa"/>
        <w:tblLayout w:type="fixed"/>
        <w:tblCellMar>
          <w:top w:w="15" w:type="dxa"/>
          <w:left w:w="15" w:type="dxa"/>
          <w:bottom w:w="15" w:type="dxa"/>
          <w:right w:w="15" w:type="dxa"/>
        </w:tblCellMar>
        <w:tblLook w:val="04A0"/>
      </w:tblPr>
      <w:tblGrid>
        <w:gridCol w:w="851"/>
        <w:gridCol w:w="142"/>
        <w:gridCol w:w="2977"/>
        <w:gridCol w:w="992"/>
        <w:gridCol w:w="992"/>
        <w:gridCol w:w="992"/>
        <w:gridCol w:w="993"/>
        <w:gridCol w:w="992"/>
        <w:gridCol w:w="709"/>
      </w:tblGrid>
      <w:tr w:rsidR="00FE1EA4" w:rsidTr="005908C6">
        <w:trPr>
          <w:trHeight w:val="414"/>
        </w:trPr>
        <w:tc>
          <w:tcPr>
            <w:tcW w:w="3970" w:type="dxa"/>
            <w:gridSpan w:val="3"/>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992"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2977" w:type="dxa"/>
            <w:gridSpan w:val="3"/>
            <w:tcBorders>
              <w:top w:val="single" w:sz="4" w:space="0" w:color="000000"/>
              <w:left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992"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709"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备注</w:t>
            </w:r>
          </w:p>
        </w:tc>
      </w:tr>
      <w:tr w:rsidR="005908C6" w:rsidTr="005908C6">
        <w:trPr>
          <w:trHeight w:val="781"/>
        </w:trPr>
        <w:tc>
          <w:tcPr>
            <w:tcW w:w="993"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2977"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992"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人员经费</w:t>
            </w: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公用经费</w:t>
            </w:r>
          </w:p>
        </w:tc>
        <w:tc>
          <w:tcPr>
            <w:tcW w:w="992"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709"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r>
      <w:tr w:rsidR="00FE1EA4" w:rsidTr="005908C6">
        <w:trPr>
          <w:trHeight w:val="414"/>
        </w:trPr>
        <w:tc>
          <w:tcPr>
            <w:tcW w:w="3970" w:type="dxa"/>
            <w:gridSpan w:val="3"/>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color w:val="000000"/>
                <w:sz w:val="21"/>
                <w:szCs w:val="21"/>
              </w:rPr>
            </w:pPr>
            <w:r>
              <w:rPr>
                <w:rFonts w:ascii="宋体" w:eastAsia="宋体" w:hAnsi="宋体" w:cs="宋体" w:hint="eastAsia"/>
                <w:b/>
                <w:bCs/>
                <w:color w:val="000000"/>
                <w:kern w:val="0"/>
                <w:sz w:val="21"/>
                <w:szCs w:val="21"/>
              </w:rPr>
              <w:t>合计</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7165F0">
            <w:pPr>
              <w:jc w:val="right"/>
              <w:rPr>
                <w:rFonts w:ascii="宋体" w:eastAsia="宋体" w:hAnsi="宋体" w:cs="宋体"/>
                <w:color w:val="000000"/>
                <w:sz w:val="21"/>
                <w:szCs w:val="21"/>
              </w:rPr>
            </w:pPr>
            <w:r>
              <w:rPr>
                <w:rFonts w:ascii="宋体" w:eastAsia="宋体" w:hAnsi="宋体" w:cs="宋体" w:hint="eastAsia"/>
                <w:color w:val="000000"/>
                <w:sz w:val="21"/>
                <w:szCs w:val="21"/>
              </w:rPr>
              <w:t>2623.71</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7165F0">
            <w:pPr>
              <w:jc w:val="right"/>
              <w:rPr>
                <w:rFonts w:ascii="宋体" w:eastAsia="宋体" w:hAnsi="宋体" w:cs="宋体"/>
                <w:color w:val="000000"/>
                <w:sz w:val="21"/>
                <w:szCs w:val="21"/>
              </w:rPr>
            </w:pPr>
            <w:r>
              <w:rPr>
                <w:rFonts w:ascii="宋体" w:eastAsia="宋体" w:hAnsi="宋体" w:cs="宋体" w:hint="eastAsia"/>
                <w:color w:val="000000"/>
                <w:sz w:val="21"/>
                <w:szCs w:val="21"/>
              </w:rPr>
              <w:t>63.33</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7165F0">
            <w:pPr>
              <w:jc w:val="right"/>
              <w:rPr>
                <w:rFonts w:ascii="宋体" w:eastAsia="宋体" w:hAnsi="宋体" w:cs="宋体"/>
                <w:color w:val="000000"/>
                <w:sz w:val="21"/>
                <w:szCs w:val="21"/>
              </w:rPr>
            </w:pPr>
            <w:r>
              <w:rPr>
                <w:rFonts w:ascii="宋体" w:eastAsia="宋体" w:hAnsi="宋体" w:cs="宋体" w:hint="eastAsia"/>
                <w:color w:val="000000"/>
                <w:sz w:val="21"/>
                <w:szCs w:val="21"/>
              </w:rPr>
              <w:t>45.74</w:t>
            </w: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7165F0">
            <w:pPr>
              <w:jc w:val="right"/>
              <w:rPr>
                <w:rFonts w:ascii="宋体" w:eastAsia="宋体" w:hAnsi="宋体" w:cs="宋体"/>
                <w:color w:val="000000"/>
                <w:sz w:val="21"/>
                <w:szCs w:val="21"/>
              </w:rPr>
            </w:pPr>
            <w:r>
              <w:rPr>
                <w:rFonts w:ascii="宋体" w:eastAsia="宋体" w:hAnsi="宋体" w:cs="宋体" w:hint="eastAsia"/>
                <w:color w:val="000000"/>
                <w:sz w:val="21"/>
                <w:szCs w:val="21"/>
              </w:rPr>
              <w:t>17.59</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7165F0">
            <w:pPr>
              <w:jc w:val="right"/>
              <w:rPr>
                <w:rFonts w:ascii="宋体" w:eastAsia="宋体" w:hAnsi="宋体" w:cs="宋体"/>
                <w:color w:val="000000"/>
                <w:sz w:val="21"/>
                <w:szCs w:val="21"/>
              </w:rPr>
            </w:pPr>
            <w:r>
              <w:rPr>
                <w:rFonts w:ascii="宋体" w:eastAsia="宋体" w:hAnsi="宋体" w:cs="宋体" w:hint="eastAsia"/>
                <w:color w:val="000000"/>
                <w:sz w:val="21"/>
                <w:szCs w:val="21"/>
              </w:rPr>
              <w:t>2560.38</w:t>
            </w: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5908C6">
        <w:trPr>
          <w:trHeight w:val="413"/>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7647BE">
            <w:pPr>
              <w:widowControl/>
              <w:jc w:val="left"/>
              <w:textAlignment w:val="center"/>
              <w:rPr>
                <w:rFonts w:ascii="宋体" w:eastAsia="宋体" w:hAnsi="宋体" w:cs="宋体"/>
                <w:color w:val="000000"/>
                <w:sz w:val="21"/>
                <w:szCs w:val="21"/>
              </w:rPr>
            </w:pPr>
            <w:r>
              <w:rPr>
                <w:rFonts w:ascii="宋体" w:eastAsia="宋体" w:hAnsi="宋体" w:cs="宋体" w:hint="eastAsia"/>
                <w:color w:val="000000"/>
                <w:sz w:val="21"/>
                <w:szCs w:val="21"/>
              </w:rPr>
              <w:t>208</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FE1EA4" w:rsidRPr="00915977" w:rsidRDefault="005908C6" w:rsidP="00915977">
            <w:pPr>
              <w:widowControl/>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社会保障和就业支出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7165F0">
            <w:pPr>
              <w:jc w:val="right"/>
              <w:rPr>
                <w:rFonts w:ascii="宋体" w:eastAsia="宋体" w:hAnsi="宋体" w:cs="宋体"/>
                <w:color w:val="000000"/>
                <w:sz w:val="21"/>
                <w:szCs w:val="21"/>
              </w:rPr>
            </w:pPr>
            <w:r>
              <w:rPr>
                <w:rFonts w:ascii="宋体" w:eastAsia="宋体" w:hAnsi="宋体" w:cs="宋体" w:hint="eastAsia"/>
                <w:color w:val="000000"/>
                <w:sz w:val="21"/>
                <w:szCs w:val="21"/>
              </w:rPr>
              <w:t>2572.03</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7165F0">
            <w:pPr>
              <w:jc w:val="right"/>
              <w:rPr>
                <w:rFonts w:ascii="宋体" w:eastAsia="宋体" w:hAnsi="宋体" w:cs="宋体"/>
                <w:color w:val="000000"/>
                <w:sz w:val="21"/>
                <w:szCs w:val="21"/>
              </w:rPr>
            </w:pPr>
            <w:r>
              <w:rPr>
                <w:rFonts w:ascii="宋体" w:eastAsia="宋体" w:hAnsi="宋体" w:cs="宋体" w:hint="eastAsia"/>
                <w:color w:val="000000"/>
                <w:sz w:val="21"/>
                <w:szCs w:val="21"/>
              </w:rPr>
              <w:t>62.64</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7165F0">
            <w:pPr>
              <w:jc w:val="right"/>
              <w:rPr>
                <w:rFonts w:ascii="宋体" w:eastAsia="宋体" w:hAnsi="宋体" w:cs="宋体"/>
                <w:color w:val="000000"/>
                <w:sz w:val="21"/>
                <w:szCs w:val="21"/>
              </w:rPr>
            </w:pPr>
            <w:r>
              <w:rPr>
                <w:rFonts w:ascii="宋体" w:eastAsia="宋体" w:hAnsi="宋体" w:cs="宋体" w:hint="eastAsia"/>
                <w:color w:val="000000"/>
                <w:sz w:val="21"/>
                <w:szCs w:val="21"/>
              </w:rPr>
              <w:t>45.05</w:t>
            </w: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7165F0">
            <w:pPr>
              <w:jc w:val="right"/>
              <w:rPr>
                <w:rFonts w:ascii="宋体" w:eastAsia="宋体" w:hAnsi="宋体" w:cs="宋体"/>
                <w:color w:val="000000"/>
                <w:sz w:val="21"/>
                <w:szCs w:val="21"/>
              </w:rPr>
            </w:pPr>
            <w:r>
              <w:rPr>
                <w:rFonts w:ascii="宋体" w:eastAsia="宋体" w:hAnsi="宋体" w:cs="宋体" w:hint="eastAsia"/>
                <w:color w:val="000000"/>
                <w:sz w:val="21"/>
                <w:szCs w:val="21"/>
              </w:rPr>
              <w:t>17.59</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7165F0">
            <w:pPr>
              <w:jc w:val="right"/>
              <w:rPr>
                <w:rFonts w:ascii="宋体" w:eastAsia="宋体" w:hAnsi="宋体" w:cs="宋体"/>
                <w:color w:val="000000"/>
                <w:sz w:val="21"/>
                <w:szCs w:val="21"/>
              </w:rPr>
            </w:pPr>
            <w:r>
              <w:rPr>
                <w:rFonts w:ascii="宋体" w:eastAsia="宋体" w:hAnsi="宋体" w:cs="宋体" w:hint="eastAsia"/>
                <w:color w:val="000000"/>
                <w:sz w:val="21"/>
                <w:szCs w:val="21"/>
              </w:rPr>
              <w:t>2509.39</w:t>
            </w: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5908C6">
        <w:trPr>
          <w:trHeight w:val="364"/>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7647BE">
            <w:pPr>
              <w:widowControl/>
              <w:jc w:val="left"/>
              <w:textAlignment w:val="center"/>
              <w:rPr>
                <w:rFonts w:ascii="宋体" w:eastAsia="宋体" w:hAnsi="宋体" w:cs="宋体"/>
                <w:color w:val="000000"/>
                <w:sz w:val="21"/>
                <w:szCs w:val="21"/>
              </w:rPr>
            </w:pPr>
            <w:r>
              <w:rPr>
                <w:rFonts w:ascii="宋体" w:eastAsia="宋体" w:hAnsi="宋体" w:cs="宋体" w:hint="eastAsia"/>
                <w:color w:val="000000"/>
                <w:sz w:val="21"/>
                <w:szCs w:val="21"/>
              </w:rPr>
              <w:t>20805</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5908C6" w:rsidP="00915977">
            <w:pPr>
              <w:widowControl/>
              <w:jc w:val="left"/>
              <w:textAlignment w:val="center"/>
              <w:rPr>
                <w:rFonts w:ascii="宋体" w:eastAsia="宋体" w:hAnsi="宋体" w:cs="宋体"/>
                <w:color w:val="000000"/>
                <w:sz w:val="21"/>
                <w:szCs w:val="21"/>
              </w:rPr>
            </w:pPr>
            <w:r>
              <w:rPr>
                <w:rFonts w:ascii="宋体" w:eastAsia="宋体" w:hAnsi="宋体" w:cs="宋体" w:hint="eastAsia"/>
                <w:color w:val="000000"/>
                <w:sz w:val="21"/>
                <w:szCs w:val="21"/>
              </w:rPr>
              <w:t>行政事业单位离退休</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7165F0">
            <w:pPr>
              <w:jc w:val="right"/>
              <w:rPr>
                <w:rFonts w:ascii="宋体" w:eastAsia="宋体" w:hAnsi="宋体" w:cs="宋体"/>
                <w:color w:val="000000"/>
                <w:sz w:val="21"/>
                <w:szCs w:val="21"/>
              </w:rPr>
            </w:pPr>
            <w:r>
              <w:rPr>
                <w:rFonts w:ascii="宋体" w:eastAsia="宋体" w:hAnsi="宋体" w:cs="宋体" w:hint="eastAsia"/>
                <w:color w:val="000000"/>
                <w:sz w:val="21"/>
                <w:szCs w:val="21"/>
              </w:rPr>
              <w:t>3.46</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7165F0">
            <w:pPr>
              <w:jc w:val="right"/>
              <w:rPr>
                <w:rFonts w:ascii="宋体" w:eastAsia="宋体" w:hAnsi="宋体" w:cs="宋体"/>
                <w:color w:val="000000"/>
                <w:sz w:val="21"/>
                <w:szCs w:val="21"/>
              </w:rPr>
            </w:pPr>
            <w:r>
              <w:rPr>
                <w:rFonts w:ascii="宋体" w:eastAsia="宋体" w:hAnsi="宋体" w:cs="宋体" w:hint="eastAsia"/>
                <w:color w:val="000000"/>
                <w:sz w:val="21"/>
                <w:szCs w:val="21"/>
              </w:rPr>
              <w:t>3.46</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7165F0">
            <w:pPr>
              <w:jc w:val="right"/>
              <w:rPr>
                <w:rFonts w:ascii="宋体" w:eastAsia="宋体" w:hAnsi="宋体" w:cs="宋体"/>
                <w:color w:val="000000"/>
                <w:sz w:val="21"/>
                <w:szCs w:val="21"/>
              </w:rPr>
            </w:pPr>
            <w:r>
              <w:rPr>
                <w:rFonts w:ascii="宋体" w:eastAsia="宋体" w:hAnsi="宋体" w:cs="宋体" w:hint="eastAsia"/>
                <w:color w:val="000000"/>
                <w:sz w:val="21"/>
                <w:szCs w:val="21"/>
              </w:rPr>
              <w:t>3.46</w:t>
            </w: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5908C6">
        <w:trPr>
          <w:trHeight w:val="384"/>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7647BE">
            <w:pPr>
              <w:widowControl/>
              <w:ind w:left="420" w:hangingChars="200" w:hanging="420"/>
              <w:jc w:val="left"/>
              <w:textAlignment w:val="center"/>
              <w:rPr>
                <w:rFonts w:ascii="宋体" w:eastAsia="宋体" w:hAnsi="宋体" w:cs="宋体"/>
                <w:color w:val="000000"/>
                <w:sz w:val="21"/>
                <w:szCs w:val="21"/>
              </w:rPr>
            </w:pPr>
            <w:r>
              <w:rPr>
                <w:rFonts w:ascii="宋体" w:eastAsia="宋体" w:hAnsi="宋体" w:cs="宋体" w:hint="eastAsia"/>
                <w:color w:val="000000"/>
                <w:sz w:val="21"/>
                <w:szCs w:val="21"/>
              </w:rPr>
              <w:t>2080505</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FE1EA4" w:rsidRPr="005908C6" w:rsidRDefault="005908C6" w:rsidP="005908C6">
            <w:pPr>
              <w:widowControl/>
              <w:ind w:firstLineChars="50" w:firstLine="90"/>
              <w:jc w:val="left"/>
              <w:textAlignment w:val="center"/>
              <w:rPr>
                <w:rFonts w:ascii="宋体" w:eastAsia="宋体" w:hAnsi="宋体" w:cs="宋体"/>
                <w:color w:val="000000"/>
                <w:sz w:val="18"/>
                <w:szCs w:val="18"/>
              </w:rPr>
            </w:pPr>
            <w:r w:rsidRPr="005908C6">
              <w:rPr>
                <w:rFonts w:ascii="宋体" w:eastAsia="宋体" w:hAnsi="宋体" w:cs="宋体" w:hint="eastAsia"/>
                <w:color w:val="000000"/>
                <w:sz w:val="18"/>
                <w:szCs w:val="18"/>
              </w:rPr>
              <w:t>机关事业单位基本养老保险缴费支出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7165F0">
            <w:pPr>
              <w:jc w:val="right"/>
              <w:rPr>
                <w:rFonts w:ascii="宋体" w:eastAsia="宋体" w:hAnsi="宋体" w:cs="宋体"/>
                <w:color w:val="000000"/>
                <w:sz w:val="21"/>
                <w:szCs w:val="21"/>
              </w:rPr>
            </w:pPr>
            <w:r>
              <w:rPr>
                <w:rFonts w:ascii="宋体" w:eastAsia="宋体" w:hAnsi="宋体" w:cs="宋体" w:hint="eastAsia"/>
                <w:color w:val="000000"/>
                <w:sz w:val="21"/>
                <w:szCs w:val="21"/>
              </w:rPr>
              <w:t>3.46</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7165F0">
            <w:pPr>
              <w:jc w:val="right"/>
              <w:rPr>
                <w:rFonts w:ascii="宋体" w:eastAsia="宋体" w:hAnsi="宋体" w:cs="宋体"/>
                <w:color w:val="000000"/>
                <w:sz w:val="21"/>
                <w:szCs w:val="21"/>
              </w:rPr>
            </w:pPr>
            <w:r>
              <w:rPr>
                <w:rFonts w:ascii="宋体" w:eastAsia="宋体" w:hAnsi="宋体" w:cs="宋体" w:hint="eastAsia"/>
                <w:color w:val="000000"/>
                <w:sz w:val="21"/>
                <w:szCs w:val="21"/>
              </w:rPr>
              <w:t>3.46</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7165F0">
            <w:pPr>
              <w:jc w:val="right"/>
              <w:rPr>
                <w:rFonts w:ascii="宋体" w:eastAsia="宋体" w:hAnsi="宋体" w:cs="宋体"/>
                <w:color w:val="000000"/>
                <w:sz w:val="21"/>
                <w:szCs w:val="21"/>
              </w:rPr>
            </w:pPr>
            <w:r>
              <w:rPr>
                <w:rFonts w:ascii="宋体" w:eastAsia="宋体" w:hAnsi="宋体" w:cs="宋体" w:hint="eastAsia"/>
                <w:color w:val="000000"/>
                <w:sz w:val="21"/>
                <w:szCs w:val="21"/>
              </w:rPr>
              <w:t>3.46</w:t>
            </w: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5908C6">
        <w:trPr>
          <w:trHeight w:val="414"/>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7647BE">
            <w:pPr>
              <w:widowControl/>
              <w:jc w:val="left"/>
              <w:textAlignment w:val="center"/>
              <w:rPr>
                <w:rFonts w:ascii="宋体" w:eastAsia="宋体" w:hAnsi="宋体" w:cs="宋体"/>
                <w:color w:val="000000"/>
                <w:sz w:val="21"/>
                <w:szCs w:val="21"/>
              </w:rPr>
            </w:pPr>
            <w:r>
              <w:rPr>
                <w:rFonts w:ascii="宋体" w:eastAsia="宋体" w:hAnsi="宋体" w:cs="宋体" w:hint="eastAsia"/>
                <w:color w:val="000000"/>
                <w:sz w:val="21"/>
                <w:szCs w:val="21"/>
              </w:rPr>
              <w:t>20807</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5908C6">
            <w:pPr>
              <w:jc w:val="left"/>
              <w:rPr>
                <w:rFonts w:ascii="宋体" w:eastAsia="宋体" w:hAnsi="宋体" w:cs="宋体"/>
                <w:color w:val="000000"/>
                <w:sz w:val="21"/>
                <w:szCs w:val="21"/>
              </w:rPr>
            </w:pPr>
            <w:r>
              <w:rPr>
                <w:rFonts w:ascii="宋体" w:eastAsia="宋体" w:hAnsi="宋体" w:cs="宋体" w:hint="eastAsia"/>
                <w:color w:val="000000"/>
                <w:sz w:val="21"/>
                <w:szCs w:val="21"/>
              </w:rPr>
              <w:t>就业补助</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7165F0">
            <w:pPr>
              <w:jc w:val="right"/>
              <w:rPr>
                <w:rFonts w:ascii="宋体" w:eastAsia="宋体" w:hAnsi="宋体" w:cs="宋体"/>
                <w:color w:val="000000"/>
                <w:sz w:val="21"/>
                <w:szCs w:val="21"/>
              </w:rPr>
            </w:pPr>
            <w:r>
              <w:rPr>
                <w:rFonts w:ascii="宋体" w:eastAsia="宋体" w:hAnsi="宋体" w:cs="宋体" w:hint="eastAsia"/>
                <w:color w:val="000000"/>
                <w:sz w:val="21"/>
                <w:szCs w:val="21"/>
              </w:rPr>
              <w:t>0.26</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7165F0">
            <w:pPr>
              <w:jc w:val="right"/>
              <w:rPr>
                <w:rFonts w:ascii="宋体" w:eastAsia="宋体" w:hAnsi="宋体" w:cs="宋体"/>
                <w:color w:val="000000"/>
                <w:sz w:val="21"/>
                <w:szCs w:val="21"/>
              </w:rPr>
            </w:pPr>
            <w:r>
              <w:rPr>
                <w:rFonts w:ascii="宋体" w:eastAsia="宋体" w:hAnsi="宋体" w:cs="宋体" w:hint="eastAsia"/>
                <w:color w:val="000000"/>
                <w:sz w:val="21"/>
                <w:szCs w:val="21"/>
              </w:rPr>
              <w:t>0.26</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7165F0">
            <w:pPr>
              <w:jc w:val="right"/>
              <w:rPr>
                <w:rFonts w:ascii="宋体" w:eastAsia="宋体" w:hAnsi="宋体" w:cs="宋体"/>
                <w:color w:val="000000"/>
                <w:sz w:val="21"/>
                <w:szCs w:val="21"/>
              </w:rPr>
            </w:pPr>
            <w:r>
              <w:rPr>
                <w:rFonts w:ascii="宋体" w:eastAsia="宋体" w:hAnsi="宋体" w:cs="宋体" w:hint="eastAsia"/>
                <w:color w:val="000000"/>
                <w:sz w:val="21"/>
                <w:szCs w:val="21"/>
              </w:rPr>
              <w:t>0.26</w:t>
            </w: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5908C6">
        <w:trPr>
          <w:trHeight w:val="414"/>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7647BE">
            <w:pPr>
              <w:jc w:val="left"/>
              <w:rPr>
                <w:rFonts w:ascii="宋体" w:eastAsia="宋体" w:hAnsi="宋体" w:cs="宋体"/>
                <w:color w:val="000000"/>
                <w:sz w:val="21"/>
                <w:szCs w:val="21"/>
              </w:rPr>
            </w:pPr>
            <w:r>
              <w:rPr>
                <w:rFonts w:ascii="宋体" w:eastAsia="宋体" w:hAnsi="宋体" w:cs="宋体" w:hint="eastAsia"/>
                <w:color w:val="000000"/>
                <w:sz w:val="21"/>
                <w:szCs w:val="21"/>
              </w:rPr>
              <w:t>2080704</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5908C6" w:rsidP="005908C6">
            <w:pPr>
              <w:ind w:firstLineChars="50" w:firstLine="105"/>
              <w:jc w:val="left"/>
              <w:rPr>
                <w:rFonts w:ascii="宋体" w:eastAsia="宋体" w:hAnsi="宋体" w:cs="宋体"/>
                <w:color w:val="000000"/>
                <w:sz w:val="21"/>
                <w:szCs w:val="21"/>
              </w:rPr>
            </w:pPr>
            <w:r>
              <w:rPr>
                <w:rFonts w:ascii="宋体" w:eastAsia="宋体" w:hAnsi="宋体" w:cs="宋体" w:hint="eastAsia"/>
                <w:color w:val="000000"/>
                <w:sz w:val="21"/>
                <w:szCs w:val="21"/>
              </w:rPr>
              <w:t xml:space="preserve">社会保险补贴 </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7165F0">
            <w:pPr>
              <w:jc w:val="right"/>
              <w:rPr>
                <w:rFonts w:ascii="宋体" w:eastAsia="宋体" w:hAnsi="宋体" w:cs="宋体"/>
                <w:color w:val="000000"/>
                <w:sz w:val="21"/>
                <w:szCs w:val="21"/>
              </w:rPr>
            </w:pPr>
            <w:r>
              <w:rPr>
                <w:rFonts w:ascii="宋体" w:eastAsia="宋体" w:hAnsi="宋体" w:cs="宋体" w:hint="eastAsia"/>
                <w:color w:val="000000"/>
                <w:sz w:val="21"/>
                <w:szCs w:val="21"/>
              </w:rPr>
              <w:t>0.26</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7165F0">
            <w:pPr>
              <w:jc w:val="right"/>
              <w:rPr>
                <w:rFonts w:ascii="宋体" w:eastAsia="宋体" w:hAnsi="宋体" w:cs="宋体"/>
                <w:color w:val="000000"/>
                <w:sz w:val="21"/>
                <w:szCs w:val="21"/>
              </w:rPr>
            </w:pPr>
            <w:r>
              <w:rPr>
                <w:rFonts w:ascii="宋体" w:eastAsia="宋体" w:hAnsi="宋体" w:cs="宋体" w:hint="eastAsia"/>
                <w:color w:val="000000"/>
                <w:sz w:val="21"/>
                <w:szCs w:val="21"/>
              </w:rPr>
              <w:t>0.26</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7165F0">
            <w:pPr>
              <w:jc w:val="right"/>
              <w:rPr>
                <w:rFonts w:ascii="宋体" w:eastAsia="宋体" w:hAnsi="宋体" w:cs="宋体"/>
                <w:color w:val="000000"/>
                <w:sz w:val="21"/>
                <w:szCs w:val="21"/>
              </w:rPr>
            </w:pPr>
            <w:r>
              <w:rPr>
                <w:rFonts w:ascii="宋体" w:eastAsia="宋体" w:hAnsi="宋体" w:cs="宋体" w:hint="eastAsia"/>
                <w:color w:val="000000"/>
                <w:sz w:val="21"/>
                <w:szCs w:val="21"/>
              </w:rPr>
              <w:t>0.26</w:t>
            </w: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5908C6">
        <w:trPr>
          <w:trHeight w:val="414"/>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7647BE">
            <w:pPr>
              <w:jc w:val="left"/>
              <w:rPr>
                <w:rFonts w:ascii="宋体" w:eastAsia="宋体" w:hAnsi="宋体" w:cs="宋体"/>
                <w:color w:val="000000"/>
                <w:sz w:val="21"/>
                <w:szCs w:val="21"/>
              </w:rPr>
            </w:pPr>
            <w:r>
              <w:rPr>
                <w:rFonts w:ascii="宋体" w:eastAsia="宋体" w:hAnsi="宋体" w:cs="宋体" w:hint="eastAsia"/>
                <w:color w:val="000000"/>
                <w:sz w:val="21"/>
                <w:szCs w:val="21"/>
              </w:rPr>
              <w:t>20808</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5908C6">
            <w:pPr>
              <w:jc w:val="left"/>
              <w:rPr>
                <w:rFonts w:ascii="宋体" w:eastAsia="宋体" w:hAnsi="宋体" w:cs="宋体"/>
                <w:color w:val="000000"/>
                <w:sz w:val="21"/>
                <w:szCs w:val="21"/>
              </w:rPr>
            </w:pPr>
            <w:r>
              <w:rPr>
                <w:rFonts w:ascii="宋体" w:eastAsia="宋体" w:hAnsi="宋体" w:cs="宋体" w:hint="eastAsia"/>
                <w:color w:val="000000"/>
                <w:sz w:val="21"/>
                <w:szCs w:val="21"/>
              </w:rPr>
              <w:t>抚恤</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7165F0">
            <w:pPr>
              <w:jc w:val="right"/>
              <w:rPr>
                <w:rFonts w:ascii="宋体" w:eastAsia="宋体" w:hAnsi="宋体" w:cs="宋体"/>
                <w:color w:val="000000"/>
                <w:sz w:val="21"/>
                <w:szCs w:val="21"/>
              </w:rPr>
            </w:pPr>
            <w:r>
              <w:rPr>
                <w:rFonts w:ascii="宋体" w:eastAsia="宋体" w:hAnsi="宋体" w:cs="宋体" w:hint="eastAsia"/>
                <w:color w:val="000000"/>
                <w:sz w:val="21"/>
                <w:szCs w:val="21"/>
              </w:rPr>
              <w:t>2066.95</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7165F0">
            <w:pPr>
              <w:jc w:val="right"/>
              <w:rPr>
                <w:rFonts w:ascii="宋体" w:eastAsia="宋体" w:hAnsi="宋体" w:cs="宋体"/>
                <w:color w:val="000000"/>
                <w:sz w:val="21"/>
                <w:szCs w:val="21"/>
              </w:rPr>
            </w:pPr>
            <w:r>
              <w:rPr>
                <w:rFonts w:ascii="宋体" w:eastAsia="宋体" w:hAnsi="宋体" w:cs="宋体" w:hint="eastAsia"/>
                <w:color w:val="000000"/>
                <w:sz w:val="21"/>
                <w:szCs w:val="21"/>
              </w:rPr>
              <w:t>2066.95</w:t>
            </w: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5908C6">
        <w:trPr>
          <w:trHeight w:val="414"/>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7647BE">
            <w:pPr>
              <w:jc w:val="left"/>
              <w:rPr>
                <w:rFonts w:ascii="宋体" w:eastAsia="宋体" w:hAnsi="宋体" w:cs="宋体"/>
                <w:color w:val="000000"/>
                <w:sz w:val="21"/>
                <w:szCs w:val="21"/>
              </w:rPr>
            </w:pPr>
            <w:r>
              <w:rPr>
                <w:rFonts w:ascii="宋体" w:eastAsia="宋体" w:hAnsi="宋体" w:cs="宋体" w:hint="eastAsia"/>
                <w:color w:val="000000"/>
                <w:sz w:val="21"/>
                <w:szCs w:val="21"/>
              </w:rPr>
              <w:t>2080803</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836D17" w:rsidRDefault="00836D17">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在乡复员、退伍军人生活补助</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7165F0">
            <w:pPr>
              <w:jc w:val="right"/>
              <w:rPr>
                <w:rFonts w:ascii="宋体" w:eastAsia="宋体" w:hAnsi="宋体" w:cs="宋体"/>
                <w:color w:val="000000"/>
                <w:sz w:val="21"/>
                <w:szCs w:val="21"/>
              </w:rPr>
            </w:pPr>
            <w:r>
              <w:rPr>
                <w:rFonts w:ascii="宋体" w:eastAsia="宋体" w:hAnsi="宋体" w:cs="宋体" w:hint="eastAsia"/>
                <w:color w:val="000000"/>
                <w:sz w:val="21"/>
                <w:szCs w:val="21"/>
              </w:rPr>
              <w:t>17.95</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7165F0">
            <w:pPr>
              <w:jc w:val="right"/>
              <w:rPr>
                <w:rFonts w:ascii="宋体" w:eastAsia="宋体" w:hAnsi="宋体" w:cs="宋体"/>
                <w:color w:val="000000"/>
                <w:sz w:val="21"/>
                <w:szCs w:val="21"/>
              </w:rPr>
            </w:pPr>
            <w:r>
              <w:rPr>
                <w:rFonts w:ascii="宋体" w:eastAsia="宋体" w:hAnsi="宋体" w:cs="宋体" w:hint="eastAsia"/>
                <w:color w:val="000000"/>
                <w:sz w:val="21"/>
                <w:szCs w:val="21"/>
              </w:rPr>
              <w:t>17.95</w:t>
            </w: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5908C6">
        <w:trPr>
          <w:trHeight w:val="414"/>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7647BE">
            <w:pPr>
              <w:jc w:val="left"/>
              <w:rPr>
                <w:rFonts w:ascii="宋体" w:eastAsia="宋体" w:hAnsi="宋体" w:cs="宋体"/>
                <w:color w:val="000000"/>
                <w:sz w:val="21"/>
                <w:szCs w:val="21"/>
              </w:rPr>
            </w:pPr>
            <w:r>
              <w:rPr>
                <w:rFonts w:ascii="宋体" w:eastAsia="宋体" w:hAnsi="宋体" w:cs="宋体" w:hint="eastAsia"/>
                <w:color w:val="000000"/>
                <w:sz w:val="21"/>
                <w:szCs w:val="21"/>
              </w:rPr>
              <w:t>2080805</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836D17">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义务兵优待</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7165F0">
            <w:pPr>
              <w:jc w:val="right"/>
              <w:rPr>
                <w:rFonts w:ascii="宋体" w:eastAsia="宋体" w:hAnsi="宋体" w:cs="宋体"/>
                <w:color w:val="000000"/>
                <w:sz w:val="21"/>
                <w:szCs w:val="21"/>
              </w:rPr>
            </w:pPr>
            <w:r>
              <w:rPr>
                <w:rFonts w:ascii="宋体" w:eastAsia="宋体" w:hAnsi="宋体" w:cs="宋体" w:hint="eastAsia"/>
                <w:color w:val="000000"/>
                <w:sz w:val="21"/>
                <w:szCs w:val="21"/>
              </w:rPr>
              <w:t>887.32</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7165F0">
            <w:pPr>
              <w:jc w:val="right"/>
              <w:rPr>
                <w:rFonts w:ascii="宋体" w:eastAsia="宋体" w:hAnsi="宋体" w:cs="宋体"/>
                <w:color w:val="000000"/>
                <w:sz w:val="21"/>
                <w:szCs w:val="21"/>
              </w:rPr>
            </w:pPr>
            <w:r>
              <w:rPr>
                <w:rFonts w:ascii="宋体" w:eastAsia="宋体" w:hAnsi="宋体" w:cs="宋体" w:hint="eastAsia"/>
                <w:color w:val="000000"/>
                <w:sz w:val="21"/>
                <w:szCs w:val="21"/>
              </w:rPr>
              <w:t>887.32</w:t>
            </w: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5908C6">
        <w:trPr>
          <w:trHeight w:val="414"/>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7647BE">
            <w:pPr>
              <w:jc w:val="left"/>
              <w:rPr>
                <w:rFonts w:ascii="宋体" w:eastAsia="宋体" w:hAnsi="宋体" w:cs="宋体"/>
                <w:color w:val="000000"/>
                <w:sz w:val="21"/>
                <w:szCs w:val="21"/>
              </w:rPr>
            </w:pPr>
            <w:r>
              <w:rPr>
                <w:rFonts w:ascii="宋体" w:eastAsia="宋体" w:hAnsi="宋体" w:cs="宋体" w:hint="eastAsia"/>
                <w:color w:val="000000"/>
                <w:sz w:val="21"/>
                <w:szCs w:val="21"/>
              </w:rPr>
              <w:t>2080806</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836D17">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农村籍退役士兵老年生活补助</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9.22</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9.22</w:t>
            </w: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5908C6">
        <w:trPr>
          <w:trHeight w:val="414"/>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7647BE">
            <w:pPr>
              <w:jc w:val="left"/>
              <w:rPr>
                <w:rFonts w:ascii="宋体" w:eastAsia="宋体" w:hAnsi="宋体" w:cs="宋体"/>
                <w:color w:val="000000"/>
                <w:sz w:val="21"/>
                <w:szCs w:val="21"/>
              </w:rPr>
            </w:pPr>
            <w:r>
              <w:rPr>
                <w:rFonts w:ascii="宋体" w:eastAsia="宋体" w:hAnsi="宋体" w:cs="宋体" w:hint="eastAsia"/>
                <w:color w:val="000000"/>
                <w:sz w:val="21"/>
                <w:szCs w:val="21"/>
              </w:rPr>
              <w:t>2080899</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836D17">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其他优抚支出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1152.46</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1152.46</w:t>
            </w: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5908C6">
        <w:trPr>
          <w:trHeight w:val="414"/>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7647BE">
            <w:pPr>
              <w:jc w:val="left"/>
              <w:rPr>
                <w:rFonts w:ascii="宋体" w:eastAsia="宋体" w:hAnsi="宋体" w:cs="宋体"/>
                <w:color w:val="000000"/>
                <w:sz w:val="21"/>
                <w:szCs w:val="21"/>
              </w:rPr>
            </w:pPr>
            <w:r>
              <w:rPr>
                <w:rFonts w:ascii="宋体" w:eastAsia="宋体" w:hAnsi="宋体" w:cs="宋体" w:hint="eastAsia"/>
                <w:color w:val="000000"/>
                <w:sz w:val="21"/>
                <w:szCs w:val="21"/>
              </w:rPr>
              <w:t>20809</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836D17">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退役安置 </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439.19</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439.19</w:t>
            </w: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5908C6">
        <w:trPr>
          <w:trHeight w:val="414"/>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7647BE">
            <w:pPr>
              <w:jc w:val="left"/>
              <w:rPr>
                <w:rFonts w:ascii="宋体" w:eastAsia="宋体" w:hAnsi="宋体" w:cs="宋体"/>
                <w:color w:val="000000"/>
                <w:sz w:val="21"/>
                <w:szCs w:val="21"/>
              </w:rPr>
            </w:pPr>
            <w:r>
              <w:rPr>
                <w:rFonts w:ascii="宋体" w:eastAsia="宋体" w:hAnsi="宋体" w:cs="宋体" w:hint="eastAsia"/>
                <w:color w:val="000000"/>
                <w:sz w:val="21"/>
                <w:szCs w:val="21"/>
              </w:rPr>
              <w:t>2080901</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836D17">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退役士兵安置</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277.00</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277.00</w:t>
            </w: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5908C6">
        <w:trPr>
          <w:trHeight w:val="414"/>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7647BE">
            <w:pPr>
              <w:jc w:val="left"/>
              <w:rPr>
                <w:rFonts w:ascii="宋体" w:eastAsia="宋体" w:hAnsi="宋体" w:cs="宋体"/>
                <w:color w:val="000000"/>
                <w:sz w:val="21"/>
                <w:szCs w:val="21"/>
              </w:rPr>
            </w:pPr>
            <w:r>
              <w:rPr>
                <w:rFonts w:ascii="宋体" w:eastAsia="宋体" w:hAnsi="宋体" w:cs="宋体" w:hint="eastAsia"/>
                <w:color w:val="000000"/>
                <w:sz w:val="21"/>
                <w:szCs w:val="21"/>
              </w:rPr>
              <w:t>2080904</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836D17">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退役士兵管理教育</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4.24</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4.24</w:t>
            </w: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5908C6">
        <w:trPr>
          <w:trHeight w:val="244"/>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7647BE">
            <w:pPr>
              <w:jc w:val="left"/>
              <w:rPr>
                <w:rFonts w:ascii="宋体" w:eastAsia="宋体" w:hAnsi="宋体" w:cs="宋体"/>
                <w:color w:val="000000"/>
                <w:sz w:val="21"/>
                <w:szCs w:val="21"/>
              </w:rPr>
            </w:pPr>
            <w:r>
              <w:rPr>
                <w:rFonts w:ascii="宋体" w:eastAsia="宋体" w:hAnsi="宋体" w:cs="宋体" w:hint="eastAsia"/>
                <w:color w:val="000000"/>
                <w:sz w:val="21"/>
                <w:szCs w:val="21"/>
              </w:rPr>
              <w:t>2080999</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836D17">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其他退役安置支出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157.95</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157.95</w:t>
            </w: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5908C6">
        <w:trPr>
          <w:trHeight w:val="414"/>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7647BE">
            <w:pPr>
              <w:jc w:val="left"/>
              <w:rPr>
                <w:rFonts w:ascii="宋体" w:eastAsia="宋体" w:hAnsi="宋体" w:cs="宋体"/>
                <w:color w:val="000000"/>
                <w:sz w:val="21"/>
                <w:szCs w:val="21"/>
              </w:rPr>
            </w:pPr>
            <w:r>
              <w:rPr>
                <w:rFonts w:ascii="宋体" w:eastAsia="宋体" w:hAnsi="宋体" w:cs="宋体" w:hint="eastAsia"/>
                <w:color w:val="000000"/>
                <w:sz w:val="21"/>
                <w:szCs w:val="21"/>
              </w:rPr>
              <w:t>20828</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836D17">
            <w:pPr>
              <w:jc w:val="left"/>
              <w:rPr>
                <w:rFonts w:ascii="宋体" w:eastAsia="宋体" w:hAnsi="宋体" w:cs="宋体"/>
                <w:color w:val="000000"/>
                <w:sz w:val="21"/>
                <w:szCs w:val="21"/>
              </w:rPr>
            </w:pPr>
            <w:r>
              <w:rPr>
                <w:rFonts w:ascii="宋体" w:eastAsia="宋体" w:hAnsi="宋体" w:cs="宋体" w:hint="eastAsia"/>
                <w:color w:val="000000"/>
                <w:sz w:val="21"/>
                <w:szCs w:val="21"/>
              </w:rPr>
              <w:t>退役军人管理服务</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58.92</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58.92</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41.33</w:t>
            </w: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17.59</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5908C6">
        <w:trPr>
          <w:trHeight w:val="414"/>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7647BE">
            <w:pPr>
              <w:jc w:val="left"/>
              <w:rPr>
                <w:rFonts w:ascii="宋体" w:eastAsia="宋体" w:hAnsi="宋体" w:cs="宋体"/>
                <w:color w:val="000000"/>
                <w:sz w:val="21"/>
                <w:szCs w:val="21"/>
              </w:rPr>
            </w:pPr>
            <w:r>
              <w:rPr>
                <w:rFonts w:ascii="宋体" w:eastAsia="宋体" w:hAnsi="宋体" w:cs="宋体" w:hint="eastAsia"/>
                <w:color w:val="000000"/>
                <w:sz w:val="21"/>
                <w:szCs w:val="21"/>
              </w:rPr>
              <w:t>2082801</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836D17">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行政运行</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58.92</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58.92</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41.33</w:t>
            </w: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17.59</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5908C6">
        <w:trPr>
          <w:trHeight w:val="414"/>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7647BE">
            <w:pPr>
              <w:jc w:val="left"/>
              <w:rPr>
                <w:rFonts w:ascii="宋体" w:eastAsia="宋体" w:hAnsi="宋体" w:cs="宋体"/>
                <w:color w:val="000000"/>
                <w:sz w:val="21"/>
                <w:szCs w:val="21"/>
              </w:rPr>
            </w:pPr>
            <w:r>
              <w:rPr>
                <w:rFonts w:ascii="宋体" w:eastAsia="宋体" w:hAnsi="宋体" w:cs="宋体" w:hint="eastAsia"/>
                <w:color w:val="000000"/>
                <w:sz w:val="21"/>
                <w:szCs w:val="21"/>
              </w:rPr>
              <w:t>20899</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836D17">
            <w:pPr>
              <w:jc w:val="left"/>
              <w:rPr>
                <w:rFonts w:ascii="宋体" w:eastAsia="宋体" w:hAnsi="宋体" w:cs="宋体"/>
                <w:color w:val="000000"/>
                <w:sz w:val="21"/>
                <w:szCs w:val="21"/>
              </w:rPr>
            </w:pPr>
            <w:r>
              <w:rPr>
                <w:rFonts w:ascii="宋体" w:eastAsia="宋体" w:hAnsi="宋体" w:cs="宋体" w:hint="eastAsia"/>
                <w:color w:val="000000"/>
                <w:sz w:val="21"/>
                <w:szCs w:val="21"/>
              </w:rPr>
              <w:t>其他社会保障和就业支出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3.25</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915977" w:rsidTr="005908C6">
        <w:trPr>
          <w:trHeight w:val="414"/>
        </w:trPr>
        <w:tc>
          <w:tcPr>
            <w:tcW w:w="851" w:type="dxa"/>
            <w:tcBorders>
              <w:top w:val="single" w:sz="4" w:space="0" w:color="000000"/>
              <w:left w:val="single" w:sz="4" w:space="0" w:color="000000"/>
              <w:bottom w:val="single" w:sz="4" w:space="0" w:color="000000"/>
              <w:right w:val="single" w:sz="4" w:space="0" w:color="000000"/>
            </w:tcBorders>
            <w:vAlign w:val="center"/>
          </w:tcPr>
          <w:p w:rsidR="00915977" w:rsidRDefault="007647BE">
            <w:pPr>
              <w:jc w:val="left"/>
              <w:rPr>
                <w:rFonts w:ascii="宋体" w:eastAsia="宋体" w:hAnsi="宋体" w:cs="宋体"/>
                <w:color w:val="000000"/>
                <w:sz w:val="21"/>
                <w:szCs w:val="21"/>
              </w:rPr>
            </w:pPr>
            <w:r>
              <w:rPr>
                <w:rFonts w:ascii="宋体" w:eastAsia="宋体" w:hAnsi="宋体" w:cs="宋体" w:hint="eastAsia"/>
                <w:color w:val="000000"/>
                <w:sz w:val="21"/>
                <w:szCs w:val="21"/>
              </w:rPr>
              <w:t>2089901</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915977" w:rsidRDefault="00836D17">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其他社会保障和就业支出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915977"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3.25</w:t>
            </w:r>
          </w:p>
        </w:tc>
        <w:tc>
          <w:tcPr>
            <w:tcW w:w="992" w:type="dxa"/>
            <w:tcBorders>
              <w:top w:val="single" w:sz="4" w:space="0" w:color="000000"/>
              <w:left w:val="single" w:sz="4" w:space="0" w:color="000000"/>
              <w:bottom w:val="single" w:sz="4" w:space="0" w:color="000000"/>
              <w:right w:val="single" w:sz="4" w:space="0" w:color="000000"/>
            </w:tcBorders>
            <w:vAlign w:val="center"/>
          </w:tcPr>
          <w:p w:rsidR="00915977" w:rsidRDefault="00915977">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915977" w:rsidRDefault="00915977">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915977" w:rsidRDefault="00915977">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915977" w:rsidRDefault="00915977">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915977" w:rsidRDefault="00915977">
            <w:pPr>
              <w:jc w:val="right"/>
              <w:rPr>
                <w:rFonts w:ascii="宋体" w:eastAsia="宋体" w:hAnsi="宋体" w:cs="宋体"/>
                <w:color w:val="000000"/>
                <w:sz w:val="21"/>
                <w:szCs w:val="21"/>
              </w:rPr>
            </w:pPr>
          </w:p>
        </w:tc>
      </w:tr>
      <w:tr w:rsidR="00915977" w:rsidTr="005908C6">
        <w:trPr>
          <w:trHeight w:val="414"/>
        </w:trPr>
        <w:tc>
          <w:tcPr>
            <w:tcW w:w="851" w:type="dxa"/>
            <w:tcBorders>
              <w:top w:val="single" w:sz="4" w:space="0" w:color="000000"/>
              <w:left w:val="single" w:sz="4" w:space="0" w:color="000000"/>
              <w:bottom w:val="single" w:sz="4" w:space="0" w:color="000000"/>
              <w:right w:val="single" w:sz="4" w:space="0" w:color="000000"/>
            </w:tcBorders>
            <w:vAlign w:val="center"/>
          </w:tcPr>
          <w:p w:rsidR="00915977" w:rsidRDefault="007647BE">
            <w:pPr>
              <w:jc w:val="left"/>
              <w:rPr>
                <w:rFonts w:ascii="宋体" w:eastAsia="宋体" w:hAnsi="宋体" w:cs="宋体"/>
                <w:color w:val="000000"/>
                <w:sz w:val="21"/>
                <w:szCs w:val="21"/>
              </w:rPr>
            </w:pPr>
            <w:r>
              <w:rPr>
                <w:rFonts w:ascii="宋体" w:eastAsia="宋体" w:hAnsi="宋体" w:cs="宋体" w:hint="eastAsia"/>
                <w:color w:val="000000"/>
                <w:sz w:val="21"/>
                <w:szCs w:val="21"/>
              </w:rPr>
              <w:t>210</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915977" w:rsidRDefault="00836D17">
            <w:pPr>
              <w:jc w:val="left"/>
              <w:rPr>
                <w:rFonts w:ascii="宋体" w:eastAsia="宋体" w:hAnsi="宋体" w:cs="宋体"/>
                <w:color w:val="000000"/>
                <w:sz w:val="21"/>
                <w:szCs w:val="21"/>
              </w:rPr>
            </w:pPr>
            <w:r>
              <w:rPr>
                <w:rFonts w:ascii="宋体" w:eastAsia="宋体" w:hAnsi="宋体" w:cs="宋体" w:hint="eastAsia"/>
                <w:color w:val="000000"/>
                <w:sz w:val="21"/>
                <w:szCs w:val="21"/>
              </w:rPr>
              <w:t>卫生健康支出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915977"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51.70</w:t>
            </w:r>
          </w:p>
        </w:tc>
        <w:tc>
          <w:tcPr>
            <w:tcW w:w="992" w:type="dxa"/>
            <w:tcBorders>
              <w:top w:val="single" w:sz="4" w:space="0" w:color="000000"/>
              <w:left w:val="single" w:sz="4" w:space="0" w:color="000000"/>
              <w:bottom w:val="single" w:sz="4" w:space="0" w:color="000000"/>
              <w:right w:val="single" w:sz="4" w:space="0" w:color="000000"/>
            </w:tcBorders>
            <w:vAlign w:val="center"/>
          </w:tcPr>
          <w:p w:rsidR="00915977"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0.70</w:t>
            </w:r>
          </w:p>
        </w:tc>
        <w:tc>
          <w:tcPr>
            <w:tcW w:w="992" w:type="dxa"/>
            <w:tcBorders>
              <w:top w:val="single" w:sz="4" w:space="0" w:color="000000"/>
              <w:left w:val="single" w:sz="4" w:space="0" w:color="000000"/>
              <w:bottom w:val="single" w:sz="4" w:space="0" w:color="000000"/>
              <w:right w:val="single" w:sz="4" w:space="0" w:color="000000"/>
            </w:tcBorders>
            <w:vAlign w:val="center"/>
          </w:tcPr>
          <w:p w:rsidR="00915977"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0.70</w:t>
            </w:r>
          </w:p>
        </w:tc>
        <w:tc>
          <w:tcPr>
            <w:tcW w:w="993" w:type="dxa"/>
            <w:tcBorders>
              <w:top w:val="single" w:sz="4" w:space="0" w:color="000000"/>
              <w:left w:val="single" w:sz="4" w:space="0" w:color="000000"/>
              <w:bottom w:val="single" w:sz="4" w:space="0" w:color="000000"/>
              <w:right w:val="single" w:sz="4" w:space="0" w:color="000000"/>
            </w:tcBorders>
            <w:vAlign w:val="center"/>
          </w:tcPr>
          <w:p w:rsidR="00915977" w:rsidRDefault="00915977">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915977"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51.00</w:t>
            </w:r>
          </w:p>
        </w:tc>
        <w:tc>
          <w:tcPr>
            <w:tcW w:w="709" w:type="dxa"/>
            <w:tcBorders>
              <w:top w:val="single" w:sz="4" w:space="0" w:color="000000"/>
              <w:left w:val="single" w:sz="4" w:space="0" w:color="000000"/>
              <w:bottom w:val="single" w:sz="4" w:space="0" w:color="000000"/>
              <w:right w:val="single" w:sz="4" w:space="0" w:color="000000"/>
            </w:tcBorders>
            <w:vAlign w:val="center"/>
          </w:tcPr>
          <w:p w:rsidR="00915977" w:rsidRDefault="00915977">
            <w:pPr>
              <w:jc w:val="right"/>
              <w:rPr>
                <w:rFonts w:ascii="宋体" w:eastAsia="宋体" w:hAnsi="宋体" w:cs="宋体"/>
                <w:color w:val="000000"/>
                <w:sz w:val="21"/>
                <w:szCs w:val="21"/>
              </w:rPr>
            </w:pPr>
          </w:p>
        </w:tc>
      </w:tr>
      <w:tr w:rsidR="00915977" w:rsidTr="005908C6">
        <w:trPr>
          <w:trHeight w:val="414"/>
        </w:trPr>
        <w:tc>
          <w:tcPr>
            <w:tcW w:w="851" w:type="dxa"/>
            <w:tcBorders>
              <w:top w:val="single" w:sz="4" w:space="0" w:color="000000"/>
              <w:left w:val="single" w:sz="4" w:space="0" w:color="000000"/>
              <w:bottom w:val="single" w:sz="4" w:space="0" w:color="000000"/>
              <w:right w:val="single" w:sz="4" w:space="0" w:color="000000"/>
            </w:tcBorders>
            <w:vAlign w:val="center"/>
          </w:tcPr>
          <w:p w:rsidR="00915977" w:rsidRDefault="005908C6">
            <w:pPr>
              <w:jc w:val="left"/>
              <w:rPr>
                <w:rFonts w:ascii="宋体" w:eastAsia="宋体" w:hAnsi="宋体" w:cs="宋体"/>
                <w:color w:val="000000"/>
                <w:sz w:val="21"/>
                <w:szCs w:val="21"/>
              </w:rPr>
            </w:pPr>
            <w:r>
              <w:rPr>
                <w:rFonts w:ascii="宋体" w:eastAsia="宋体" w:hAnsi="宋体" w:cs="宋体" w:hint="eastAsia"/>
                <w:color w:val="000000"/>
                <w:sz w:val="21"/>
                <w:szCs w:val="21"/>
              </w:rPr>
              <w:t>21011</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915977" w:rsidRDefault="00836D17">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行政事业单位医疗</w:t>
            </w:r>
          </w:p>
        </w:tc>
        <w:tc>
          <w:tcPr>
            <w:tcW w:w="992" w:type="dxa"/>
            <w:tcBorders>
              <w:top w:val="single" w:sz="4" w:space="0" w:color="000000"/>
              <w:left w:val="single" w:sz="4" w:space="0" w:color="000000"/>
              <w:bottom w:val="single" w:sz="4" w:space="0" w:color="000000"/>
              <w:right w:val="single" w:sz="4" w:space="0" w:color="000000"/>
            </w:tcBorders>
            <w:vAlign w:val="center"/>
          </w:tcPr>
          <w:p w:rsidR="00915977"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0.70</w:t>
            </w:r>
          </w:p>
        </w:tc>
        <w:tc>
          <w:tcPr>
            <w:tcW w:w="992" w:type="dxa"/>
            <w:tcBorders>
              <w:top w:val="single" w:sz="4" w:space="0" w:color="000000"/>
              <w:left w:val="single" w:sz="4" w:space="0" w:color="000000"/>
              <w:bottom w:val="single" w:sz="4" w:space="0" w:color="000000"/>
              <w:right w:val="single" w:sz="4" w:space="0" w:color="000000"/>
            </w:tcBorders>
            <w:vAlign w:val="center"/>
          </w:tcPr>
          <w:p w:rsidR="00915977"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0.70</w:t>
            </w:r>
          </w:p>
        </w:tc>
        <w:tc>
          <w:tcPr>
            <w:tcW w:w="992" w:type="dxa"/>
            <w:tcBorders>
              <w:top w:val="single" w:sz="4" w:space="0" w:color="000000"/>
              <w:left w:val="single" w:sz="4" w:space="0" w:color="000000"/>
              <w:bottom w:val="single" w:sz="4" w:space="0" w:color="000000"/>
              <w:right w:val="single" w:sz="4" w:space="0" w:color="000000"/>
            </w:tcBorders>
            <w:vAlign w:val="center"/>
          </w:tcPr>
          <w:p w:rsidR="00915977"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0.70</w:t>
            </w:r>
          </w:p>
        </w:tc>
        <w:tc>
          <w:tcPr>
            <w:tcW w:w="993" w:type="dxa"/>
            <w:tcBorders>
              <w:top w:val="single" w:sz="4" w:space="0" w:color="000000"/>
              <w:left w:val="single" w:sz="4" w:space="0" w:color="000000"/>
              <w:bottom w:val="single" w:sz="4" w:space="0" w:color="000000"/>
              <w:right w:val="single" w:sz="4" w:space="0" w:color="000000"/>
            </w:tcBorders>
            <w:vAlign w:val="center"/>
          </w:tcPr>
          <w:p w:rsidR="00915977" w:rsidRDefault="00915977">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915977" w:rsidRDefault="00915977">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915977" w:rsidRDefault="00915977">
            <w:pPr>
              <w:jc w:val="right"/>
              <w:rPr>
                <w:rFonts w:ascii="宋体" w:eastAsia="宋体" w:hAnsi="宋体" w:cs="宋体"/>
                <w:color w:val="000000"/>
                <w:sz w:val="21"/>
                <w:szCs w:val="21"/>
              </w:rPr>
            </w:pPr>
          </w:p>
        </w:tc>
      </w:tr>
      <w:tr w:rsidR="00FE1EA4" w:rsidTr="005908C6">
        <w:trPr>
          <w:trHeight w:val="425"/>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5908C6">
            <w:pPr>
              <w:jc w:val="left"/>
              <w:rPr>
                <w:rFonts w:ascii="宋体" w:eastAsia="宋体" w:hAnsi="宋体" w:cs="宋体"/>
                <w:color w:val="000000"/>
                <w:sz w:val="21"/>
                <w:szCs w:val="21"/>
              </w:rPr>
            </w:pPr>
            <w:r>
              <w:rPr>
                <w:rFonts w:ascii="宋体" w:eastAsia="宋体" w:hAnsi="宋体" w:cs="宋体" w:hint="eastAsia"/>
                <w:color w:val="000000"/>
                <w:sz w:val="21"/>
                <w:szCs w:val="21"/>
              </w:rPr>
              <w:t>2101101</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836D17">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行政单位医疗 </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0.70</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0.70</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0.70</w:t>
            </w: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7647BE" w:rsidTr="005908C6">
        <w:trPr>
          <w:trHeight w:val="425"/>
        </w:trPr>
        <w:tc>
          <w:tcPr>
            <w:tcW w:w="851" w:type="dxa"/>
            <w:tcBorders>
              <w:top w:val="single" w:sz="4" w:space="0" w:color="000000"/>
              <w:left w:val="single" w:sz="4" w:space="0" w:color="000000"/>
              <w:bottom w:val="single" w:sz="4" w:space="0" w:color="000000"/>
              <w:right w:val="single" w:sz="4" w:space="0" w:color="000000"/>
            </w:tcBorders>
            <w:vAlign w:val="center"/>
          </w:tcPr>
          <w:p w:rsidR="007647BE" w:rsidRDefault="005908C6">
            <w:pPr>
              <w:jc w:val="left"/>
              <w:rPr>
                <w:rFonts w:ascii="宋体" w:eastAsia="宋体" w:hAnsi="宋体" w:cs="宋体"/>
                <w:color w:val="000000"/>
                <w:sz w:val="21"/>
                <w:szCs w:val="21"/>
              </w:rPr>
            </w:pPr>
            <w:r>
              <w:rPr>
                <w:rFonts w:ascii="宋体" w:eastAsia="宋体" w:hAnsi="宋体" w:cs="宋体" w:hint="eastAsia"/>
                <w:color w:val="000000"/>
                <w:sz w:val="21"/>
                <w:szCs w:val="21"/>
              </w:rPr>
              <w:t>21014</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7647BE" w:rsidRDefault="00836D17">
            <w:pPr>
              <w:jc w:val="left"/>
              <w:rPr>
                <w:rFonts w:ascii="宋体" w:eastAsia="宋体" w:hAnsi="宋体" w:cs="宋体"/>
                <w:color w:val="000000"/>
                <w:sz w:val="21"/>
                <w:szCs w:val="21"/>
              </w:rPr>
            </w:pPr>
            <w:r>
              <w:rPr>
                <w:rFonts w:ascii="宋体" w:eastAsia="宋体" w:hAnsi="宋体" w:cs="宋体" w:hint="eastAsia"/>
                <w:color w:val="000000"/>
                <w:sz w:val="21"/>
                <w:szCs w:val="21"/>
              </w:rPr>
              <w:t>优抚对象医疗</w:t>
            </w:r>
          </w:p>
        </w:tc>
        <w:tc>
          <w:tcPr>
            <w:tcW w:w="992" w:type="dxa"/>
            <w:tcBorders>
              <w:top w:val="single" w:sz="4" w:space="0" w:color="000000"/>
              <w:left w:val="single" w:sz="4" w:space="0" w:color="000000"/>
              <w:bottom w:val="single" w:sz="4" w:space="0" w:color="000000"/>
              <w:right w:val="single" w:sz="4" w:space="0" w:color="000000"/>
            </w:tcBorders>
            <w:vAlign w:val="center"/>
          </w:tcPr>
          <w:p w:rsidR="007647BE"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51.00</w:t>
            </w:r>
          </w:p>
        </w:tc>
        <w:tc>
          <w:tcPr>
            <w:tcW w:w="992" w:type="dxa"/>
            <w:tcBorders>
              <w:top w:val="single" w:sz="4" w:space="0" w:color="000000"/>
              <w:left w:val="single" w:sz="4" w:space="0" w:color="000000"/>
              <w:bottom w:val="single" w:sz="4" w:space="0" w:color="000000"/>
              <w:right w:val="single" w:sz="4" w:space="0" w:color="000000"/>
            </w:tcBorders>
            <w:vAlign w:val="center"/>
          </w:tcPr>
          <w:p w:rsidR="007647BE" w:rsidRDefault="007647BE">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7647BE" w:rsidRDefault="007647BE">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7647BE" w:rsidRDefault="007647BE">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7647BE"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51.00</w:t>
            </w:r>
          </w:p>
        </w:tc>
        <w:tc>
          <w:tcPr>
            <w:tcW w:w="709" w:type="dxa"/>
            <w:tcBorders>
              <w:top w:val="single" w:sz="4" w:space="0" w:color="000000"/>
              <w:left w:val="single" w:sz="4" w:space="0" w:color="000000"/>
              <w:bottom w:val="single" w:sz="4" w:space="0" w:color="000000"/>
              <w:right w:val="single" w:sz="4" w:space="0" w:color="000000"/>
            </w:tcBorders>
            <w:vAlign w:val="center"/>
          </w:tcPr>
          <w:p w:rsidR="007647BE" w:rsidRDefault="007647BE">
            <w:pPr>
              <w:jc w:val="right"/>
              <w:rPr>
                <w:rFonts w:ascii="宋体" w:eastAsia="宋体" w:hAnsi="宋体" w:cs="宋体"/>
                <w:color w:val="000000"/>
                <w:sz w:val="21"/>
                <w:szCs w:val="21"/>
              </w:rPr>
            </w:pPr>
          </w:p>
        </w:tc>
      </w:tr>
      <w:tr w:rsidR="007647BE" w:rsidTr="005908C6">
        <w:trPr>
          <w:trHeight w:val="425"/>
        </w:trPr>
        <w:tc>
          <w:tcPr>
            <w:tcW w:w="851" w:type="dxa"/>
            <w:tcBorders>
              <w:top w:val="single" w:sz="4" w:space="0" w:color="000000"/>
              <w:left w:val="single" w:sz="4" w:space="0" w:color="000000"/>
              <w:bottom w:val="single" w:sz="4" w:space="0" w:color="000000"/>
              <w:right w:val="single" w:sz="4" w:space="0" w:color="000000"/>
            </w:tcBorders>
            <w:vAlign w:val="center"/>
          </w:tcPr>
          <w:p w:rsidR="007647BE" w:rsidRDefault="005908C6">
            <w:pPr>
              <w:jc w:val="left"/>
              <w:rPr>
                <w:rFonts w:ascii="宋体" w:eastAsia="宋体" w:hAnsi="宋体" w:cs="宋体"/>
                <w:color w:val="000000"/>
                <w:sz w:val="21"/>
                <w:szCs w:val="21"/>
              </w:rPr>
            </w:pPr>
            <w:r>
              <w:rPr>
                <w:rFonts w:ascii="宋体" w:eastAsia="宋体" w:hAnsi="宋体" w:cs="宋体" w:hint="eastAsia"/>
                <w:color w:val="000000"/>
                <w:sz w:val="21"/>
                <w:szCs w:val="21"/>
              </w:rPr>
              <w:t>2101401</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7647BE" w:rsidRDefault="00836D17">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优抚对象医疗补助</w:t>
            </w:r>
          </w:p>
        </w:tc>
        <w:tc>
          <w:tcPr>
            <w:tcW w:w="992" w:type="dxa"/>
            <w:tcBorders>
              <w:top w:val="single" w:sz="4" w:space="0" w:color="000000"/>
              <w:left w:val="single" w:sz="4" w:space="0" w:color="000000"/>
              <w:bottom w:val="single" w:sz="4" w:space="0" w:color="000000"/>
              <w:right w:val="single" w:sz="4" w:space="0" w:color="000000"/>
            </w:tcBorders>
            <w:vAlign w:val="center"/>
          </w:tcPr>
          <w:p w:rsidR="007647BE"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51.00</w:t>
            </w:r>
          </w:p>
        </w:tc>
        <w:tc>
          <w:tcPr>
            <w:tcW w:w="992" w:type="dxa"/>
            <w:tcBorders>
              <w:top w:val="single" w:sz="4" w:space="0" w:color="000000"/>
              <w:left w:val="single" w:sz="4" w:space="0" w:color="000000"/>
              <w:bottom w:val="single" w:sz="4" w:space="0" w:color="000000"/>
              <w:right w:val="single" w:sz="4" w:space="0" w:color="000000"/>
            </w:tcBorders>
            <w:vAlign w:val="center"/>
          </w:tcPr>
          <w:p w:rsidR="007647BE" w:rsidRDefault="007647BE">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7647BE" w:rsidRDefault="007647BE">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7647BE" w:rsidRDefault="007647BE">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7647BE"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51.00</w:t>
            </w:r>
          </w:p>
        </w:tc>
        <w:tc>
          <w:tcPr>
            <w:tcW w:w="709" w:type="dxa"/>
            <w:tcBorders>
              <w:top w:val="single" w:sz="4" w:space="0" w:color="000000"/>
              <w:left w:val="single" w:sz="4" w:space="0" w:color="000000"/>
              <w:bottom w:val="single" w:sz="4" w:space="0" w:color="000000"/>
              <w:right w:val="single" w:sz="4" w:space="0" w:color="000000"/>
            </w:tcBorders>
            <w:vAlign w:val="center"/>
          </w:tcPr>
          <w:p w:rsidR="007647BE" w:rsidRDefault="007647BE">
            <w:pPr>
              <w:jc w:val="right"/>
              <w:rPr>
                <w:rFonts w:ascii="宋体" w:eastAsia="宋体" w:hAnsi="宋体" w:cs="宋体"/>
                <w:color w:val="000000"/>
                <w:sz w:val="21"/>
                <w:szCs w:val="21"/>
              </w:rPr>
            </w:pPr>
          </w:p>
        </w:tc>
      </w:tr>
    </w:tbl>
    <w:p w:rsidR="00FE1EA4" w:rsidRPr="007647BE" w:rsidRDefault="00AC64D8" w:rsidP="007647BE">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注：本表反映部门本年度一般公共预算财政拨款实际支出情况。</w:t>
      </w:r>
      <w:r>
        <w:rPr>
          <w:rFonts w:ascii="宋体" w:eastAsia="宋体" w:hAnsi="宋体" w:cs="宋体" w:hint="eastAsia"/>
          <w:color w:val="000000"/>
          <w:kern w:val="0"/>
          <w:sz w:val="21"/>
          <w:szCs w:val="21"/>
        </w:rPr>
        <w:t>本表金额转换为万元时，因四舍五入可能存在尾差。</w:t>
      </w:r>
    </w:p>
    <w:p w:rsidR="00986E5F" w:rsidRDefault="00986E5F">
      <w:pPr>
        <w:jc w:val="center"/>
        <w:rPr>
          <w:rFonts w:ascii="宋体" w:eastAsia="宋体" w:hAnsi="宋体" w:cs="宋体"/>
          <w:b/>
          <w:bCs/>
          <w:szCs w:val="32"/>
        </w:rPr>
      </w:pPr>
    </w:p>
    <w:p w:rsidR="00986E5F" w:rsidRDefault="00986E5F">
      <w:pPr>
        <w:jc w:val="center"/>
        <w:rPr>
          <w:rFonts w:ascii="宋体" w:eastAsia="宋体" w:hAnsi="宋体" w:cs="宋体"/>
          <w:b/>
          <w:bCs/>
          <w:szCs w:val="32"/>
        </w:rPr>
      </w:pPr>
    </w:p>
    <w:p w:rsidR="00FE1EA4" w:rsidRDefault="00AC64D8">
      <w:pPr>
        <w:jc w:val="center"/>
        <w:rPr>
          <w:rFonts w:ascii="宋体" w:eastAsia="宋体" w:hAnsi="宋体" w:cs="宋体"/>
          <w:b/>
          <w:bCs/>
          <w:szCs w:val="32"/>
        </w:rPr>
      </w:pPr>
      <w:r>
        <w:rPr>
          <w:rFonts w:ascii="宋体" w:eastAsia="宋体" w:hAnsi="宋体" w:cs="宋体" w:hint="eastAsia"/>
          <w:b/>
          <w:bCs/>
          <w:szCs w:val="32"/>
        </w:rPr>
        <w:t>一般公共预算财政拨款基本支出决算表（按经济分类科目）</w:t>
      </w:r>
    </w:p>
    <w:p w:rsidR="00FE1EA4" w:rsidRDefault="00AC64D8">
      <w:pPr>
        <w:rPr>
          <w:rFonts w:ascii="宋体" w:eastAsia="宋体" w:hAnsi="宋体" w:cs="宋体"/>
          <w:b/>
          <w:bCs/>
          <w:sz w:val="21"/>
          <w:szCs w:val="21"/>
        </w:rPr>
      </w:pPr>
      <w:r>
        <w:rPr>
          <w:rFonts w:ascii="宋体" w:eastAsia="宋体" w:hAnsi="宋体" w:cs="宋体" w:hint="eastAsia"/>
          <w:b/>
          <w:bCs/>
          <w:sz w:val="21"/>
          <w:szCs w:val="21"/>
        </w:rPr>
        <w:t>公开06表</w:t>
      </w:r>
    </w:p>
    <w:p w:rsidR="00FE1EA4" w:rsidRDefault="00AC64D8">
      <w:pPr>
        <w:rPr>
          <w:rFonts w:ascii="宋体" w:eastAsia="宋体" w:hAnsi="宋体" w:cs="宋体"/>
          <w:b/>
          <w:bCs/>
          <w:sz w:val="21"/>
          <w:szCs w:val="21"/>
        </w:rPr>
      </w:pPr>
      <w:r>
        <w:rPr>
          <w:rFonts w:ascii="宋体" w:eastAsia="宋体" w:hAnsi="宋体" w:cs="宋体" w:hint="eastAsia"/>
          <w:b/>
          <w:bCs/>
          <w:sz w:val="21"/>
          <w:szCs w:val="21"/>
        </w:rPr>
        <w:t>编制部门：</w:t>
      </w:r>
      <w:r w:rsidR="009F2E65">
        <w:rPr>
          <w:rFonts w:ascii="宋体" w:eastAsia="宋体" w:hAnsi="宋体" w:cs="宋体" w:hint="eastAsia"/>
          <w:b/>
          <w:bCs/>
          <w:sz w:val="21"/>
          <w:szCs w:val="21"/>
        </w:rPr>
        <w:t>阎良区退役军人事务局</w:t>
      </w:r>
      <w:r w:rsidR="00A34E63">
        <w:rPr>
          <w:rFonts w:ascii="宋体" w:eastAsia="宋体" w:hAnsi="宋体" w:cs="宋体" w:hint="eastAsia"/>
          <w:b/>
          <w:bCs/>
          <w:sz w:val="21"/>
          <w:szCs w:val="21"/>
        </w:rPr>
        <w:t xml:space="preserve">(本级) </w:t>
      </w:r>
      <w:r>
        <w:rPr>
          <w:rFonts w:ascii="宋体" w:eastAsia="宋体" w:hAnsi="宋体" w:cs="宋体" w:hint="eastAsia"/>
          <w:b/>
          <w:bCs/>
          <w:sz w:val="21"/>
          <w:szCs w:val="21"/>
        </w:rPr>
        <w:t xml:space="preserve">                   </w:t>
      </w:r>
      <w:r w:rsidR="00A34E63">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金额单位：万元</w:t>
      </w:r>
    </w:p>
    <w:tbl>
      <w:tblPr>
        <w:tblW w:w="9369" w:type="dxa"/>
        <w:tblInd w:w="-552" w:type="dxa"/>
        <w:tblLayout w:type="fixed"/>
        <w:tblCellMar>
          <w:top w:w="15" w:type="dxa"/>
          <w:left w:w="15" w:type="dxa"/>
          <w:bottom w:w="15" w:type="dxa"/>
          <w:right w:w="15" w:type="dxa"/>
        </w:tblCellMar>
        <w:tblLook w:val="04A0"/>
      </w:tblPr>
      <w:tblGrid>
        <w:gridCol w:w="993"/>
        <w:gridCol w:w="2976"/>
        <w:gridCol w:w="1560"/>
        <w:gridCol w:w="1322"/>
        <w:gridCol w:w="1363"/>
        <w:gridCol w:w="1155"/>
      </w:tblGrid>
      <w:tr w:rsidR="00FE1EA4" w:rsidTr="00986E5F">
        <w:trPr>
          <w:trHeight w:val="434"/>
        </w:trPr>
        <w:tc>
          <w:tcPr>
            <w:tcW w:w="3969"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1560"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322"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人员经费</w:t>
            </w:r>
          </w:p>
        </w:tc>
        <w:tc>
          <w:tcPr>
            <w:tcW w:w="1363"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公用经费</w:t>
            </w:r>
          </w:p>
        </w:tc>
        <w:tc>
          <w:tcPr>
            <w:tcW w:w="1155"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备注</w:t>
            </w:r>
          </w:p>
        </w:tc>
      </w:tr>
      <w:tr w:rsidR="00FE1EA4" w:rsidTr="00986E5F">
        <w:trPr>
          <w:trHeight w:val="670"/>
        </w:trPr>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经济分类科目编码</w:t>
            </w:r>
          </w:p>
        </w:tc>
        <w:tc>
          <w:tcPr>
            <w:tcW w:w="2976"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560"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1322"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1363"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1155"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r>
      <w:tr w:rsidR="00FE1EA4" w:rsidTr="00986E5F">
        <w:trPr>
          <w:trHeight w:val="434"/>
        </w:trPr>
        <w:tc>
          <w:tcPr>
            <w:tcW w:w="3969"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560" w:type="dxa"/>
            <w:tcBorders>
              <w:left w:val="single" w:sz="4" w:space="0" w:color="000000"/>
              <w:bottom w:val="single" w:sz="4" w:space="0" w:color="000000"/>
              <w:right w:val="single" w:sz="4" w:space="0" w:color="000000"/>
            </w:tcBorders>
            <w:vAlign w:val="center"/>
          </w:tcPr>
          <w:p w:rsidR="00FE1EA4" w:rsidRDefault="00986E5F">
            <w:pPr>
              <w:jc w:val="center"/>
              <w:rPr>
                <w:rFonts w:ascii="宋体" w:eastAsia="宋体" w:hAnsi="宋体" w:cs="宋体"/>
                <w:b/>
                <w:color w:val="000000"/>
                <w:sz w:val="21"/>
                <w:szCs w:val="21"/>
              </w:rPr>
            </w:pPr>
            <w:r>
              <w:rPr>
                <w:rFonts w:ascii="宋体" w:eastAsia="宋体" w:hAnsi="宋体" w:cs="宋体" w:hint="eastAsia"/>
                <w:b/>
                <w:color w:val="000000"/>
                <w:sz w:val="21"/>
                <w:szCs w:val="21"/>
              </w:rPr>
              <w:t>63.33</w:t>
            </w:r>
          </w:p>
        </w:tc>
        <w:tc>
          <w:tcPr>
            <w:tcW w:w="1322" w:type="dxa"/>
            <w:tcBorders>
              <w:left w:val="single" w:sz="4" w:space="0" w:color="000000"/>
              <w:bottom w:val="single" w:sz="4" w:space="0" w:color="000000"/>
              <w:right w:val="single" w:sz="4" w:space="0" w:color="000000"/>
            </w:tcBorders>
            <w:vAlign w:val="center"/>
          </w:tcPr>
          <w:p w:rsidR="00FE1EA4" w:rsidRDefault="00986E5F">
            <w:pPr>
              <w:jc w:val="center"/>
              <w:rPr>
                <w:rFonts w:ascii="宋体" w:eastAsia="宋体" w:hAnsi="宋体" w:cs="宋体"/>
                <w:b/>
                <w:color w:val="000000"/>
                <w:sz w:val="21"/>
                <w:szCs w:val="21"/>
              </w:rPr>
            </w:pPr>
            <w:r>
              <w:rPr>
                <w:rFonts w:ascii="宋体" w:eastAsia="宋体" w:hAnsi="宋体" w:cs="宋体" w:hint="eastAsia"/>
                <w:b/>
                <w:color w:val="000000"/>
                <w:sz w:val="21"/>
                <w:szCs w:val="21"/>
              </w:rPr>
              <w:t>45.74</w:t>
            </w:r>
          </w:p>
        </w:tc>
        <w:tc>
          <w:tcPr>
            <w:tcW w:w="1363" w:type="dxa"/>
            <w:tcBorders>
              <w:left w:val="single" w:sz="4" w:space="0" w:color="000000"/>
              <w:bottom w:val="single" w:sz="4" w:space="0" w:color="000000"/>
              <w:right w:val="single" w:sz="4" w:space="0" w:color="000000"/>
            </w:tcBorders>
            <w:vAlign w:val="center"/>
          </w:tcPr>
          <w:p w:rsidR="00FE1EA4" w:rsidRDefault="00986E5F">
            <w:pPr>
              <w:jc w:val="center"/>
              <w:rPr>
                <w:rFonts w:ascii="宋体" w:eastAsia="宋体" w:hAnsi="宋体" w:cs="宋体"/>
                <w:b/>
                <w:color w:val="000000"/>
                <w:sz w:val="21"/>
                <w:szCs w:val="21"/>
              </w:rPr>
            </w:pPr>
            <w:r>
              <w:rPr>
                <w:rFonts w:ascii="宋体" w:eastAsia="宋体" w:hAnsi="宋体" w:cs="宋体" w:hint="eastAsia"/>
                <w:b/>
                <w:color w:val="000000"/>
                <w:sz w:val="21"/>
                <w:szCs w:val="21"/>
              </w:rPr>
              <w:t>17.59</w:t>
            </w:r>
          </w:p>
        </w:tc>
        <w:tc>
          <w:tcPr>
            <w:tcW w:w="1155" w:type="dxa"/>
            <w:tcBorders>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r>
      <w:tr w:rsidR="00FE1EA4" w:rsidTr="00986E5F">
        <w:trPr>
          <w:trHeight w:val="434"/>
        </w:trPr>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301</w:t>
            </w:r>
          </w:p>
        </w:tc>
        <w:tc>
          <w:tcPr>
            <w:tcW w:w="2976"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工资福利支出 </w:t>
            </w:r>
          </w:p>
        </w:tc>
        <w:tc>
          <w:tcPr>
            <w:tcW w:w="1560" w:type="dxa"/>
            <w:tcBorders>
              <w:top w:val="single" w:sz="4" w:space="0" w:color="000000"/>
              <w:left w:val="single" w:sz="4" w:space="0" w:color="000000"/>
              <w:bottom w:val="single" w:sz="4" w:space="0" w:color="000000"/>
              <w:right w:val="single" w:sz="4" w:space="0" w:color="000000"/>
            </w:tcBorders>
            <w:vAlign w:val="center"/>
          </w:tcPr>
          <w:p w:rsidR="00FE1EA4" w:rsidRDefault="00986E5F"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45.73</w:t>
            </w:r>
          </w:p>
        </w:tc>
        <w:tc>
          <w:tcPr>
            <w:tcW w:w="1322" w:type="dxa"/>
            <w:tcBorders>
              <w:top w:val="single" w:sz="4" w:space="0" w:color="000000"/>
              <w:left w:val="single" w:sz="4" w:space="0" w:color="000000"/>
              <w:bottom w:val="single" w:sz="4" w:space="0" w:color="000000"/>
              <w:right w:val="single" w:sz="4" w:space="0" w:color="000000"/>
            </w:tcBorders>
            <w:vAlign w:val="center"/>
          </w:tcPr>
          <w:p w:rsidR="00FE1EA4" w:rsidRDefault="00986E5F"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45.74</w:t>
            </w:r>
          </w:p>
        </w:tc>
        <w:tc>
          <w:tcPr>
            <w:tcW w:w="1363" w:type="dxa"/>
            <w:tcBorders>
              <w:top w:val="single" w:sz="4" w:space="0" w:color="000000"/>
              <w:left w:val="single" w:sz="4" w:space="0" w:color="000000"/>
              <w:bottom w:val="single" w:sz="4" w:space="0" w:color="000000"/>
              <w:right w:val="single" w:sz="4" w:space="0" w:color="000000"/>
            </w:tcBorders>
            <w:vAlign w:val="center"/>
          </w:tcPr>
          <w:p w:rsidR="00FE1EA4" w:rsidRDefault="00FE1EA4" w:rsidP="007B165B">
            <w:pPr>
              <w:jc w:val="center"/>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986E5F">
        <w:trPr>
          <w:trHeight w:val="434"/>
        </w:trPr>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AC64D8" w:rsidP="00986E5F">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30101</w:t>
            </w:r>
          </w:p>
        </w:tc>
        <w:tc>
          <w:tcPr>
            <w:tcW w:w="2976" w:type="dxa"/>
            <w:tcBorders>
              <w:top w:val="single" w:sz="4" w:space="0" w:color="000000"/>
              <w:left w:val="single" w:sz="4" w:space="0" w:color="000000"/>
              <w:bottom w:val="single" w:sz="4" w:space="0" w:color="000000"/>
              <w:right w:val="single" w:sz="4" w:space="0" w:color="000000"/>
            </w:tcBorders>
            <w:vAlign w:val="center"/>
          </w:tcPr>
          <w:p w:rsidR="00FE1EA4" w:rsidRDefault="00AC64D8" w:rsidP="00986E5F">
            <w:pPr>
              <w:widowControl/>
              <w:ind w:firstLineChars="100" w:firstLine="21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基本工资</w:t>
            </w:r>
          </w:p>
        </w:tc>
        <w:tc>
          <w:tcPr>
            <w:tcW w:w="1560" w:type="dxa"/>
            <w:tcBorders>
              <w:top w:val="single" w:sz="4" w:space="0" w:color="000000"/>
              <w:left w:val="single" w:sz="4" w:space="0" w:color="000000"/>
              <w:bottom w:val="single" w:sz="4" w:space="0" w:color="000000"/>
              <w:right w:val="single" w:sz="4" w:space="0" w:color="000000"/>
            </w:tcBorders>
            <w:vAlign w:val="center"/>
          </w:tcPr>
          <w:p w:rsidR="00FE1EA4" w:rsidRDefault="007B165B"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17.93</w:t>
            </w:r>
          </w:p>
        </w:tc>
        <w:tc>
          <w:tcPr>
            <w:tcW w:w="1322" w:type="dxa"/>
            <w:tcBorders>
              <w:top w:val="single" w:sz="4" w:space="0" w:color="000000"/>
              <w:left w:val="single" w:sz="4" w:space="0" w:color="000000"/>
              <w:bottom w:val="single" w:sz="4" w:space="0" w:color="000000"/>
              <w:right w:val="single" w:sz="4" w:space="0" w:color="000000"/>
            </w:tcBorders>
            <w:vAlign w:val="center"/>
          </w:tcPr>
          <w:p w:rsidR="00FE1EA4" w:rsidRDefault="007B165B"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17.93</w:t>
            </w:r>
          </w:p>
        </w:tc>
        <w:tc>
          <w:tcPr>
            <w:tcW w:w="1363" w:type="dxa"/>
            <w:tcBorders>
              <w:top w:val="single" w:sz="4" w:space="0" w:color="000000"/>
              <w:left w:val="single" w:sz="4" w:space="0" w:color="000000"/>
              <w:bottom w:val="single" w:sz="4" w:space="0" w:color="000000"/>
              <w:right w:val="single" w:sz="4" w:space="0" w:color="000000"/>
            </w:tcBorders>
            <w:vAlign w:val="center"/>
          </w:tcPr>
          <w:p w:rsidR="00FE1EA4" w:rsidRDefault="00FE1EA4" w:rsidP="007B165B">
            <w:pPr>
              <w:jc w:val="center"/>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986E5F">
        <w:trPr>
          <w:trHeight w:val="434"/>
        </w:trPr>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AC64D8" w:rsidP="00986E5F">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30102</w:t>
            </w:r>
          </w:p>
        </w:tc>
        <w:tc>
          <w:tcPr>
            <w:tcW w:w="2976" w:type="dxa"/>
            <w:tcBorders>
              <w:top w:val="single" w:sz="4" w:space="0" w:color="000000"/>
              <w:left w:val="single" w:sz="4" w:space="0" w:color="000000"/>
              <w:bottom w:val="single" w:sz="4" w:space="0" w:color="000000"/>
              <w:right w:val="single" w:sz="4" w:space="0" w:color="000000"/>
            </w:tcBorders>
            <w:vAlign w:val="center"/>
          </w:tcPr>
          <w:p w:rsidR="00FE1EA4" w:rsidRDefault="00AC64D8" w:rsidP="00986E5F">
            <w:pPr>
              <w:widowControl/>
              <w:ind w:firstLineChars="100" w:firstLine="21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津贴补贴</w:t>
            </w:r>
          </w:p>
        </w:tc>
        <w:tc>
          <w:tcPr>
            <w:tcW w:w="1560" w:type="dxa"/>
            <w:tcBorders>
              <w:top w:val="single" w:sz="4" w:space="0" w:color="000000"/>
              <w:left w:val="single" w:sz="4" w:space="0" w:color="000000"/>
              <w:bottom w:val="single" w:sz="4" w:space="0" w:color="000000"/>
              <w:right w:val="single" w:sz="4" w:space="0" w:color="000000"/>
            </w:tcBorders>
            <w:vAlign w:val="center"/>
          </w:tcPr>
          <w:p w:rsidR="00FE1EA4" w:rsidRDefault="007B165B"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15.35</w:t>
            </w:r>
          </w:p>
        </w:tc>
        <w:tc>
          <w:tcPr>
            <w:tcW w:w="1322" w:type="dxa"/>
            <w:tcBorders>
              <w:top w:val="single" w:sz="4" w:space="0" w:color="000000"/>
              <w:left w:val="single" w:sz="4" w:space="0" w:color="000000"/>
              <w:bottom w:val="single" w:sz="4" w:space="0" w:color="000000"/>
              <w:right w:val="single" w:sz="4" w:space="0" w:color="000000"/>
            </w:tcBorders>
            <w:vAlign w:val="center"/>
          </w:tcPr>
          <w:p w:rsidR="00FE1EA4" w:rsidRDefault="007B165B"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15.35</w:t>
            </w:r>
          </w:p>
        </w:tc>
        <w:tc>
          <w:tcPr>
            <w:tcW w:w="1363" w:type="dxa"/>
            <w:tcBorders>
              <w:top w:val="single" w:sz="4" w:space="0" w:color="000000"/>
              <w:left w:val="single" w:sz="4" w:space="0" w:color="000000"/>
              <w:bottom w:val="single" w:sz="4" w:space="0" w:color="000000"/>
              <w:right w:val="single" w:sz="4" w:space="0" w:color="000000"/>
            </w:tcBorders>
            <w:vAlign w:val="center"/>
          </w:tcPr>
          <w:p w:rsidR="00FE1EA4" w:rsidRDefault="00FE1EA4" w:rsidP="007B165B">
            <w:pPr>
              <w:jc w:val="center"/>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986E5F">
        <w:trPr>
          <w:trHeight w:val="434"/>
        </w:trPr>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986E5F" w:rsidP="00986E5F">
            <w:pPr>
              <w:widowControl/>
              <w:jc w:val="left"/>
              <w:textAlignment w:val="center"/>
              <w:rPr>
                <w:rFonts w:ascii="宋体" w:eastAsia="宋体" w:hAnsi="宋体" w:cs="宋体"/>
                <w:color w:val="000000"/>
                <w:sz w:val="21"/>
                <w:szCs w:val="21"/>
              </w:rPr>
            </w:pPr>
            <w:r>
              <w:rPr>
                <w:rFonts w:ascii="宋体" w:eastAsia="宋体" w:hAnsi="宋体" w:cs="宋体" w:hint="eastAsia"/>
                <w:color w:val="000000"/>
                <w:sz w:val="21"/>
                <w:szCs w:val="21"/>
              </w:rPr>
              <w:t>30103</w:t>
            </w:r>
          </w:p>
        </w:tc>
        <w:tc>
          <w:tcPr>
            <w:tcW w:w="2976" w:type="dxa"/>
            <w:tcBorders>
              <w:top w:val="single" w:sz="4" w:space="0" w:color="000000"/>
              <w:left w:val="single" w:sz="4" w:space="0" w:color="000000"/>
              <w:bottom w:val="single" w:sz="4" w:space="0" w:color="000000"/>
              <w:right w:val="single" w:sz="4" w:space="0" w:color="000000"/>
            </w:tcBorders>
            <w:vAlign w:val="center"/>
          </w:tcPr>
          <w:p w:rsidR="00FE1EA4" w:rsidRDefault="00986E5F" w:rsidP="00986E5F">
            <w:pPr>
              <w:ind w:firstLineChars="100" w:firstLine="210"/>
              <w:jc w:val="left"/>
              <w:rPr>
                <w:rFonts w:ascii="宋体" w:eastAsia="宋体" w:hAnsi="宋体" w:cs="宋体"/>
                <w:color w:val="000000"/>
                <w:sz w:val="21"/>
                <w:szCs w:val="21"/>
              </w:rPr>
            </w:pPr>
            <w:r>
              <w:rPr>
                <w:rFonts w:ascii="宋体" w:eastAsia="宋体" w:hAnsi="宋体" w:cs="宋体" w:hint="eastAsia"/>
                <w:color w:val="000000"/>
                <w:sz w:val="21"/>
                <w:szCs w:val="21"/>
              </w:rPr>
              <w:t>奖金</w:t>
            </w:r>
          </w:p>
        </w:tc>
        <w:tc>
          <w:tcPr>
            <w:tcW w:w="1560" w:type="dxa"/>
            <w:tcBorders>
              <w:top w:val="single" w:sz="4" w:space="0" w:color="000000"/>
              <w:left w:val="single" w:sz="4" w:space="0" w:color="000000"/>
              <w:bottom w:val="single" w:sz="4" w:space="0" w:color="000000"/>
              <w:right w:val="single" w:sz="4" w:space="0" w:color="000000"/>
            </w:tcBorders>
            <w:vAlign w:val="center"/>
          </w:tcPr>
          <w:p w:rsidR="00FE1EA4" w:rsidRDefault="007B165B"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0.45</w:t>
            </w:r>
          </w:p>
        </w:tc>
        <w:tc>
          <w:tcPr>
            <w:tcW w:w="1322" w:type="dxa"/>
            <w:tcBorders>
              <w:top w:val="single" w:sz="4" w:space="0" w:color="000000"/>
              <w:left w:val="single" w:sz="4" w:space="0" w:color="000000"/>
              <w:bottom w:val="single" w:sz="4" w:space="0" w:color="000000"/>
              <w:right w:val="single" w:sz="4" w:space="0" w:color="000000"/>
            </w:tcBorders>
            <w:vAlign w:val="center"/>
          </w:tcPr>
          <w:p w:rsidR="00FE1EA4" w:rsidRDefault="007B165B"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0.45</w:t>
            </w:r>
          </w:p>
        </w:tc>
        <w:tc>
          <w:tcPr>
            <w:tcW w:w="1363" w:type="dxa"/>
            <w:tcBorders>
              <w:top w:val="single" w:sz="4" w:space="0" w:color="000000"/>
              <w:left w:val="single" w:sz="4" w:space="0" w:color="000000"/>
              <w:bottom w:val="single" w:sz="4" w:space="0" w:color="000000"/>
              <w:right w:val="single" w:sz="4" w:space="0" w:color="000000"/>
            </w:tcBorders>
            <w:vAlign w:val="center"/>
          </w:tcPr>
          <w:p w:rsidR="00FE1EA4" w:rsidRDefault="00FE1EA4" w:rsidP="007B165B">
            <w:pPr>
              <w:jc w:val="center"/>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986E5F">
        <w:trPr>
          <w:trHeight w:val="434"/>
        </w:trPr>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986E5F" w:rsidP="00986E5F">
            <w:pPr>
              <w:widowControl/>
              <w:jc w:val="left"/>
              <w:textAlignment w:val="center"/>
              <w:rPr>
                <w:rFonts w:ascii="宋体" w:eastAsia="宋体" w:hAnsi="宋体" w:cs="宋体"/>
                <w:color w:val="000000"/>
                <w:sz w:val="21"/>
                <w:szCs w:val="21"/>
              </w:rPr>
            </w:pPr>
            <w:r>
              <w:rPr>
                <w:rFonts w:ascii="宋体" w:eastAsia="宋体" w:hAnsi="宋体" w:cs="宋体" w:hint="eastAsia"/>
                <w:color w:val="000000"/>
                <w:sz w:val="21"/>
                <w:szCs w:val="21"/>
              </w:rPr>
              <w:t>30108</w:t>
            </w:r>
          </w:p>
        </w:tc>
        <w:tc>
          <w:tcPr>
            <w:tcW w:w="2976" w:type="dxa"/>
            <w:tcBorders>
              <w:top w:val="single" w:sz="4" w:space="0" w:color="000000"/>
              <w:left w:val="single" w:sz="4" w:space="0" w:color="000000"/>
              <w:bottom w:val="single" w:sz="4" w:space="0" w:color="000000"/>
              <w:right w:val="single" w:sz="4" w:space="0" w:color="000000"/>
            </w:tcBorders>
            <w:vAlign w:val="center"/>
          </w:tcPr>
          <w:p w:rsidR="00FE1EA4" w:rsidRDefault="00986E5F" w:rsidP="00986E5F">
            <w:pPr>
              <w:widowControl/>
              <w:ind w:firstLineChars="100" w:firstLine="21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机关事业单位基本养老保险缴费</w:t>
            </w:r>
          </w:p>
        </w:tc>
        <w:tc>
          <w:tcPr>
            <w:tcW w:w="1560" w:type="dxa"/>
            <w:tcBorders>
              <w:top w:val="single" w:sz="4" w:space="0" w:color="000000"/>
              <w:left w:val="single" w:sz="4" w:space="0" w:color="000000"/>
              <w:bottom w:val="single" w:sz="4" w:space="0" w:color="000000"/>
              <w:right w:val="single" w:sz="4" w:space="0" w:color="000000"/>
            </w:tcBorders>
            <w:vAlign w:val="center"/>
          </w:tcPr>
          <w:p w:rsidR="00FE1EA4" w:rsidRDefault="007B165B"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3.71</w:t>
            </w:r>
          </w:p>
        </w:tc>
        <w:tc>
          <w:tcPr>
            <w:tcW w:w="1322" w:type="dxa"/>
            <w:tcBorders>
              <w:top w:val="single" w:sz="4" w:space="0" w:color="000000"/>
              <w:left w:val="single" w:sz="4" w:space="0" w:color="000000"/>
              <w:bottom w:val="single" w:sz="4" w:space="0" w:color="000000"/>
              <w:right w:val="single" w:sz="4" w:space="0" w:color="000000"/>
            </w:tcBorders>
            <w:vAlign w:val="center"/>
          </w:tcPr>
          <w:p w:rsidR="00FE1EA4" w:rsidRDefault="007B165B"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3.71</w:t>
            </w:r>
          </w:p>
        </w:tc>
        <w:tc>
          <w:tcPr>
            <w:tcW w:w="1363" w:type="dxa"/>
            <w:tcBorders>
              <w:top w:val="single" w:sz="4" w:space="0" w:color="000000"/>
              <w:left w:val="single" w:sz="4" w:space="0" w:color="000000"/>
              <w:bottom w:val="single" w:sz="4" w:space="0" w:color="000000"/>
              <w:right w:val="single" w:sz="4" w:space="0" w:color="000000"/>
            </w:tcBorders>
            <w:vAlign w:val="center"/>
          </w:tcPr>
          <w:p w:rsidR="00FE1EA4" w:rsidRDefault="00FE1EA4" w:rsidP="007B165B">
            <w:pPr>
              <w:jc w:val="center"/>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986E5F">
        <w:trPr>
          <w:trHeight w:val="434"/>
        </w:trPr>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986E5F" w:rsidP="00986E5F">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30110</w:t>
            </w:r>
          </w:p>
        </w:tc>
        <w:tc>
          <w:tcPr>
            <w:tcW w:w="2976" w:type="dxa"/>
            <w:tcBorders>
              <w:top w:val="single" w:sz="4" w:space="0" w:color="000000"/>
              <w:left w:val="single" w:sz="4" w:space="0" w:color="000000"/>
              <w:bottom w:val="single" w:sz="4" w:space="0" w:color="000000"/>
              <w:right w:val="single" w:sz="4" w:space="0" w:color="000000"/>
            </w:tcBorders>
            <w:vAlign w:val="center"/>
          </w:tcPr>
          <w:p w:rsidR="00FE1EA4" w:rsidRDefault="00986E5F" w:rsidP="00986E5F">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职工基本医疗保险缴费</w:t>
            </w:r>
          </w:p>
        </w:tc>
        <w:tc>
          <w:tcPr>
            <w:tcW w:w="1560" w:type="dxa"/>
            <w:tcBorders>
              <w:top w:val="single" w:sz="4" w:space="0" w:color="000000"/>
              <w:left w:val="single" w:sz="4" w:space="0" w:color="000000"/>
              <w:bottom w:val="single" w:sz="4" w:space="0" w:color="000000"/>
              <w:right w:val="single" w:sz="4" w:space="0" w:color="000000"/>
            </w:tcBorders>
            <w:vAlign w:val="center"/>
          </w:tcPr>
          <w:p w:rsidR="00FE1EA4" w:rsidRDefault="007B165B"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0.70</w:t>
            </w:r>
          </w:p>
        </w:tc>
        <w:tc>
          <w:tcPr>
            <w:tcW w:w="1322" w:type="dxa"/>
            <w:tcBorders>
              <w:top w:val="single" w:sz="4" w:space="0" w:color="000000"/>
              <w:left w:val="single" w:sz="4" w:space="0" w:color="000000"/>
              <w:bottom w:val="single" w:sz="4" w:space="0" w:color="000000"/>
              <w:right w:val="single" w:sz="4" w:space="0" w:color="000000"/>
            </w:tcBorders>
            <w:vAlign w:val="center"/>
          </w:tcPr>
          <w:p w:rsidR="00FE1EA4" w:rsidRDefault="007B165B"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0.70</w:t>
            </w:r>
          </w:p>
        </w:tc>
        <w:tc>
          <w:tcPr>
            <w:tcW w:w="1363" w:type="dxa"/>
            <w:tcBorders>
              <w:top w:val="single" w:sz="4" w:space="0" w:color="000000"/>
              <w:left w:val="single" w:sz="4" w:space="0" w:color="000000"/>
              <w:bottom w:val="single" w:sz="4" w:space="0" w:color="000000"/>
              <w:right w:val="single" w:sz="4" w:space="0" w:color="000000"/>
            </w:tcBorders>
            <w:vAlign w:val="center"/>
          </w:tcPr>
          <w:p w:rsidR="00FE1EA4" w:rsidRDefault="00FE1EA4" w:rsidP="007B165B">
            <w:pPr>
              <w:jc w:val="center"/>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986E5F">
        <w:trPr>
          <w:trHeight w:val="434"/>
        </w:trPr>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986E5F" w:rsidP="00986E5F">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30112</w:t>
            </w:r>
          </w:p>
        </w:tc>
        <w:tc>
          <w:tcPr>
            <w:tcW w:w="2976" w:type="dxa"/>
            <w:tcBorders>
              <w:top w:val="single" w:sz="4" w:space="0" w:color="000000"/>
              <w:left w:val="single" w:sz="4" w:space="0" w:color="000000"/>
              <w:bottom w:val="single" w:sz="4" w:space="0" w:color="000000"/>
              <w:right w:val="single" w:sz="4" w:space="0" w:color="000000"/>
            </w:tcBorders>
            <w:vAlign w:val="center"/>
          </w:tcPr>
          <w:p w:rsidR="00FE1EA4" w:rsidRDefault="00986E5F" w:rsidP="00986E5F">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其他社会保障缴费</w:t>
            </w:r>
          </w:p>
        </w:tc>
        <w:tc>
          <w:tcPr>
            <w:tcW w:w="1560" w:type="dxa"/>
            <w:tcBorders>
              <w:top w:val="single" w:sz="4" w:space="0" w:color="000000"/>
              <w:left w:val="single" w:sz="4" w:space="0" w:color="000000"/>
              <w:bottom w:val="single" w:sz="4" w:space="0" w:color="000000"/>
              <w:right w:val="single" w:sz="4" w:space="0" w:color="000000"/>
            </w:tcBorders>
            <w:vAlign w:val="center"/>
          </w:tcPr>
          <w:p w:rsidR="00FE1EA4" w:rsidRDefault="007B165B"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0.35</w:t>
            </w:r>
          </w:p>
        </w:tc>
        <w:tc>
          <w:tcPr>
            <w:tcW w:w="1322" w:type="dxa"/>
            <w:tcBorders>
              <w:top w:val="single" w:sz="4" w:space="0" w:color="000000"/>
              <w:left w:val="single" w:sz="4" w:space="0" w:color="000000"/>
              <w:bottom w:val="single" w:sz="4" w:space="0" w:color="000000"/>
              <w:right w:val="single" w:sz="4" w:space="0" w:color="000000"/>
            </w:tcBorders>
            <w:vAlign w:val="center"/>
          </w:tcPr>
          <w:p w:rsidR="00FE1EA4" w:rsidRDefault="007B165B"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0.35</w:t>
            </w:r>
          </w:p>
        </w:tc>
        <w:tc>
          <w:tcPr>
            <w:tcW w:w="1363" w:type="dxa"/>
            <w:tcBorders>
              <w:top w:val="single" w:sz="4" w:space="0" w:color="000000"/>
              <w:left w:val="single" w:sz="4" w:space="0" w:color="000000"/>
              <w:bottom w:val="single" w:sz="4" w:space="0" w:color="000000"/>
              <w:right w:val="single" w:sz="4" w:space="0" w:color="000000"/>
            </w:tcBorders>
            <w:vAlign w:val="center"/>
          </w:tcPr>
          <w:p w:rsidR="00FE1EA4" w:rsidRDefault="00FE1EA4" w:rsidP="007B165B">
            <w:pPr>
              <w:jc w:val="center"/>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986E5F">
        <w:trPr>
          <w:trHeight w:val="434"/>
        </w:trPr>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986E5F" w:rsidP="00986E5F">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30113</w:t>
            </w:r>
          </w:p>
        </w:tc>
        <w:tc>
          <w:tcPr>
            <w:tcW w:w="2976" w:type="dxa"/>
            <w:tcBorders>
              <w:top w:val="single" w:sz="4" w:space="0" w:color="000000"/>
              <w:left w:val="single" w:sz="4" w:space="0" w:color="000000"/>
              <w:bottom w:val="single" w:sz="4" w:space="0" w:color="000000"/>
              <w:right w:val="single" w:sz="4" w:space="0" w:color="000000"/>
            </w:tcBorders>
            <w:vAlign w:val="center"/>
          </w:tcPr>
          <w:p w:rsidR="00FE1EA4" w:rsidRDefault="00986E5F" w:rsidP="00986E5F">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住房公积金</w:t>
            </w:r>
          </w:p>
        </w:tc>
        <w:tc>
          <w:tcPr>
            <w:tcW w:w="1560" w:type="dxa"/>
            <w:tcBorders>
              <w:top w:val="single" w:sz="4" w:space="0" w:color="000000"/>
              <w:left w:val="single" w:sz="4" w:space="0" w:color="000000"/>
              <w:bottom w:val="single" w:sz="4" w:space="0" w:color="000000"/>
              <w:right w:val="single" w:sz="4" w:space="0" w:color="000000"/>
            </w:tcBorders>
            <w:vAlign w:val="center"/>
          </w:tcPr>
          <w:p w:rsidR="00FE1EA4" w:rsidRDefault="007B165B"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7.24</w:t>
            </w:r>
          </w:p>
        </w:tc>
        <w:tc>
          <w:tcPr>
            <w:tcW w:w="1322" w:type="dxa"/>
            <w:tcBorders>
              <w:top w:val="single" w:sz="4" w:space="0" w:color="000000"/>
              <w:left w:val="single" w:sz="4" w:space="0" w:color="000000"/>
              <w:bottom w:val="single" w:sz="4" w:space="0" w:color="000000"/>
              <w:right w:val="single" w:sz="4" w:space="0" w:color="000000"/>
            </w:tcBorders>
            <w:vAlign w:val="center"/>
          </w:tcPr>
          <w:p w:rsidR="00FE1EA4" w:rsidRDefault="007B165B"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7.24</w:t>
            </w:r>
          </w:p>
        </w:tc>
        <w:tc>
          <w:tcPr>
            <w:tcW w:w="1363" w:type="dxa"/>
            <w:tcBorders>
              <w:top w:val="single" w:sz="4" w:space="0" w:color="000000"/>
              <w:left w:val="single" w:sz="4" w:space="0" w:color="000000"/>
              <w:bottom w:val="single" w:sz="4" w:space="0" w:color="000000"/>
              <w:right w:val="single" w:sz="4" w:space="0" w:color="000000"/>
            </w:tcBorders>
            <w:vAlign w:val="center"/>
          </w:tcPr>
          <w:p w:rsidR="00FE1EA4" w:rsidRDefault="00FE1EA4" w:rsidP="007B165B">
            <w:pPr>
              <w:jc w:val="center"/>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986E5F">
        <w:trPr>
          <w:trHeight w:val="434"/>
        </w:trPr>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986E5F" w:rsidP="00986E5F">
            <w:pPr>
              <w:jc w:val="left"/>
              <w:rPr>
                <w:rFonts w:ascii="宋体" w:eastAsia="宋体" w:hAnsi="宋体" w:cs="宋体"/>
                <w:color w:val="000000"/>
                <w:sz w:val="21"/>
                <w:szCs w:val="21"/>
              </w:rPr>
            </w:pPr>
            <w:r>
              <w:rPr>
                <w:rFonts w:ascii="宋体" w:eastAsia="宋体" w:hAnsi="宋体" w:cs="宋体" w:hint="eastAsia"/>
                <w:color w:val="000000"/>
                <w:sz w:val="21"/>
                <w:szCs w:val="21"/>
              </w:rPr>
              <w:t>302</w:t>
            </w:r>
          </w:p>
        </w:tc>
        <w:tc>
          <w:tcPr>
            <w:tcW w:w="2976" w:type="dxa"/>
            <w:tcBorders>
              <w:top w:val="single" w:sz="4" w:space="0" w:color="000000"/>
              <w:left w:val="single" w:sz="4" w:space="0" w:color="000000"/>
              <w:bottom w:val="single" w:sz="4" w:space="0" w:color="000000"/>
              <w:right w:val="single" w:sz="4" w:space="0" w:color="000000"/>
            </w:tcBorders>
            <w:vAlign w:val="center"/>
          </w:tcPr>
          <w:p w:rsidR="00FE1EA4" w:rsidRDefault="00986E5F" w:rsidP="00986E5F">
            <w:pPr>
              <w:jc w:val="left"/>
              <w:rPr>
                <w:rFonts w:ascii="宋体" w:eastAsia="宋体" w:hAnsi="宋体" w:cs="宋体"/>
                <w:color w:val="000000"/>
                <w:sz w:val="21"/>
                <w:szCs w:val="21"/>
              </w:rPr>
            </w:pPr>
            <w:r>
              <w:rPr>
                <w:rFonts w:ascii="宋体" w:eastAsia="宋体" w:hAnsi="宋体" w:cs="宋体" w:hint="eastAsia"/>
                <w:color w:val="000000"/>
                <w:sz w:val="21"/>
                <w:szCs w:val="21"/>
              </w:rPr>
              <w:t>商品和服务支出</w:t>
            </w:r>
          </w:p>
        </w:tc>
        <w:tc>
          <w:tcPr>
            <w:tcW w:w="1560" w:type="dxa"/>
            <w:tcBorders>
              <w:top w:val="single" w:sz="4" w:space="0" w:color="000000"/>
              <w:left w:val="single" w:sz="4" w:space="0" w:color="000000"/>
              <w:bottom w:val="single" w:sz="4" w:space="0" w:color="000000"/>
              <w:right w:val="single" w:sz="4" w:space="0" w:color="000000"/>
            </w:tcBorders>
            <w:vAlign w:val="center"/>
          </w:tcPr>
          <w:p w:rsidR="00FE1EA4" w:rsidRDefault="007B165B"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17.58</w:t>
            </w:r>
          </w:p>
        </w:tc>
        <w:tc>
          <w:tcPr>
            <w:tcW w:w="1322" w:type="dxa"/>
            <w:tcBorders>
              <w:top w:val="single" w:sz="4" w:space="0" w:color="000000"/>
              <w:left w:val="single" w:sz="4" w:space="0" w:color="000000"/>
              <w:bottom w:val="single" w:sz="4" w:space="0" w:color="000000"/>
              <w:right w:val="single" w:sz="4" w:space="0" w:color="000000"/>
            </w:tcBorders>
            <w:vAlign w:val="center"/>
          </w:tcPr>
          <w:p w:rsidR="00FE1EA4" w:rsidRDefault="00FE1EA4" w:rsidP="007B165B">
            <w:pPr>
              <w:jc w:val="center"/>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FE1EA4" w:rsidRDefault="007B165B"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17.59</w:t>
            </w:r>
          </w:p>
        </w:tc>
        <w:tc>
          <w:tcPr>
            <w:tcW w:w="1155"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986E5F">
        <w:trPr>
          <w:trHeight w:val="434"/>
        </w:trPr>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986E5F" w:rsidP="00986E5F">
            <w:pPr>
              <w:jc w:val="left"/>
              <w:rPr>
                <w:rFonts w:ascii="宋体" w:eastAsia="宋体" w:hAnsi="宋体" w:cs="宋体"/>
                <w:color w:val="000000"/>
                <w:sz w:val="21"/>
                <w:szCs w:val="21"/>
              </w:rPr>
            </w:pPr>
            <w:r>
              <w:rPr>
                <w:rFonts w:ascii="宋体" w:eastAsia="宋体" w:hAnsi="宋体" w:cs="宋体" w:hint="eastAsia"/>
                <w:color w:val="000000"/>
                <w:sz w:val="21"/>
                <w:szCs w:val="21"/>
              </w:rPr>
              <w:t>30201</w:t>
            </w:r>
          </w:p>
        </w:tc>
        <w:tc>
          <w:tcPr>
            <w:tcW w:w="2976" w:type="dxa"/>
            <w:tcBorders>
              <w:top w:val="single" w:sz="4" w:space="0" w:color="000000"/>
              <w:left w:val="single" w:sz="4" w:space="0" w:color="000000"/>
              <w:bottom w:val="single" w:sz="4" w:space="0" w:color="000000"/>
              <w:right w:val="single" w:sz="4" w:space="0" w:color="000000"/>
            </w:tcBorders>
            <w:vAlign w:val="center"/>
          </w:tcPr>
          <w:p w:rsidR="00FE1EA4" w:rsidRDefault="00986E5F" w:rsidP="00986E5F">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办公费</w:t>
            </w:r>
          </w:p>
        </w:tc>
        <w:tc>
          <w:tcPr>
            <w:tcW w:w="1560" w:type="dxa"/>
            <w:tcBorders>
              <w:top w:val="single" w:sz="4" w:space="0" w:color="000000"/>
              <w:left w:val="single" w:sz="4" w:space="0" w:color="000000"/>
              <w:bottom w:val="single" w:sz="4" w:space="0" w:color="000000"/>
              <w:right w:val="single" w:sz="4" w:space="0" w:color="000000"/>
            </w:tcBorders>
            <w:vAlign w:val="center"/>
          </w:tcPr>
          <w:p w:rsidR="00FE1EA4" w:rsidRDefault="007B165B"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3.52</w:t>
            </w:r>
          </w:p>
        </w:tc>
        <w:tc>
          <w:tcPr>
            <w:tcW w:w="1322" w:type="dxa"/>
            <w:tcBorders>
              <w:top w:val="single" w:sz="4" w:space="0" w:color="000000"/>
              <w:left w:val="single" w:sz="4" w:space="0" w:color="000000"/>
              <w:bottom w:val="single" w:sz="4" w:space="0" w:color="000000"/>
              <w:right w:val="single" w:sz="4" w:space="0" w:color="000000"/>
            </w:tcBorders>
            <w:vAlign w:val="center"/>
          </w:tcPr>
          <w:p w:rsidR="00FE1EA4" w:rsidRDefault="00FE1EA4" w:rsidP="007B165B">
            <w:pPr>
              <w:jc w:val="center"/>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FE1EA4" w:rsidRDefault="007B165B"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3.52</w:t>
            </w:r>
          </w:p>
        </w:tc>
        <w:tc>
          <w:tcPr>
            <w:tcW w:w="1155"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986E5F">
        <w:trPr>
          <w:trHeight w:val="434"/>
        </w:trPr>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986E5F" w:rsidP="00986E5F">
            <w:pPr>
              <w:jc w:val="left"/>
              <w:rPr>
                <w:rFonts w:ascii="宋体" w:eastAsia="宋体" w:hAnsi="宋体" w:cs="宋体"/>
                <w:color w:val="000000"/>
                <w:sz w:val="21"/>
                <w:szCs w:val="21"/>
              </w:rPr>
            </w:pPr>
            <w:r>
              <w:rPr>
                <w:rFonts w:ascii="宋体" w:eastAsia="宋体" w:hAnsi="宋体" w:cs="宋体" w:hint="eastAsia"/>
                <w:color w:val="000000"/>
                <w:sz w:val="21"/>
                <w:szCs w:val="21"/>
              </w:rPr>
              <w:t>30211</w:t>
            </w:r>
          </w:p>
        </w:tc>
        <w:tc>
          <w:tcPr>
            <w:tcW w:w="2976" w:type="dxa"/>
            <w:tcBorders>
              <w:top w:val="single" w:sz="4" w:space="0" w:color="000000"/>
              <w:left w:val="single" w:sz="4" w:space="0" w:color="000000"/>
              <w:bottom w:val="single" w:sz="4" w:space="0" w:color="000000"/>
              <w:right w:val="single" w:sz="4" w:space="0" w:color="000000"/>
            </w:tcBorders>
            <w:vAlign w:val="center"/>
          </w:tcPr>
          <w:p w:rsidR="00FE1EA4" w:rsidRDefault="00986E5F" w:rsidP="00986E5F">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差旅费</w:t>
            </w:r>
          </w:p>
        </w:tc>
        <w:tc>
          <w:tcPr>
            <w:tcW w:w="1560" w:type="dxa"/>
            <w:tcBorders>
              <w:top w:val="single" w:sz="4" w:space="0" w:color="000000"/>
              <w:left w:val="single" w:sz="4" w:space="0" w:color="000000"/>
              <w:bottom w:val="single" w:sz="4" w:space="0" w:color="000000"/>
              <w:right w:val="single" w:sz="4" w:space="0" w:color="000000"/>
            </w:tcBorders>
            <w:vAlign w:val="center"/>
          </w:tcPr>
          <w:p w:rsidR="00FE1EA4" w:rsidRDefault="007B165B"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2.47</w:t>
            </w:r>
          </w:p>
        </w:tc>
        <w:tc>
          <w:tcPr>
            <w:tcW w:w="1322" w:type="dxa"/>
            <w:tcBorders>
              <w:top w:val="single" w:sz="4" w:space="0" w:color="000000"/>
              <w:left w:val="single" w:sz="4" w:space="0" w:color="000000"/>
              <w:bottom w:val="single" w:sz="4" w:space="0" w:color="000000"/>
              <w:right w:val="single" w:sz="4" w:space="0" w:color="000000"/>
            </w:tcBorders>
            <w:vAlign w:val="center"/>
          </w:tcPr>
          <w:p w:rsidR="00FE1EA4" w:rsidRDefault="00FE1EA4" w:rsidP="007B165B">
            <w:pPr>
              <w:jc w:val="center"/>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FE1EA4" w:rsidRDefault="007B165B"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2.47</w:t>
            </w:r>
          </w:p>
        </w:tc>
        <w:tc>
          <w:tcPr>
            <w:tcW w:w="1155"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986E5F">
        <w:trPr>
          <w:trHeight w:val="434"/>
        </w:trPr>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986E5F" w:rsidP="00986E5F">
            <w:pPr>
              <w:jc w:val="left"/>
              <w:rPr>
                <w:rFonts w:ascii="宋体" w:eastAsia="宋体" w:hAnsi="宋体" w:cs="宋体"/>
                <w:color w:val="000000"/>
                <w:sz w:val="21"/>
                <w:szCs w:val="21"/>
              </w:rPr>
            </w:pPr>
            <w:r>
              <w:rPr>
                <w:rFonts w:ascii="宋体" w:eastAsia="宋体" w:hAnsi="宋体" w:cs="宋体" w:hint="eastAsia"/>
                <w:color w:val="000000"/>
                <w:sz w:val="21"/>
                <w:szCs w:val="21"/>
              </w:rPr>
              <w:t>30213</w:t>
            </w:r>
          </w:p>
        </w:tc>
        <w:tc>
          <w:tcPr>
            <w:tcW w:w="2976" w:type="dxa"/>
            <w:tcBorders>
              <w:top w:val="single" w:sz="4" w:space="0" w:color="000000"/>
              <w:left w:val="single" w:sz="4" w:space="0" w:color="000000"/>
              <w:bottom w:val="single" w:sz="4" w:space="0" w:color="000000"/>
              <w:right w:val="single" w:sz="4" w:space="0" w:color="000000"/>
            </w:tcBorders>
            <w:vAlign w:val="center"/>
          </w:tcPr>
          <w:p w:rsidR="00FE1EA4" w:rsidRDefault="00986E5F" w:rsidP="00986E5F">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维修（护</w:t>
            </w:r>
            <w:r>
              <w:rPr>
                <w:rFonts w:ascii="宋体" w:eastAsia="宋体" w:hAnsi="宋体" w:cs="宋体"/>
                <w:color w:val="000000"/>
                <w:sz w:val="21"/>
                <w:szCs w:val="21"/>
              </w:rPr>
              <w:t>）</w:t>
            </w:r>
            <w:r>
              <w:rPr>
                <w:rFonts w:ascii="宋体" w:eastAsia="宋体" w:hAnsi="宋体" w:cs="宋体" w:hint="eastAsia"/>
                <w:color w:val="000000"/>
                <w:sz w:val="21"/>
                <w:szCs w:val="21"/>
              </w:rPr>
              <w:t>费</w:t>
            </w:r>
          </w:p>
        </w:tc>
        <w:tc>
          <w:tcPr>
            <w:tcW w:w="1560" w:type="dxa"/>
            <w:tcBorders>
              <w:top w:val="single" w:sz="4" w:space="0" w:color="000000"/>
              <w:left w:val="single" w:sz="4" w:space="0" w:color="000000"/>
              <w:bottom w:val="single" w:sz="4" w:space="0" w:color="000000"/>
              <w:right w:val="single" w:sz="4" w:space="0" w:color="000000"/>
            </w:tcBorders>
            <w:vAlign w:val="center"/>
          </w:tcPr>
          <w:p w:rsidR="00FE1EA4" w:rsidRDefault="007B165B"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1.01</w:t>
            </w:r>
          </w:p>
        </w:tc>
        <w:tc>
          <w:tcPr>
            <w:tcW w:w="1322" w:type="dxa"/>
            <w:tcBorders>
              <w:top w:val="single" w:sz="4" w:space="0" w:color="000000"/>
              <w:left w:val="single" w:sz="4" w:space="0" w:color="000000"/>
              <w:bottom w:val="single" w:sz="4" w:space="0" w:color="000000"/>
              <w:right w:val="single" w:sz="4" w:space="0" w:color="000000"/>
            </w:tcBorders>
            <w:vAlign w:val="center"/>
          </w:tcPr>
          <w:p w:rsidR="00FE1EA4" w:rsidRDefault="00FE1EA4" w:rsidP="007B165B">
            <w:pPr>
              <w:jc w:val="center"/>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FE1EA4" w:rsidRDefault="007B165B"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1.01</w:t>
            </w:r>
          </w:p>
        </w:tc>
        <w:tc>
          <w:tcPr>
            <w:tcW w:w="1155"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986E5F">
        <w:trPr>
          <w:trHeight w:val="434"/>
        </w:trPr>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986E5F">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30217</w:t>
            </w:r>
          </w:p>
        </w:tc>
        <w:tc>
          <w:tcPr>
            <w:tcW w:w="2976" w:type="dxa"/>
            <w:tcBorders>
              <w:top w:val="single" w:sz="4" w:space="0" w:color="000000"/>
              <w:left w:val="single" w:sz="4" w:space="0" w:color="000000"/>
              <w:bottom w:val="single" w:sz="4" w:space="0" w:color="000000"/>
              <w:right w:val="single" w:sz="4" w:space="0" w:color="000000"/>
            </w:tcBorders>
            <w:vAlign w:val="center"/>
          </w:tcPr>
          <w:p w:rsidR="00FE1EA4" w:rsidRDefault="007B165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公务接待费</w:t>
            </w:r>
          </w:p>
        </w:tc>
        <w:tc>
          <w:tcPr>
            <w:tcW w:w="1560" w:type="dxa"/>
            <w:tcBorders>
              <w:top w:val="single" w:sz="4" w:space="0" w:color="000000"/>
              <w:left w:val="single" w:sz="4" w:space="0" w:color="000000"/>
              <w:bottom w:val="single" w:sz="4" w:space="0" w:color="000000"/>
              <w:right w:val="single" w:sz="4" w:space="0" w:color="000000"/>
            </w:tcBorders>
            <w:vAlign w:val="center"/>
          </w:tcPr>
          <w:p w:rsidR="00FE1EA4" w:rsidRDefault="007B165B"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0.36</w:t>
            </w:r>
          </w:p>
        </w:tc>
        <w:tc>
          <w:tcPr>
            <w:tcW w:w="1322" w:type="dxa"/>
            <w:tcBorders>
              <w:top w:val="single" w:sz="4" w:space="0" w:color="000000"/>
              <w:left w:val="single" w:sz="4" w:space="0" w:color="000000"/>
              <w:bottom w:val="single" w:sz="4" w:space="0" w:color="000000"/>
              <w:right w:val="single" w:sz="4" w:space="0" w:color="000000"/>
            </w:tcBorders>
            <w:vAlign w:val="center"/>
          </w:tcPr>
          <w:p w:rsidR="00FE1EA4" w:rsidRDefault="00FE1EA4" w:rsidP="007B165B">
            <w:pPr>
              <w:jc w:val="center"/>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FE1EA4" w:rsidRDefault="007B165B"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0.36</w:t>
            </w:r>
          </w:p>
        </w:tc>
        <w:tc>
          <w:tcPr>
            <w:tcW w:w="1155"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986E5F">
        <w:trPr>
          <w:trHeight w:val="434"/>
        </w:trPr>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7B165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30226</w:t>
            </w:r>
          </w:p>
        </w:tc>
        <w:tc>
          <w:tcPr>
            <w:tcW w:w="2976" w:type="dxa"/>
            <w:tcBorders>
              <w:top w:val="single" w:sz="4" w:space="0" w:color="000000"/>
              <w:left w:val="single" w:sz="4" w:space="0" w:color="000000"/>
              <w:bottom w:val="single" w:sz="4" w:space="0" w:color="000000"/>
              <w:right w:val="single" w:sz="4" w:space="0" w:color="000000"/>
            </w:tcBorders>
            <w:vAlign w:val="center"/>
          </w:tcPr>
          <w:p w:rsidR="00FE1EA4" w:rsidRDefault="007B165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劳务费</w:t>
            </w:r>
          </w:p>
        </w:tc>
        <w:tc>
          <w:tcPr>
            <w:tcW w:w="1560" w:type="dxa"/>
            <w:tcBorders>
              <w:top w:val="single" w:sz="4" w:space="0" w:color="000000"/>
              <w:left w:val="single" w:sz="4" w:space="0" w:color="000000"/>
              <w:bottom w:val="single" w:sz="4" w:space="0" w:color="000000"/>
              <w:right w:val="single" w:sz="4" w:space="0" w:color="000000"/>
            </w:tcBorders>
            <w:vAlign w:val="center"/>
          </w:tcPr>
          <w:p w:rsidR="00FE1EA4" w:rsidRDefault="007B165B"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5.79</w:t>
            </w:r>
          </w:p>
        </w:tc>
        <w:tc>
          <w:tcPr>
            <w:tcW w:w="1322" w:type="dxa"/>
            <w:tcBorders>
              <w:top w:val="single" w:sz="4" w:space="0" w:color="000000"/>
              <w:left w:val="single" w:sz="4" w:space="0" w:color="000000"/>
              <w:bottom w:val="single" w:sz="4" w:space="0" w:color="000000"/>
              <w:right w:val="single" w:sz="4" w:space="0" w:color="000000"/>
            </w:tcBorders>
            <w:vAlign w:val="center"/>
          </w:tcPr>
          <w:p w:rsidR="00FE1EA4" w:rsidRDefault="00FE1EA4" w:rsidP="007B165B">
            <w:pPr>
              <w:jc w:val="center"/>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FE1EA4" w:rsidRDefault="007B165B"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5.79</w:t>
            </w:r>
          </w:p>
        </w:tc>
        <w:tc>
          <w:tcPr>
            <w:tcW w:w="1155"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986E5F">
        <w:trPr>
          <w:trHeight w:val="434"/>
        </w:trPr>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7B165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30239</w:t>
            </w:r>
          </w:p>
        </w:tc>
        <w:tc>
          <w:tcPr>
            <w:tcW w:w="2976" w:type="dxa"/>
            <w:tcBorders>
              <w:top w:val="single" w:sz="4" w:space="0" w:color="000000"/>
              <w:left w:val="single" w:sz="4" w:space="0" w:color="000000"/>
              <w:bottom w:val="single" w:sz="4" w:space="0" w:color="000000"/>
              <w:right w:val="single" w:sz="4" w:space="0" w:color="000000"/>
            </w:tcBorders>
            <w:vAlign w:val="center"/>
          </w:tcPr>
          <w:p w:rsidR="00FE1EA4" w:rsidRDefault="007B165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其他交通费用</w:t>
            </w:r>
          </w:p>
        </w:tc>
        <w:tc>
          <w:tcPr>
            <w:tcW w:w="1560" w:type="dxa"/>
            <w:tcBorders>
              <w:top w:val="single" w:sz="4" w:space="0" w:color="000000"/>
              <w:left w:val="single" w:sz="4" w:space="0" w:color="000000"/>
              <w:bottom w:val="single" w:sz="4" w:space="0" w:color="000000"/>
              <w:right w:val="single" w:sz="4" w:space="0" w:color="000000"/>
            </w:tcBorders>
            <w:vAlign w:val="center"/>
          </w:tcPr>
          <w:p w:rsidR="00FE1EA4" w:rsidRDefault="007B165B"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2.49</w:t>
            </w:r>
          </w:p>
        </w:tc>
        <w:tc>
          <w:tcPr>
            <w:tcW w:w="1322" w:type="dxa"/>
            <w:tcBorders>
              <w:top w:val="single" w:sz="4" w:space="0" w:color="000000"/>
              <w:left w:val="single" w:sz="4" w:space="0" w:color="000000"/>
              <w:bottom w:val="single" w:sz="4" w:space="0" w:color="000000"/>
              <w:right w:val="single" w:sz="4" w:space="0" w:color="000000"/>
            </w:tcBorders>
            <w:vAlign w:val="center"/>
          </w:tcPr>
          <w:p w:rsidR="00FE1EA4" w:rsidRDefault="00FE1EA4" w:rsidP="007B165B">
            <w:pPr>
              <w:jc w:val="center"/>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FE1EA4" w:rsidRDefault="007B165B"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2.49</w:t>
            </w:r>
          </w:p>
        </w:tc>
        <w:tc>
          <w:tcPr>
            <w:tcW w:w="1155"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986E5F">
        <w:trPr>
          <w:trHeight w:val="434"/>
        </w:trPr>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7B165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30299</w:t>
            </w:r>
          </w:p>
        </w:tc>
        <w:tc>
          <w:tcPr>
            <w:tcW w:w="2976" w:type="dxa"/>
            <w:tcBorders>
              <w:top w:val="single" w:sz="4" w:space="0" w:color="000000"/>
              <w:left w:val="single" w:sz="4" w:space="0" w:color="000000"/>
              <w:bottom w:val="single" w:sz="4" w:space="0" w:color="000000"/>
              <w:right w:val="single" w:sz="4" w:space="0" w:color="000000"/>
            </w:tcBorders>
            <w:vAlign w:val="center"/>
          </w:tcPr>
          <w:p w:rsidR="00FE1EA4" w:rsidRDefault="007B165B">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其他商品和服务支出</w:t>
            </w:r>
          </w:p>
        </w:tc>
        <w:tc>
          <w:tcPr>
            <w:tcW w:w="1560" w:type="dxa"/>
            <w:tcBorders>
              <w:top w:val="single" w:sz="4" w:space="0" w:color="000000"/>
              <w:left w:val="single" w:sz="4" w:space="0" w:color="000000"/>
              <w:bottom w:val="single" w:sz="4" w:space="0" w:color="000000"/>
              <w:right w:val="single" w:sz="4" w:space="0" w:color="000000"/>
            </w:tcBorders>
            <w:vAlign w:val="center"/>
          </w:tcPr>
          <w:p w:rsidR="00FE1EA4" w:rsidRDefault="007B165B"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1.94</w:t>
            </w:r>
          </w:p>
        </w:tc>
        <w:tc>
          <w:tcPr>
            <w:tcW w:w="1322" w:type="dxa"/>
            <w:tcBorders>
              <w:top w:val="single" w:sz="4" w:space="0" w:color="000000"/>
              <w:left w:val="single" w:sz="4" w:space="0" w:color="000000"/>
              <w:bottom w:val="single" w:sz="4" w:space="0" w:color="000000"/>
              <w:right w:val="single" w:sz="4" w:space="0" w:color="000000"/>
            </w:tcBorders>
            <w:vAlign w:val="center"/>
          </w:tcPr>
          <w:p w:rsidR="00FE1EA4" w:rsidRDefault="00FE1EA4" w:rsidP="007B165B">
            <w:pPr>
              <w:jc w:val="center"/>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FE1EA4" w:rsidRDefault="007B165B"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1.94</w:t>
            </w:r>
          </w:p>
        </w:tc>
        <w:tc>
          <w:tcPr>
            <w:tcW w:w="1155"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bl>
    <w:p w:rsidR="00FE1EA4" w:rsidRDefault="00AC64D8">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注：本表反映部门本年度一般公共预算财政拨款基本支出明细情况。</w:t>
      </w:r>
      <w:r>
        <w:rPr>
          <w:rFonts w:ascii="宋体" w:eastAsia="宋体" w:hAnsi="宋体" w:cs="宋体" w:hint="eastAsia"/>
          <w:color w:val="000000"/>
          <w:kern w:val="0"/>
          <w:sz w:val="21"/>
          <w:szCs w:val="21"/>
        </w:rPr>
        <w:t>本表金额转换为万元时，因四舍五入可能存在尾差。</w:t>
      </w:r>
    </w:p>
    <w:p w:rsidR="00FE1EA4" w:rsidRDefault="00FE1EA4"/>
    <w:p w:rsidR="00FE1EA4" w:rsidRDefault="00FE1EA4"/>
    <w:p w:rsidR="00FE1EA4" w:rsidRDefault="00AC64D8">
      <w:pPr>
        <w:jc w:val="center"/>
        <w:rPr>
          <w:rFonts w:ascii="宋体" w:eastAsia="宋体" w:hAnsi="宋体" w:cs="宋体"/>
          <w:b/>
          <w:bCs/>
          <w:szCs w:val="32"/>
        </w:rPr>
      </w:pPr>
      <w:r>
        <w:rPr>
          <w:rFonts w:ascii="宋体" w:eastAsia="宋体" w:hAnsi="宋体" w:cs="宋体" w:hint="eastAsia"/>
          <w:b/>
          <w:bCs/>
          <w:szCs w:val="32"/>
        </w:rPr>
        <w:lastRenderedPageBreak/>
        <w:t>一般公共预算财政拨款“三公”经费</w:t>
      </w:r>
    </w:p>
    <w:p w:rsidR="00FE1EA4" w:rsidRDefault="00AC64D8">
      <w:pPr>
        <w:spacing w:line="520" w:lineRule="exact"/>
        <w:jc w:val="center"/>
        <w:rPr>
          <w:rFonts w:ascii="宋体" w:eastAsia="宋体" w:hAnsi="宋体" w:cs="宋体"/>
          <w:b/>
          <w:bCs/>
          <w:szCs w:val="32"/>
        </w:rPr>
      </w:pPr>
      <w:r>
        <w:rPr>
          <w:rFonts w:ascii="宋体" w:eastAsia="宋体" w:hAnsi="宋体" w:cs="宋体" w:hint="eastAsia"/>
          <w:b/>
          <w:bCs/>
          <w:szCs w:val="32"/>
        </w:rPr>
        <w:t>及会议费、培训费支出决算表</w:t>
      </w:r>
    </w:p>
    <w:p w:rsidR="00FE1EA4" w:rsidRDefault="00AC64D8">
      <w:pPr>
        <w:rPr>
          <w:rFonts w:ascii="宋体" w:eastAsia="宋体" w:hAnsi="宋体" w:cs="宋体"/>
          <w:b/>
          <w:bCs/>
          <w:sz w:val="21"/>
          <w:szCs w:val="21"/>
        </w:rPr>
      </w:pPr>
      <w:r>
        <w:rPr>
          <w:rFonts w:ascii="宋体" w:eastAsia="宋体" w:hAnsi="宋体" w:cs="宋体" w:hint="eastAsia"/>
          <w:b/>
          <w:bCs/>
          <w:sz w:val="21"/>
          <w:szCs w:val="21"/>
        </w:rPr>
        <w:t xml:space="preserve">   公开07表</w:t>
      </w:r>
    </w:p>
    <w:p w:rsidR="00FE1EA4" w:rsidRDefault="00AC64D8">
      <w:pPr>
        <w:rPr>
          <w:rFonts w:ascii="宋体" w:eastAsia="宋体" w:hAnsi="宋体" w:cs="宋体"/>
          <w:b/>
          <w:bCs/>
          <w:sz w:val="21"/>
          <w:szCs w:val="21"/>
        </w:rPr>
      </w:pPr>
      <w:r>
        <w:rPr>
          <w:rFonts w:ascii="宋体" w:eastAsia="宋体" w:hAnsi="宋体" w:cs="宋体" w:hint="eastAsia"/>
          <w:b/>
          <w:bCs/>
          <w:sz w:val="21"/>
          <w:szCs w:val="21"/>
        </w:rPr>
        <w:t>编制部门：</w:t>
      </w:r>
      <w:r w:rsidR="009F2E65">
        <w:rPr>
          <w:rFonts w:ascii="宋体" w:eastAsia="宋体" w:hAnsi="宋体" w:cs="宋体" w:hint="eastAsia"/>
          <w:b/>
          <w:bCs/>
          <w:sz w:val="21"/>
          <w:szCs w:val="21"/>
        </w:rPr>
        <w:t>阎良区退役军人事务局</w:t>
      </w:r>
      <w:r w:rsidR="00A34E63">
        <w:rPr>
          <w:rFonts w:ascii="宋体" w:eastAsia="宋体" w:hAnsi="宋体" w:cs="宋体" w:hint="eastAsia"/>
          <w:b/>
          <w:bCs/>
          <w:sz w:val="21"/>
          <w:szCs w:val="21"/>
        </w:rPr>
        <w:t xml:space="preserve">(本级) </w:t>
      </w:r>
      <w:r>
        <w:rPr>
          <w:rFonts w:ascii="宋体" w:eastAsia="宋体" w:hAnsi="宋体" w:cs="宋体" w:hint="eastAsia"/>
          <w:b/>
          <w:bCs/>
          <w:sz w:val="21"/>
          <w:szCs w:val="21"/>
        </w:rPr>
        <w:t xml:space="preserve">            </w:t>
      </w:r>
      <w:r w:rsidR="00A34E63">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金额单位：万元</w:t>
      </w:r>
    </w:p>
    <w:tbl>
      <w:tblPr>
        <w:tblW w:w="8858" w:type="dxa"/>
        <w:tblLayout w:type="fixed"/>
        <w:tblCellMar>
          <w:top w:w="15" w:type="dxa"/>
          <w:left w:w="15" w:type="dxa"/>
          <w:bottom w:w="15" w:type="dxa"/>
          <w:right w:w="15" w:type="dxa"/>
        </w:tblCellMar>
        <w:tblLook w:val="04A0"/>
      </w:tblPr>
      <w:tblGrid>
        <w:gridCol w:w="1079"/>
        <w:gridCol w:w="985"/>
        <w:gridCol w:w="1117"/>
        <w:gridCol w:w="878"/>
        <w:gridCol w:w="878"/>
        <w:gridCol w:w="998"/>
        <w:gridCol w:w="1189"/>
        <w:gridCol w:w="772"/>
        <w:gridCol w:w="962"/>
      </w:tblGrid>
      <w:tr w:rsidR="00FE1EA4">
        <w:trPr>
          <w:trHeight w:val="726"/>
        </w:trPr>
        <w:tc>
          <w:tcPr>
            <w:tcW w:w="1079"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6045" w:type="dxa"/>
            <w:gridSpan w:val="6"/>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一般公共预算财政拨款安排的“三公”经费</w:t>
            </w:r>
          </w:p>
        </w:tc>
        <w:tc>
          <w:tcPr>
            <w:tcW w:w="772"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会议费</w:t>
            </w:r>
          </w:p>
        </w:tc>
        <w:tc>
          <w:tcPr>
            <w:tcW w:w="962"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培训费</w:t>
            </w:r>
          </w:p>
        </w:tc>
      </w:tr>
      <w:tr w:rsidR="00FE1EA4">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985"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1117"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因公出国（境）费用</w:t>
            </w:r>
          </w:p>
        </w:tc>
        <w:tc>
          <w:tcPr>
            <w:tcW w:w="878"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公务接待费</w:t>
            </w:r>
          </w:p>
        </w:tc>
        <w:tc>
          <w:tcPr>
            <w:tcW w:w="3065" w:type="dxa"/>
            <w:gridSpan w:val="3"/>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公务用车购置及运行维护费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r>
      <w:tr w:rsidR="00FE1EA4">
        <w:trPr>
          <w:trHeight w:val="753"/>
        </w:trPr>
        <w:tc>
          <w:tcPr>
            <w:tcW w:w="1079"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985"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1117"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878"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99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公务用车购置费</w:t>
            </w:r>
          </w:p>
        </w:tc>
        <w:tc>
          <w:tcPr>
            <w:tcW w:w="1189"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r>
      <w:tr w:rsidR="00FE1EA4">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985"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1</w:t>
            </w:r>
          </w:p>
        </w:tc>
        <w:tc>
          <w:tcPr>
            <w:tcW w:w="1117"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2</w:t>
            </w:r>
          </w:p>
        </w:tc>
        <w:tc>
          <w:tcPr>
            <w:tcW w:w="87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3</w:t>
            </w:r>
          </w:p>
        </w:tc>
        <w:tc>
          <w:tcPr>
            <w:tcW w:w="87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4</w:t>
            </w:r>
          </w:p>
        </w:tc>
        <w:tc>
          <w:tcPr>
            <w:tcW w:w="99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5</w:t>
            </w:r>
          </w:p>
        </w:tc>
        <w:tc>
          <w:tcPr>
            <w:tcW w:w="1189"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6</w:t>
            </w:r>
          </w:p>
        </w:tc>
        <w:tc>
          <w:tcPr>
            <w:tcW w:w="772"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7</w:t>
            </w:r>
          </w:p>
        </w:tc>
        <w:tc>
          <w:tcPr>
            <w:tcW w:w="962"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8</w:t>
            </w:r>
          </w:p>
        </w:tc>
      </w:tr>
      <w:tr w:rsidR="00FE1EA4">
        <w:trPr>
          <w:trHeight w:val="726"/>
        </w:trPr>
        <w:tc>
          <w:tcPr>
            <w:tcW w:w="1079"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预算数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111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998"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118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7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96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r>
      <w:tr w:rsidR="00FE1EA4">
        <w:trPr>
          <w:trHeight w:val="738"/>
        </w:trPr>
        <w:tc>
          <w:tcPr>
            <w:tcW w:w="1079"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FE1EA4" w:rsidRDefault="00C764DB">
            <w:pPr>
              <w:jc w:val="center"/>
              <w:rPr>
                <w:rFonts w:ascii="宋体" w:eastAsia="宋体" w:hAnsi="宋体" w:cs="宋体"/>
                <w:b/>
                <w:color w:val="000000"/>
                <w:sz w:val="21"/>
                <w:szCs w:val="21"/>
              </w:rPr>
            </w:pPr>
            <w:r>
              <w:rPr>
                <w:rFonts w:ascii="宋体" w:eastAsia="宋体" w:hAnsi="宋体" w:cs="宋体" w:hint="eastAsia"/>
                <w:b/>
                <w:color w:val="000000"/>
                <w:sz w:val="21"/>
                <w:szCs w:val="21"/>
              </w:rPr>
              <w:t>0.36</w:t>
            </w:r>
          </w:p>
        </w:tc>
        <w:tc>
          <w:tcPr>
            <w:tcW w:w="111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FE1EA4" w:rsidRDefault="00C764DB">
            <w:pPr>
              <w:jc w:val="center"/>
              <w:rPr>
                <w:rFonts w:ascii="宋体" w:eastAsia="宋体" w:hAnsi="宋体" w:cs="宋体"/>
                <w:b/>
                <w:color w:val="000000"/>
                <w:sz w:val="21"/>
                <w:szCs w:val="21"/>
              </w:rPr>
            </w:pPr>
            <w:r>
              <w:rPr>
                <w:rFonts w:ascii="宋体" w:eastAsia="宋体" w:hAnsi="宋体" w:cs="宋体" w:hint="eastAsia"/>
                <w:b/>
                <w:color w:val="000000"/>
                <w:sz w:val="21"/>
                <w:szCs w:val="21"/>
              </w:rPr>
              <w:t>0.36</w:t>
            </w:r>
          </w:p>
        </w:tc>
        <w:tc>
          <w:tcPr>
            <w:tcW w:w="878"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998"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118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7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96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r>
    </w:tbl>
    <w:p w:rsidR="00FE1EA4" w:rsidRDefault="00AC64D8">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注：本表反映部门本年度一般公共预算财政拨款“三公”经费、会议费、培训费的预算数和实际支出。预算数为调整预算数。</w:t>
      </w:r>
      <w:r>
        <w:rPr>
          <w:rFonts w:ascii="宋体" w:eastAsia="宋体" w:hAnsi="宋体" w:cs="宋体" w:hint="eastAsia"/>
          <w:color w:val="000000"/>
          <w:kern w:val="0"/>
          <w:sz w:val="21"/>
          <w:szCs w:val="21"/>
        </w:rPr>
        <w:t>本表金额转换为万元时，因四舍五入可能存在尾差。</w:t>
      </w:r>
    </w:p>
    <w:p w:rsidR="00FE1EA4" w:rsidRDefault="00FE1EA4"/>
    <w:p w:rsidR="00FE1EA4" w:rsidRDefault="00FE1EA4"/>
    <w:p w:rsidR="00FE1EA4" w:rsidRDefault="00FE1EA4"/>
    <w:p w:rsidR="00FE1EA4" w:rsidRDefault="00FE1EA4"/>
    <w:p w:rsidR="00FE1EA4" w:rsidRDefault="00FE1EA4"/>
    <w:p w:rsidR="00FE1EA4" w:rsidRDefault="00FE1EA4"/>
    <w:p w:rsidR="00FE1EA4" w:rsidRDefault="00FE1EA4"/>
    <w:p w:rsidR="00FE1EA4" w:rsidRDefault="00FE1EA4"/>
    <w:p w:rsidR="00FE1EA4" w:rsidRDefault="00FE1EA4"/>
    <w:p w:rsidR="00FE1EA4" w:rsidRDefault="00FE1EA4"/>
    <w:p w:rsidR="00FE1EA4" w:rsidRDefault="00FE1EA4"/>
    <w:p w:rsidR="00FE1EA4" w:rsidRDefault="00AC64D8">
      <w:pPr>
        <w:jc w:val="center"/>
        <w:rPr>
          <w:rFonts w:ascii="宋体" w:eastAsia="宋体" w:hAnsi="宋体" w:cs="宋体"/>
          <w:b/>
          <w:bCs/>
          <w:szCs w:val="32"/>
        </w:rPr>
      </w:pPr>
      <w:r>
        <w:rPr>
          <w:rFonts w:ascii="宋体" w:eastAsia="宋体" w:hAnsi="宋体" w:cs="宋体" w:hint="eastAsia"/>
          <w:b/>
          <w:bCs/>
          <w:szCs w:val="32"/>
        </w:rPr>
        <w:lastRenderedPageBreak/>
        <w:t>政府性基金预算财政拨款收入支出决算表</w:t>
      </w:r>
    </w:p>
    <w:p w:rsidR="00FE1EA4" w:rsidRDefault="00AC64D8">
      <w:pPr>
        <w:rPr>
          <w:rFonts w:ascii="宋体" w:eastAsia="宋体" w:hAnsi="宋体" w:cs="宋体"/>
          <w:b/>
          <w:bCs/>
          <w:sz w:val="21"/>
          <w:szCs w:val="21"/>
        </w:rPr>
      </w:pPr>
      <w:r>
        <w:rPr>
          <w:rFonts w:ascii="宋体" w:eastAsia="宋体" w:hAnsi="宋体" w:cs="宋体" w:hint="eastAsia"/>
          <w:b/>
          <w:bCs/>
          <w:sz w:val="21"/>
          <w:szCs w:val="21"/>
        </w:rPr>
        <w:t>公开08表</w:t>
      </w:r>
    </w:p>
    <w:p w:rsidR="00FE1EA4" w:rsidRDefault="00AC64D8">
      <w:pPr>
        <w:rPr>
          <w:rFonts w:ascii="宋体" w:eastAsia="宋体" w:hAnsi="宋体" w:cs="宋体"/>
          <w:b/>
          <w:bCs/>
          <w:sz w:val="21"/>
          <w:szCs w:val="21"/>
        </w:rPr>
      </w:pPr>
      <w:r>
        <w:rPr>
          <w:rFonts w:ascii="宋体" w:eastAsia="宋体" w:hAnsi="宋体" w:cs="宋体" w:hint="eastAsia"/>
          <w:b/>
          <w:bCs/>
          <w:sz w:val="21"/>
          <w:szCs w:val="21"/>
        </w:rPr>
        <w:t>编制部门：</w:t>
      </w:r>
      <w:r w:rsidR="009F2E65">
        <w:rPr>
          <w:rFonts w:ascii="宋体" w:eastAsia="宋体" w:hAnsi="宋体" w:cs="宋体" w:hint="eastAsia"/>
          <w:b/>
          <w:bCs/>
          <w:sz w:val="21"/>
          <w:szCs w:val="21"/>
        </w:rPr>
        <w:t>阎良区退役军人事务局</w:t>
      </w:r>
      <w:r w:rsidR="00A34E63">
        <w:rPr>
          <w:rFonts w:ascii="宋体" w:eastAsia="宋体" w:hAnsi="宋体" w:cs="宋体" w:hint="eastAsia"/>
          <w:b/>
          <w:bCs/>
          <w:sz w:val="21"/>
          <w:szCs w:val="21"/>
        </w:rPr>
        <w:t xml:space="preserve">(本级) </w:t>
      </w:r>
      <w:r>
        <w:rPr>
          <w:rFonts w:ascii="宋体" w:eastAsia="宋体" w:hAnsi="宋体" w:cs="宋体" w:hint="eastAsia"/>
          <w:b/>
          <w:bCs/>
          <w:sz w:val="21"/>
          <w:szCs w:val="21"/>
        </w:rPr>
        <w:t xml:space="preserve">                    </w:t>
      </w:r>
      <w:r w:rsidR="00A34E63">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金额单位：万元</w:t>
      </w:r>
    </w:p>
    <w:tbl>
      <w:tblPr>
        <w:tblW w:w="8877" w:type="dxa"/>
        <w:tblLayout w:type="fixed"/>
        <w:tblCellMar>
          <w:top w:w="15" w:type="dxa"/>
          <w:left w:w="15" w:type="dxa"/>
          <w:bottom w:w="15" w:type="dxa"/>
          <w:right w:w="15" w:type="dxa"/>
        </w:tblCellMar>
        <w:tblLook w:val="04A0"/>
      </w:tblPr>
      <w:tblGrid>
        <w:gridCol w:w="1023"/>
        <w:gridCol w:w="1341"/>
        <w:gridCol w:w="1049"/>
        <w:gridCol w:w="990"/>
        <w:gridCol w:w="930"/>
        <w:gridCol w:w="1049"/>
        <w:gridCol w:w="1024"/>
        <w:gridCol w:w="1471"/>
      </w:tblGrid>
      <w:tr w:rsidR="00FE1EA4">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1049"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年初结转和结余</w:t>
            </w:r>
          </w:p>
        </w:tc>
        <w:tc>
          <w:tcPr>
            <w:tcW w:w="990"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w:t>
            </w:r>
          </w:p>
        </w:tc>
        <w:tc>
          <w:tcPr>
            <w:tcW w:w="3003" w:type="dxa"/>
            <w:gridSpan w:val="3"/>
            <w:tcBorders>
              <w:top w:val="single" w:sz="4" w:space="0" w:color="000000"/>
              <w:left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w:t>
            </w:r>
          </w:p>
        </w:tc>
        <w:tc>
          <w:tcPr>
            <w:tcW w:w="1471"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年末结转和结余</w:t>
            </w:r>
          </w:p>
        </w:tc>
      </w:tr>
      <w:tr w:rsidR="00FE1EA4">
        <w:trPr>
          <w:trHeight w:val="889"/>
        </w:trPr>
        <w:tc>
          <w:tcPr>
            <w:tcW w:w="102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049"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990"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1471"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r>
      <w:tr w:rsidR="00FE1EA4">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049" w:type="dxa"/>
            <w:tcBorders>
              <w:top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r>
      <w:tr w:rsidR="00FE1EA4">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b/>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FE1EA4" w:rsidRDefault="00FE1EA4">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FE1EA4" w:rsidRDefault="00FE1EA4">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FE1EA4" w:rsidRDefault="00FE1EA4">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514"/>
        </w:trPr>
        <w:tc>
          <w:tcPr>
            <w:tcW w:w="1023"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bl>
    <w:p w:rsidR="00FE1EA4" w:rsidRDefault="00AC64D8">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注：本表反映部门本年度政府性基金预算财政拨款收入支出及结转和结余情况。</w:t>
      </w:r>
      <w:r>
        <w:rPr>
          <w:rFonts w:ascii="宋体" w:eastAsia="宋体" w:hAnsi="宋体" w:cs="宋体" w:hint="eastAsia"/>
          <w:color w:val="000000"/>
          <w:kern w:val="0"/>
          <w:sz w:val="21"/>
          <w:szCs w:val="21"/>
        </w:rPr>
        <w:t>本表金额转换为万元时，因四舍五入可能存在尾差。</w:t>
      </w:r>
    </w:p>
    <w:p w:rsidR="00FE1EA4" w:rsidRDefault="00FE1EA4"/>
    <w:p w:rsidR="00FE1EA4" w:rsidRDefault="00FE1EA4"/>
    <w:p w:rsidR="00FE1EA4" w:rsidRDefault="00AC64D8">
      <w:pPr>
        <w:jc w:val="center"/>
        <w:rPr>
          <w:rFonts w:ascii="黑体" w:eastAsia="黑体" w:hAnsi="宋体"/>
          <w:color w:val="000000"/>
          <w:kern w:val="0"/>
          <w:sz w:val="44"/>
          <w:szCs w:val="44"/>
        </w:rPr>
      </w:pPr>
      <w:r>
        <w:rPr>
          <w:rFonts w:ascii="黑体" w:eastAsia="黑体" w:hAnsi="宋体" w:hint="eastAsia"/>
          <w:color w:val="000000"/>
          <w:kern w:val="0"/>
          <w:sz w:val="44"/>
          <w:szCs w:val="44"/>
        </w:rPr>
        <w:lastRenderedPageBreak/>
        <w:t>第三部分 2019年度部门决算情况说明</w:t>
      </w:r>
    </w:p>
    <w:p w:rsidR="00FE1EA4" w:rsidRDefault="00FE1EA4">
      <w:pPr>
        <w:spacing w:line="560" w:lineRule="exact"/>
        <w:rPr>
          <w:rFonts w:ascii="黑体" w:eastAsia="黑体" w:hAnsi="宋体"/>
          <w:color w:val="000000"/>
          <w:kern w:val="0"/>
          <w:sz w:val="44"/>
          <w:szCs w:val="44"/>
        </w:rPr>
      </w:pPr>
    </w:p>
    <w:p w:rsidR="00FE1EA4" w:rsidRPr="001A5552" w:rsidRDefault="00AC64D8" w:rsidP="001A5552">
      <w:pPr>
        <w:widowControl/>
        <w:spacing w:line="560" w:lineRule="exact"/>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 xml:space="preserve">一、收入支出决算总体情况说明 </w:t>
      </w:r>
    </w:p>
    <w:p w:rsidR="001A5552" w:rsidRDefault="00AC64D8" w:rsidP="001A5552">
      <w:pPr>
        <w:widowControl/>
        <w:spacing w:line="560" w:lineRule="exact"/>
        <w:ind w:firstLineChars="200" w:firstLine="640"/>
        <w:jc w:val="left"/>
        <w:rPr>
          <w:rFonts w:ascii="仿宋_GB2312" w:eastAsia="仿宋_GB2312" w:hAnsi="仿宋"/>
          <w:szCs w:val="32"/>
        </w:rPr>
      </w:pPr>
      <w:r>
        <w:rPr>
          <w:rFonts w:ascii="仿宋_GB2312" w:eastAsia="仿宋_GB2312" w:hAnsi="仿宋" w:hint="eastAsia"/>
          <w:szCs w:val="32"/>
        </w:rPr>
        <w:t>2019年度收入</w:t>
      </w:r>
      <w:r w:rsidR="001A5552">
        <w:rPr>
          <w:rFonts w:ascii="仿宋_GB2312" w:eastAsia="仿宋_GB2312" w:hAnsi="仿宋" w:hint="eastAsia"/>
          <w:szCs w:val="32"/>
        </w:rPr>
        <w:t>合计3056.02万元</w:t>
      </w:r>
      <w:r>
        <w:rPr>
          <w:rFonts w:ascii="仿宋_GB2312" w:eastAsia="仿宋_GB2312" w:hAnsi="仿宋" w:hint="eastAsia"/>
          <w:szCs w:val="32"/>
        </w:rPr>
        <w:t>，</w:t>
      </w:r>
      <w:r w:rsidR="001A5552">
        <w:rPr>
          <w:rFonts w:ascii="仿宋_GB2312" w:eastAsia="仿宋_GB2312" w:hAnsi="仿宋" w:hint="eastAsia"/>
          <w:szCs w:val="32"/>
        </w:rPr>
        <w:t>我部门为2018</w:t>
      </w:r>
      <w:r w:rsidR="00481E13">
        <w:rPr>
          <w:rFonts w:ascii="仿宋_GB2312" w:eastAsia="仿宋_GB2312" w:hAnsi="仿宋" w:hint="eastAsia"/>
          <w:szCs w:val="32"/>
        </w:rPr>
        <w:t>年末新组建单位，无上</w:t>
      </w:r>
      <w:r w:rsidR="001A5552">
        <w:rPr>
          <w:rFonts w:ascii="仿宋_GB2312" w:eastAsia="仿宋_GB2312" w:hAnsi="仿宋" w:hint="eastAsia"/>
          <w:szCs w:val="32"/>
        </w:rPr>
        <w:t>年增减变化分析。</w:t>
      </w:r>
    </w:p>
    <w:p w:rsidR="001A5552" w:rsidRDefault="00AC64D8">
      <w:pPr>
        <w:widowControl/>
        <w:spacing w:line="560" w:lineRule="exact"/>
        <w:ind w:firstLineChars="200" w:firstLine="640"/>
        <w:jc w:val="left"/>
        <w:rPr>
          <w:rFonts w:ascii="仿宋_GB2312" w:eastAsia="仿宋_GB2312" w:hAnsi="仿宋"/>
          <w:szCs w:val="32"/>
        </w:rPr>
      </w:pPr>
      <w:r>
        <w:rPr>
          <w:rFonts w:ascii="仿宋_GB2312" w:eastAsia="仿宋_GB2312" w:hAnsi="仿宋" w:hint="eastAsia"/>
          <w:szCs w:val="32"/>
        </w:rPr>
        <w:t>2019</w:t>
      </w:r>
      <w:r w:rsidR="00EC3E58">
        <w:rPr>
          <w:rFonts w:ascii="仿宋_GB2312" w:eastAsia="仿宋_GB2312" w:hAnsi="仿宋" w:hint="eastAsia"/>
          <w:szCs w:val="32"/>
        </w:rPr>
        <w:t>年度</w:t>
      </w:r>
      <w:r>
        <w:rPr>
          <w:rFonts w:ascii="仿宋_GB2312" w:eastAsia="仿宋_GB2312" w:hAnsi="仿宋" w:hint="eastAsia"/>
          <w:szCs w:val="32"/>
        </w:rPr>
        <w:t>支出</w:t>
      </w:r>
      <w:r w:rsidR="001A5552">
        <w:rPr>
          <w:rFonts w:ascii="仿宋_GB2312" w:eastAsia="仿宋_GB2312" w:hAnsi="仿宋" w:hint="eastAsia"/>
          <w:szCs w:val="32"/>
        </w:rPr>
        <w:t>合计2623.71万元，我部门为2018</w:t>
      </w:r>
      <w:r w:rsidR="00481E13">
        <w:rPr>
          <w:rFonts w:ascii="仿宋_GB2312" w:eastAsia="仿宋_GB2312" w:hAnsi="仿宋" w:hint="eastAsia"/>
          <w:szCs w:val="32"/>
        </w:rPr>
        <w:t>年末新组建单位，无上</w:t>
      </w:r>
      <w:r w:rsidR="001A5552">
        <w:rPr>
          <w:rFonts w:ascii="仿宋_GB2312" w:eastAsia="仿宋_GB2312" w:hAnsi="仿宋" w:hint="eastAsia"/>
          <w:szCs w:val="32"/>
        </w:rPr>
        <w:t>年增减变化分析。</w:t>
      </w:r>
    </w:p>
    <w:p w:rsidR="005062FA" w:rsidRDefault="005062FA" w:rsidP="00C778DA">
      <w:pPr>
        <w:widowControl/>
        <w:spacing w:line="5000" w:lineRule="exact"/>
        <w:ind w:firstLineChars="200" w:firstLine="640"/>
        <w:jc w:val="left"/>
        <w:rPr>
          <w:rFonts w:ascii="仿宋_GB2312" w:eastAsia="仿宋_GB2312" w:hAnsi="仿宋"/>
          <w:szCs w:val="32"/>
        </w:rPr>
      </w:pPr>
      <w:r>
        <w:rPr>
          <w:rFonts w:ascii="仿宋_GB2312" w:eastAsia="仿宋_GB2312" w:hAnsi="仿宋" w:hint="eastAsia"/>
          <w:noProof/>
          <w:szCs w:val="32"/>
        </w:rPr>
        <w:drawing>
          <wp:inline distT="0" distB="0" distL="0" distR="0">
            <wp:extent cx="4524375" cy="2381250"/>
            <wp:effectExtent l="19050" t="0" r="9525" b="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FE1EA4" w:rsidRDefault="00AC64D8">
      <w:pPr>
        <w:widowControl/>
        <w:spacing w:line="560" w:lineRule="exact"/>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二、收入决算情况说明</w:t>
      </w:r>
    </w:p>
    <w:p w:rsidR="00FE1EA4" w:rsidRDefault="00AC64D8">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2019</w:t>
      </w:r>
      <w:r>
        <w:rPr>
          <w:rFonts w:ascii="仿宋_GB2312" w:eastAsia="仿宋_GB2312" w:hAnsi="宋体" w:cs="仿宋_GB2312"/>
          <w:color w:val="000000"/>
          <w:kern w:val="0"/>
          <w:szCs w:val="32"/>
        </w:rPr>
        <w:t>年</w:t>
      </w:r>
      <w:r>
        <w:rPr>
          <w:rFonts w:ascii="仿宋_GB2312" w:eastAsia="仿宋_GB2312" w:hAnsi="仿宋" w:hint="eastAsia"/>
          <w:szCs w:val="32"/>
        </w:rPr>
        <w:t>度</w:t>
      </w:r>
      <w:r>
        <w:rPr>
          <w:rFonts w:ascii="仿宋_GB2312" w:eastAsia="仿宋_GB2312" w:hAnsi="宋体" w:cs="仿宋_GB2312"/>
          <w:color w:val="000000"/>
          <w:kern w:val="0"/>
          <w:szCs w:val="32"/>
        </w:rPr>
        <w:t>收入合计</w:t>
      </w:r>
      <w:r w:rsidR="000C0E67">
        <w:rPr>
          <w:rFonts w:ascii="仿宋_GB2312" w:eastAsia="仿宋_GB2312" w:hAnsi="宋体" w:cs="仿宋_GB2312" w:hint="eastAsia"/>
          <w:color w:val="000000"/>
          <w:kern w:val="0"/>
          <w:szCs w:val="32"/>
        </w:rPr>
        <w:t>3056.02</w:t>
      </w:r>
      <w:r>
        <w:rPr>
          <w:rFonts w:ascii="仿宋_GB2312" w:eastAsia="仿宋_GB2312" w:hAnsi="宋体" w:cs="仿宋_GB2312"/>
          <w:color w:val="000000"/>
          <w:kern w:val="0"/>
          <w:szCs w:val="32"/>
        </w:rPr>
        <w:t>万元，其中：财政拨款收入</w:t>
      </w:r>
      <w:r w:rsidR="000C0E67">
        <w:rPr>
          <w:rFonts w:ascii="仿宋_GB2312" w:eastAsia="仿宋_GB2312" w:hAnsi="宋体" w:cs="仿宋_GB2312" w:hint="eastAsia"/>
          <w:color w:val="000000"/>
          <w:kern w:val="0"/>
          <w:szCs w:val="32"/>
        </w:rPr>
        <w:t>3056.02</w:t>
      </w:r>
      <w:r>
        <w:rPr>
          <w:rFonts w:ascii="仿宋_GB2312" w:eastAsia="仿宋_GB2312" w:hAnsi="宋体" w:cs="仿宋_GB2312"/>
          <w:color w:val="000000"/>
          <w:kern w:val="0"/>
          <w:szCs w:val="32"/>
        </w:rPr>
        <w:t>万元，占</w:t>
      </w:r>
      <w:r w:rsidR="000C0E67">
        <w:rPr>
          <w:rFonts w:ascii="仿宋_GB2312" w:eastAsia="仿宋_GB2312" w:hAnsi="宋体" w:cs="仿宋_GB2312" w:hint="eastAsia"/>
          <w:color w:val="000000"/>
          <w:kern w:val="0"/>
          <w:szCs w:val="32"/>
        </w:rPr>
        <w:t>100</w:t>
      </w:r>
      <w:r>
        <w:rPr>
          <w:rFonts w:ascii="仿宋_GB2312" w:eastAsia="仿宋_GB2312" w:hAnsi="宋体" w:cs="仿宋_GB2312"/>
          <w:color w:val="000000"/>
          <w:kern w:val="0"/>
          <w:szCs w:val="32"/>
        </w:rPr>
        <w:t>%；事业收入</w:t>
      </w:r>
      <w:r w:rsidR="000C0E67">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万元，占</w:t>
      </w:r>
      <w:r w:rsidR="000C0E67">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%；经营收入</w:t>
      </w:r>
      <w:r w:rsidR="000C0E67">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万元，占</w:t>
      </w:r>
      <w:r w:rsidR="000C0E67">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%；其他收入</w:t>
      </w:r>
      <w:r w:rsidR="000C0E67">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万元，占</w:t>
      </w:r>
      <w:r w:rsidR="000C0E67">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w:t>
      </w:r>
    </w:p>
    <w:p w:rsidR="000C0E67" w:rsidRPr="004E5C66" w:rsidRDefault="004E5C66" w:rsidP="004E5C66">
      <w:pPr>
        <w:widowControl/>
        <w:spacing w:line="400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noProof/>
          <w:color w:val="000000"/>
          <w:kern w:val="0"/>
          <w:szCs w:val="32"/>
        </w:rPr>
        <w:lastRenderedPageBreak/>
        <w:drawing>
          <wp:inline distT="0" distB="0" distL="0" distR="0">
            <wp:extent cx="4048125" cy="1971675"/>
            <wp:effectExtent l="19050" t="0" r="9525"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FE1EA4" w:rsidRPr="00B8478C" w:rsidRDefault="00AC64D8" w:rsidP="00B8478C">
      <w:pPr>
        <w:widowControl/>
        <w:spacing w:line="560" w:lineRule="exact"/>
        <w:ind w:firstLineChars="200" w:firstLine="640"/>
        <w:jc w:val="left"/>
        <w:rPr>
          <w:rFonts w:ascii="黑体" w:eastAsia="黑体" w:hAnsi="黑体"/>
        </w:rPr>
      </w:pPr>
      <w:r>
        <w:rPr>
          <w:rFonts w:ascii="黑体" w:eastAsia="黑体" w:hAnsi="黑体" w:hint="eastAsia"/>
          <w:color w:val="000000"/>
          <w:kern w:val="0"/>
          <w:szCs w:val="32"/>
        </w:rPr>
        <w:t xml:space="preserve">三、支出决算情况说明  </w:t>
      </w:r>
    </w:p>
    <w:p w:rsidR="00B8478C" w:rsidRDefault="00AC64D8" w:rsidP="00081334">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2019</w:t>
      </w:r>
      <w:r>
        <w:rPr>
          <w:rFonts w:ascii="仿宋_GB2312" w:eastAsia="仿宋_GB2312" w:hAnsi="宋体" w:cs="仿宋_GB2312"/>
          <w:color w:val="000000"/>
          <w:kern w:val="0"/>
          <w:szCs w:val="32"/>
        </w:rPr>
        <w:t>年</w:t>
      </w:r>
      <w:r>
        <w:rPr>
          <w:rFonts w:ascii="仿宋_GB2312" w:eastAsia="仿宋_GB2312" w:hAnsi="仿宋" w:hint="eastAsia"/>
          <w:szCs w:val="32"/>
        </w:rPr>
        <w:t>度</w:t>
      </w:r>
      <w:r>
        <w:rPr>
          <w:rFonts w:ascii="仿宋_GB2312" w:eastAsia="仿宋_GB2312" w:hAnsi="宋体" w:cs="仿宋_GB2312"/>
          <w:color w:val="000000"/>
          <w:kern w:val="0"/>
          <w:szCs w:val="32"/>
        </w:rPr>
        <w:t>支出合计</w:t>
      </w:r>
      <w:r w:rsidR="007766EB">
        <w:rPr>
          <w:rFonts w:ascii="仿宋_GB2312" w:eastAsia="仿宋_GB2312" w:hAnsi="宋体" w:cs="仿宋_GB2312" w:hint="eastAsia"/>
          <w:color w:val="000000"/>
          <w:kern w:val="0"/>
          <w:szCs w:val="32"/>
        </w:rPr>
        <w:t>2623.71</w:t>
      </w:r>
      <w:r>
        <w:rPr>
          <w:rFonts w:ascii="仿宋_GB2312" w:eastAsia="仿宋_GB2312" w:hAnsi="宋体" w:cs="仿宋_GB2312"/>
          <w:color w:val="000000"/>
          <w:kern w:val="0"/>
          <w:szCs w:val="32"/>
        </w:rPr>
        <w:t>万元，其中：基本支出</w:t>
      </w:r>
      <w:r w:rsidR="000A23BA">
        <w:rPr>
          <w:rFonts w:ascii="仿宋_GB2312" w:eastAsia="仿宋_GB2312" w:hAnsi="宋体" w:cs="仿宋_GB2312" w:hint="eastAsia"/>
          <w:color w:val="000000"/>
          <w:kern w:val="0"/>
          <w:szCs w:val="32"/>
        </w:rPr>
        <w:t>63.33</w:t>
      </w:r>
      <w:r>
        <w:rPr>
          <w:rFonts w:ascii="仿宋_GB2312" w:eastAsia="仿宋_GB2312" w:hAnsi="宋体" w:cs="仿宋_GB2312"/>
          <w:color w:val="000000"/>
          <w:kern w:val="0"/>
          <w:szCs w:val="32"/>
        </w:rPr>
        <w:t>万元，占</w:t>
      </w:r>
      <w:r w:rsidR="000A23BA">
        <w:rPr>
          <w:rFonts w:ascii="仿宋_GB2312" w:eastAsia="仿宋_GB2312" w:hAnsi="宋体" w:cs="仿宋_GB2312" w:hint="eastAsia"/>
          <w:color w:val="000000"/>
          <w:kern w:val="0"/>
          <w:szCs w:val="32"/>
        </w:rPr>
        <w:t>2.4</w:t>
      </w:r>
      <w:r>
        <w:rPr>
          <w:rFonts w:ascii="仿宋_GB2312" w:eastAsia="仿宋_GB2312" w:hAnsi="宋体" w:cs="仿宋_GB2312"/>
          <w:color w:val="000000"/>
          <w:kern w:val="0"/>
          <w:szCs w:val="32"/>
        </w:rPr>
        <w:t>%；项目支出</w:t>
      </w:r>
      <w:r w:rsidR="000A23BA">
        <w:rPr>
          <w:rFonts w:ascii="仿宋_GB2312" w:eastAsia="仿宋_GB2312" w:hAnsi="宋体" w:cs="仿宋_GB2312" w:hint="eastAsia"/>
          <w:color w:val="000000"/>
          <w:kern w:val="0"/>
          <w:szCs w:val="32"/>
        </w:rPr>
        <w:t>2560.38</w:t>
      </w:r>
      <w:r>
        <w:rPr>
          <w:rFonts w:ascii="仿宋_GB2312" w:eastAsia="仿宋_GB2312" w:hAnsi="宋体" w:cs="仿宋_GB2312"/>
          <w:color w:val="000000"/>
          <w:kern w:val="0"/>
          <w:szCs w:val="32"/>
        </w:rPr>
        <w:t>万元，占</w:t>
      </w:r>
      <w:r w:rsidR="000A23BA">
        <w:rPr>
          <w:rFonts w:ascii="仿宋_GB2312" w:eastAsia="仿宋_GB2312" w:hAnsi="宋体" w:cs="仿宋_GB2312" w:hint="eastAsia"/>
          <w:color w:val="000000"/>
          <w:kern w:val="0"/>
          <w:szCs w:val="32"/>
        </w:rPr>
        <w:t>97.6</w:t>
      </w:r>
      <w:r>
        <w:rPr>
          <w:rFonts w:ascii="仿宋_GB2312" w:eastAsia="仿宋_GB2312" w:hAnsi="宋体" w:cs="仿宋_GB2312"/>
          <w:color w:val="000000"/>
          <w:kern w:val="0"/>
          <w:szCs w:val="32"/>
        </w:rPr>
        <w:t>%；经营支出</w:t>
      </w:r>
      <w:r w:rsidR="000A23BA">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万元，占</w:t>
      </w:r>
      <w:r w:rsidR="000A23BA">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w:t>
      </w:r>
    </w:p>
    <w:p w:rsidR="00981A3F" w:rsidRDefault="00981A3F" w:rsidP="00081334">
      <w:pPr>
        <w:widowControl/>
        <w:spacing w:line="560" w:lineRule="exact"/>
        <w:ind w:firstLineChars="200" w:firstLine="640"/>
        <w:jc w:val="left"/>
        <w:rPr>
          <w:rFonts w:ascii="仿宋_GB2312" w:eastAsia="仿宋_GB2312" w:hAnsi="宋体" w:cs="仿宋_GB2312"/>
          <w:color w:val="000000"/>
          <w:kern w:val="0"/>
          <w:szCs w:val="32"/>
        </w:rPr>
      </w:pPr>
    </w:p>
    <w:p w:rsidR="00B8478C" w:rsidRPr="004D6B44" w:rsidRDefault="00774A1B" w:rsidP="004D6B44">
      <w:pPr>
        <w:widowControl/>
        <w:spacing w:line="420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noProof/>
          <w:color w:val="000000"/>
          <w:kern w:val="0"/>
          <w:szCs w:val="32"/>
        </w:rPr>
        <w:drawing>
          <wp:inline distT="0" distB="0" distL="0" distR="0">
            <wp:extent cx="4257675" cy="2038350"/>
            <wp:effectExtent l="19050" t="0" r="9525" b="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FE1EA4" w:rsidRDefault="00AC64D8">
      <w:pPr>
        <w:widowControl/>
        <w:spacing w:line="560" w:lineRule="exact"/>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 xml:space="preserve">四、财政拨款收入支出决算总体情况说明  </w:t>
      </w:r>
    </w:p>
    <w:p w:rsidR="00EC3E58" w:rsidRDefault="00AC64D8" w:rsidP="00EC3E58">
      <w:pPr>
        <w:widowControl/>
        <w:spacing w:line="560" w:lineRule="exact"/>
        <w:ind w:firstLineChars="200" w:firstLine="640"/>
        <w:jc w:val="left"/>
        <w:rPr>
          <w:rFonts w:ascii="仿宋_GB2312" w:eastAsia="仿宋_GB2312" w:hAnsi="仿宋"/>
          <w:szCs w:val="32"/>
        </w:rPr>
      </w:pPr>
      <w:r>
        <w:rPr>
          <w:rFonts w:ascii="仿宋_GB2312" w:eastAsia="仿宋_GB2312" w:hAnsi="仿宋" w:hint="eastAsia"/>
          <w:szCs w:val="32"/>
        </w:rPr>
        <w:t>2019年度</w:t>
      </w:r>
      <w:r>
        <w:rPr>
          <w:rFonts w:ascii="仿宋_GB2312" w:eastAsia="仿宋_GB2312" w:hAnsi="宋体" w:cs="仿宋_GB2312"/>
          <w:color w:val="000000"/>
          <w:kern w:val="0"/>
          <w:szCs w:val="32"/>
        </w:rPr>
        <w:t>财政拨款</w:t>
      </w:r>
      <w:r>
        <w:rPr>
          <w:rFonts w:ascii="仿宋_GB2312" w:eastAsia="仿宋_GB2312" w:hAnsi="仿宋" w:hint="eastAsia"/>
          <w:szCs w:val="32"/>
        </w:rPr>
        <w:t>收入</w:t>
      </w:r>
      <w:r w:rsidR="00EC3E58">
        <w:rPr>
          <w:rFonts w:ascii="仿宋_GB2312" w:eastAsia="仿宋_GB2312" w:hAnsi="仿宋" w:hint="eastAsia"/>
          <w:szCs w:val="32"/>
        </w:rPr>
        <w:t>合计3056.02万元，我部门为2018年末新组建单位，无上年增减变化分析。</w:t>
      </w:r>
    </w:p>
    <w:p w:rsidR="00EC3E58" w:rsidRDefault="00EC3E58" w:rsidP="00EC3E58">
      <w:pPr>
        <w:widowControl/>
        <w:spacing w:line="560" w:lineRule="exact"/>
        <w:ind w:firstLineChars="200" w:firstLine="640"/>
        <w:jc w:val="left"/>
        <w:rPr>
          <w:rFonts w:ascii="仿宋_GB2312" w:eastAsia="仿宋_GB2312" w:hAnsi="仿宋"/>
          <w:szCs w:val="32"/>
        </w:rPr>
      </w:pPr>
      <w:r>
        <w:rPr>
          <w:rFonts w:ascii="仿宋_GB2312" w:eastAsia="仿宋_GB2312" w:hAnsi="仿宋" w:hint="eastAsia"/>
          <w:szCs w:val="32"/>
        </w:rPr>
        <w:t>2019</w:t>
      </w:r>
      <w:r w:rsidR="00513A98">
        <w:rPr>
          <w:rFonts w:ascii="仿宋_GB2312" w:eastAsia="仿宋_GB2312" w:hAnsi="仿宋" w:hint="eastAsia"/>
          <w:szCs w:val="32"/>
        </w:rPr>
        <w:t>年度财政拨款</w:t>
      </w:r>
      <w:r>
        <w:rPr>
          <w:rFonts w:ascii="仿宋_GB2312" w:eastAsia="仿宋_GB2312" w:hAnsi="仿宋" w:hint="eastAsia"/>
          <w:szCs w:val="32"/>
        </w:rPr>
        <w:t>支出合计2623.71万元，我部门为2018年末新组建单位，无上年增减变化分析。</w:t>
      </w:r>
    </w:p>
    <w:p w:rsidR="00081334" w:rsidRDefault="00343A2A" w:rsidP="00343A2A">
      <w:pPr>
        <w:widowControl/>
        <w:spacing w:line="4800" w:lineRule="exact"/>
        <w:ind w:firstLineChars="88" w:firstLine="282"/>
        <w:jc w:val="left"/>
        <w:rPr>
          <w:rFonts w:ascii="仿宋_GB2312" w:eastAsia="仿宋_GB2312" w:hAnsi="仿宋"/>
          <w:szCs w:val="32"/>
        </w:rPr>
      </w:pPr>
      <w:r>
        <w:rPr>
          <w:rFonts w:ascii="仿宋_GB2312" w:eastAsia="仿宋_GB2312" w:hAnsi="仿宋" w:hint="eastAsia"/>
          <w:noProof/>
          <w:szCs w:val="32"/>
        </w:rPr>
        <w:lastRenderedPageBreak/>
        <w:drawing>
          <wp:inline distT="0" distB="0" distL="0" distR="0">
            <wp:extent cx="4838700" cy="2314575"/>
            <wp:effectExtent l="19050" t="0" r="19050" b="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FE1EA4" w:rsidRDefault="00AC64D8">
      <w:pPr>
        <w:widowControl/>
        <w:spacing w:line="560" w:lineRule="exact"/>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五、一般公共预算财政拨款支出决算情况说明</w:t>
      </w:r>
    </w:p>
    <w:p w:rsidR="00FE1EA4" w:rsidRPr="00484686" w:rsidRDefault="00AC64D8" w:rsidP="00484686">
      <w:pPr>
        <w:widowControl/>
        <w:spacing w:line="560" w:lineRule="exact"/>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b/>
          <w:color w:val="000000"/>
          <w:kern w:val="0"/>
          <w:szCs w:val="32"/>
        </w:rPr>
        <w:t>（一）财政拨款支出决算总体情况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p>
    <w:p w:rsidR="00484686" w:rsidRDefault="00AC64D8" w:rsidP="00484686">
      <w:pPr>
        <w:widowControl/>
        <w:spacing w:line="560" w:lineRule="exact"/>
        <w:ind w:firstLineChars="200" w:firstLine="640"/>
        <w:jc w:val="left"/>
        <w:rPr>
          <w:rFonts w:ascii="仿宋_GB2312" w:eastAsia="仿宋_GB2312" w:hAnsi="仿宋"/>
          <w:szCs w:val="32"/>
        </w:rPr>
      </w:pPr>
      <w:r>
        <w:rPr>
          <w:rFonts w:ascii="仿宋_GB2312" w:eastAsia="仿宋_GB2312" w:hAnsi="宋体" w:cs="仿宋_GB2312"/>
          <w:color w:val="000000"/>
          <w:kern w:val="0"/>
          <w:szCs w:val="32"/>
        </w:rPr>
        <w:t>2019年</w:t>
      </w:r>
      <w:r>
        <w:rPr>
          <w:rFonts w:ascii="仿宋_GB2312" w:eastAsia="仿宋_GB2312" w:hAnsi="仿宋" w:hint="eastAsia"/>
          <w:szCs w:val="32"/>
        </w:rPr>
        <w:t>度</w:t>
      </w:r>
      <w:r>
        <w:rPr>
          <w:rFonts w:ascii="仿宋_GB2312" w:eastAsia="仿宋_GB2312" w:hAnsi="宋体" w:cs="仿宋_GB2312"/>
          <w:color w:val="000000"/>
          <w:kern w:val="0"/>
          <w:szCs w:val="32"/>
        </w:rPr>
        <w:t>财政拨款支出</w:t>
      </w:r>
      <w:r w:rsidR="00484686">
        <w:rPr>
          <w:rFonts w:ascii="仿宋_GB2312" w:eastAsia="仿宋_GB2312" w:hAnsi="宋体" w:cs="仿宋_GB2312" w:hint="eastAsia"/>
          <w:color w:val="000000"/>
          <w:kern w:val="0"/>
          <w:szCs w:val="32"/>
        </w:rPr>
        <w:t>2623.71</w:t>
      </w:r>
      <w:r>
        <w:rPr>
          <w:rFonts w:ascii="仿宋_GB2312" w:eastAsia="仿宋_GB2312" w:hAnsi="宋体" w:cs="仿宋_GB2312"/>
          <w:color w:val="000000"/>
          <w:kern w:val="0"/>
          <w:szCs w:val="32"/>
        </w:rPr>
        <w:t>万元，占本年支出合计的</w:t>
      </w:r>
      <w:r w:rsidR="00484686">
        <w:rPr>
          <w:rFonts w:ascii="仿宋_GB2312" w:eastAsia="仿宋_GB2312" w:hAnsi="宋体" w:cs="仿宋_GB2312" w:hint="eastAsia"/>
          <w:color w:val="000000"/>
          <w:kern w:val="0"/>
          <w:szCs w:val="32"/>
        </w:rPr>
        <w:t>100</w:t>
      </w:r>
      <w:r>
        <w:rPr>
          <w:rFonts w:ascii="仿宋_GB2312" w:eastAsia="仿宋_GB2312" w:hAnsi="宋体" w:cs="仿宋_GB2312"/>
          <w:color w:val="000000"/>
          <w:kern w:val="0"/>
          <w:szCs w:val="32"/>
        </w:rPr>
        <w:t>%。</w:t>
      </w:r>
      <w:r w:rsidR="00484686">
        <w:rPr>
          <w:rFonts w:ascii="仿宋_GB2312" w:eastAsia="仿宋_GB2312" w:hAnsi="仿宋" w:hint="eastAsia"/>
          <w:szCs w:val="32"/>
        </w:rPr>
        <w:t>我部门为2018年末新组建单位，无上年增减变化分析。</w:t>
      </w:r>
    </w:p>
    <w:p w:rsidR="00484686" w:rsidRDefault="003F1E03" w:rsidP="003F1E03">
      <w:pPr>
        <w:widowControl/>
        <w:spacing w:line="3600" w:lineRule="exact"/>
        <w:ind w:firstLineChars="200" w:firstLine="640"/>
        <w:jc w:val="left"/>
        <w:rPr>
          <w:rFonts w:ascii="仿宋_GB2312" w:eastAsia="仿宋_GB2312" w:hAnsi="仿宋"/>
          <w:szCs w:val="32"/>
        </w:rPr>
      </w:pPr>
      <w:r>
        <w:rPr>
          <w:rFonts w:ascii="仿宋_GB2312" w:eastAsia="仿宋_GB2312" w:hAnsi="仿宋" w:hint="eastAsia"/>
          <w:noProof/>
          <w:szCs w:val="32"/>
        </w:rPr>
        <w:drawing>
          <wp:inline distT="0" distB="0" distL="0" distR="0">
            <wp:extent cx="4171950" cy="1724025"/>
            <wp:effectExtent l="19050" t="0" r="19050" b="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FE1EA4" w:rsidRDefault="00AC64D8">
      <w:pPr>
        <w:spacing w:line="560" w:lineRule="exact"/>
        <w:ind w:firstLineChars="200" w:firstLine="643"/>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w:t>
      </w:r>
      <w:r>
        <w:rPr>
          <w:rFonts w:ascii="楷体_GB2312" w:eastAsia="楷体_GB2312" w:hAnsi="宋体" w:cs="楷体_GB2312"/>
          <w:b/>
          <w:color w:val="000000"/>
          <w:kern w:val="0"/>
          <w:szCs w:val="32"/>
        </w:rPr>
        <w:t>财政拨款支出决算具体情况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p>
    <w:p w:rsidR="00FE1EA4" w:rsidRDefault="00AC64D8">
      <w:pPr>
        <w:widowControl/>
        <w:spacing w:line="560" w:lineRule="exact"/>
        <w:ind w:firstLineChars="200" w:firstLine="640"/>
        <w:jc w:val="left"/>
      </w:pPr>
      <w:r>
        <w:rPr>
          <w:rFonts w:ascii="仿宋_GB2312" w:eastAsia="仿宋_GB2312" w:hAnsi="宋体" w:cs="仿宋_GB2312"/>
          <w:color w:val="000000"/>
          <w:kern w:val="0"/>
          <w:szCs w:val="32"/>
        </w:rPr>
        <w:t>2019年</w:t>
      </w:r>
      <w:r>
        <w:rPr>
          <w:rFonts w:ascii="仿宋_GB2312" w:eastAsia="仿宋_GB2312" w:hAnsi="仿宋" w:hint="eastAsia"/>
          <w:szCs w:val="32"/>
        </w:rPr>
        <w:t>度</w:t>
      </w:r>
      <w:r>
        <w:rPr>
          <w:rFonts w:ascii="仿宋_GB2312" w:eastAsia="仿宋_GB2312" w:hAnsi="宋体" w:cs="仿宋_GB2312"/>
          <w:color w:val="000000"/>
          <w:kern w:val="0"/>
          <w:szCs w:val="32"/>
        </w:rPr>
        <w:t>财政拨款支出</w:t>
      </w:r>
      <w:r w:rsidR="00D0426A">
        <w:rPr>
          <w:rFonts w:ascii="仿宋_GB2312" w:eastAsia="仿宋_GB2312" w:hAnsi="宋体" w:cs="仿宋_GB2312" w:hint="eastAsia"/>
          <w:color w:val="000000"/>
          <w:kern w:val="0"/>
          <w:szCs w:val="32"/>
        </w:rPr>
        <w:t>无</w:t>
      </w:r>
      <w:r>
        <w:rPr>
          <w:rFonts w:ascii="仿宋_GB2312" w:eastAsia="仿宋_GB2312" w:hAnsi="宋体" w:cs="仿宋_GB2312"/>
          <w:color w:val="000000"/>
          <w:kern w:val="0"/>
          <w:szCs w:val="32"/>
        </w:rPr>
        <w:t>年初预算，支出决算为</w:t>
      </w:r>
      <w:r w:rsidR="00682C8B">
        <w:rPr>
          <w:rFonts w:ascii="仿宋_GB2312" w:eastAsia="仿宋_GB2312" w:hAnsi="宋体" w:cs="仿宋_GB2312" w:hint="eastAsia"/>
          <w:color w:val="000000"/>
          <w:kern w:val="0"/>
          <w:szCs w:val="32"/>
        </w:rPr>
        <w:t>2623.71</w:t>
      </w:r>
      <w:r w:rsidR="00682C8B">
        <w:rPr>
          <w:rFonts w:ascii="仿宋_GB2312" w:eastAsia="仿宋_GB2312" w:hAnsi="宋体" w:cs="仿宋_GB2312"/>
          <w:color w:val="000000"/>
          <w:kern w:val="0"/>
          <w:szCs w:val="32"/>
        </w:rPr>
        <w:t>万元</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按照政府功能分类科目，</w:t>
      </w:r>
      <w:r>
        <w:rPr>
          <w:rFonts w:ascii="仿宋_GB2312" w:eastAsia="仿宋_GB2312" w:hAnsi="宋体" w:cs="仿宋_GB2312"/>
          <w:color w:val="000000"/>
          <w:kern w:val="0"/>
          <w:szCs w:val="32"/>
        </w:rPr>
        <w:t xml:space="preserve">其中： </w:t>
      </w:r>
    </w:p>
    <w:p w:rsidR="00FE1EA4" w:rsidRDefault="00AC64D8">
      <w:pPr>
        <w:widowControl/>
        <w:spacing w:line="560" w:lineRule="exact"/>
        <w:ind w:firstLineChars="200" w:firstLine="643"/>
        <w:jc w:val="left"/>
      </w:pPr>
      <w:r>
        <w:rPr>
          <w:rFonts w:ascii="仿宋_GB2312" w:eastAsia="仿宋_GB2312" w:hAnsi="宋体" w:cs="仿宋_GB2312"/>
          <w:b/>
          <w:color w:val="000000"/>
          <w:kern w:val="0"/>
          <w:szCs w:val="32"/>
        </w:rPr>
        <w:lastRenderedPageBreak/>
        <w:t>1.</w:t>
      </w:r>
      <w:r w:rsidR="00C43105">
        <w:rPr>
          <w:rFonts w:ascii="仿宋_GB2312" w:eastAsia="仿宋_GB2312" w:hAnsi="宋体" w:cs="仿宋_GB2312" w:hint="eastAsia"/>
          <w:b/>
          <w:color w:val="000000"/>
          <w:kern w:val="0"/>
          <w:szCs w:val="32"/>
        </w:rPr>
        <w:t>社会保障和就业支出</w:t>
      </w:r>
      <w:r>
        <w:rPr>
          <w:rFonts w:ascii="仿宋_GB2312" w:eastAsia="仿宋_GB2312" w:hAnsi="宋体" w:cs="仿宋_GB2312"/>
          <w:b/>
          <w:color w:val="000000"/>
          <w:kern w:val="0"/>
          <w:szCs w:val="32"/>
        </w:rPr>
        <w:t>（类）</w:t>
      </w:r>
      <w:r w:rsidR="00B67B2F">
        <w:rPr>
          <w:rFonts w:ascii="仿宋_GB2312" w:eastAsia="仿宋_GB2312" w:hAnsi="宋体" w:cs="仿宋_GB2312" w:hint="eastAsia"/>
          <w:b/>
          <w:color w:val="000000"/>
          <w:kern w:val="0"/>
          <w:szCs w:val="32"/>
        </w:rPr>
        <w:t>行政事业单位离退休</w:t>
      </w:r>
      <w:r>
        <w:rPr>
          <w:rFonts w:ascii="仿宋_GB2312" w:eastAsia="仿宋_GB2312" w:hAnsi="宋体" w:cs="仿宋_GB2312"/>
          <w:b/>
          <w:color w:val="000000"/>
          <w:kern w:val="0"/>
          <w:szCs w:val="32"/>
        </w:rPr>
        <w:t>（款）</w:t>
      </w:r>
      <w:r w:rsidR="00B67B2F">
        <w:rPr>
          <w:rFonts w:ascii="仿宋_GB2312" w:eastAsia="仿宋_GB2312" w:hAnsi="宋体" w:cs="仿宋_GB2312" w:hint="eastAsia"/>
          <w:b/>
          <w:color w:val="000000"/>
          <w:kern w:val="0"/>
          <w:szCs w:val="32"/>
        </w:rPr>
        <w:t>机关事业单位基本养老保险缴费支出</w:t>
      </w:r>
      <w:r>
        <w:rPr>
          <w:rFonts w:ascii="仿宋_GB2312" w:eastAsia="仿宋_GB2312" w:hAnsi="宋体" w:cs="仿宋_GB2312"/>
          <w:b/>
          <w:color w:val="000000"/>
          <w:kern w:val="0"/>
          <w:szCs w:val="32"/>
        </w:rPr>
        <w:t xml:space="preserve">（项）。 </w:t>
      </w:r>
    </w:p>
    <w:p w:rsidR="00FE1EA4" w:rsidRDefault="00B67B2F">
      <w:pPr>
        <w:widowControl/>
        <w:spacing w:line="560" w:lineRule="exact"/>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无</w:t>
      </w:r>
      <w:r w:rsidR="00AC64D8">
        <w:rPr>
          <w:rFonts w:ascii="仿宋_GB2312" w:eastAsia="仿宋_GB2312" w:hAnsi="宋体" w:cs="仿宋_GB2312"/>
          <w:color w:val="000000"/>
          <w:kern w:val="0"/>
          <w:szCs w:val="32"/>
        </w:rPr>
        <w:t>年初预算，支出决算为</w:t>
      </w:r>
      <w:r>
        <w:rPr>
          <w:rFonts w:ascii="仿宋_GB2312" w:eastAsia="仿宋_GB2312" w:hAnsi="宋体" w:cs="仿宋_GB2312" w:hint="eastAsia"/>
          <w:color w:val="000000"/>
          <w:kern w:val="0"/>
          <w:szCs w:val="32"/>
        </w:rPr>
        <w:t>3.46</w:t>
      </w:r>
      <w:r w:rsidR="00AC64D8">
        <w:rPr>
          <w:rFonts w:ascii="仿宋_GB2312" w:eastAsia="仿宋_GB2312" w:hAnsi="宋体" w:cs="仿宋_GB2312"/>
          <w:color w:val="000000"/>
          <w:kern w:val="0"/>
          <w:szCs w:val="32"/>
        </w:rPr>
        <w:t>万元</w:t>
      </w:r>
      <w:r w:rsidR="00AC64D8">
        <w:rPr>
          <w:rFonts w:ascii="仿宋_GB2312" w:eastAsia="仿宋_GB2312" w:hAnsi="宋体" w:cs="仿宋_GB2312" w:hint="eastAsia"/>
          <w:color w:val="000000"/>
          <w:kern w:val="0"/>
          <w:szCs w:val="32"/>
        </w:rPr>
        <w:t>。</w:t>
      </w:r>
    </w:p>
    <w:p w:rsidR="00B67B2F" w:rsidRDefault="00A52E12" w:rsidP="00B67B2F">
      <w:pPr>
        <w:widowControl/>
        <w:spacing w:line="560" w:lineRule="exact"/>
        <w:ind w:firstLineChars="200" w:firstLine="643"/>
        <w:jc w:val="left"/>
      </w:pPr>
      <w:r>
        <w:rPr>
          <w:rFonts w:ascii="仿宋_GB2312" w:eastAsia="仿宋_GB2312" w:hAnsi="宋体" w:cs="仿宋_GB2312" w:hint="eastAsia"/>
          <w:b/>
          <w:color w:val="000000"/>
          <w:kern w:val="0"/>
          <w:szCs w:val="32"/>
        </w:rPr>
        <w:t>2</w:t>
      </w:r>
      <w:r w:rsidR="00B67B2F">
        <w:rPr>
          <w:rFonts w:ascii="仿宋_GB2312" w:eastAsia="仿宋_GB2312" w:hAnsi="宋体" w:cs="仿宋_GB2312"/>
          <w:b/>
          <w:color w:val="000000"/>
          <w:kern w:val="0"/>
          <w:szCs w:val="32"/>
        </w:rPr>
        <w:t>.</w:t>
      </w:r>
      <w:r w:rsidR="00B67B2F">
        <w:rPr>
          <w:rFonts w:ascii="仿宋_GB2312" w:eastAsia="仿宋_GB2312" w:hAnsi="宋体" w:cs="仿宋_GB2312" w:hint="eastAsia"/>
          <w:b/>
          <w:color w:val="000000"/>
          <w:kern w:val="0"/>
          <w:szCs w:val="32"/>
        </w:rPr>
        <w:t>社会保障和就业支出</w:t>
      </w:r>
      <w:r w:rsidR="00B67B2F">
        <w:rPr>
          <w:rFonts w:ascii="仿宋_GB2312" w:eastAsia="仿宋_GB2312" w:hAnsi="宋体" w:cs="仿宋_GB2312"/>
          <w:b/>
          <w:color w:val="000000"/>
          <w:kern w:val="0"/>
          <w:szCs w:val="32"/>
        </w:rPr>
        <w:t>（类）</w:t>
      </w:r>
      <w:r>
        <w:rPr>
          <w:rFonts w:ascii="仿宋_GB2312" w:eastAsia="仿宋_GB2312" w:hAnsi="宋体" w:cs="仿宋_GB2312" w:hint="eastAsia"/>
          <w:b/>
          <w:color w:val="000000"/>
          <w:kern w:val="0"/>
          <w:szCs w:val="32"/>
        </w:rPr>
        <w:t>就业补助</w:t>
      </w:r>
      <w:r w:rsidR="00B67B2F">
        <w:rPr>
          <w:rFonts w:ascii="仿宋_GB2312" w:eastAsia="仿宋_GB2312" w:hAnsi="宋体" w:cs="仿宋_GB2312"/>
          <w:b/>
          <w:color w:val="000000"/>
          <w:kern w:val="0"/>
          <w:szCs w:val="32"/>
        </w:rPr>
        <w:t>（款）</w:t>
      </w:r>
      <w:r>
        <w:rPr>
          <w:rFonts w:ascii="仿宋_GB2312" w:eastAsia="仿宋_GB2312" w:hAnsi="宋体" w:cs="仿宋_GB2312" w:hint="eastAsia"/>
          <w:b/>
          <w:color w:val="000000"/>
          <w:kern w:val="0"/>
          <w:szCs w:val="32"/>
        </w:rPr>
        <w:t>社会保险补贴</w:t>
      </w:r>
      <w:r w:rsidR="00B67B2F">
        <w:rPr>
          <w:rFonts w:ascii="仿宋_GB2312" w:eastAsia="仿宋_GB2312" w:hAnsi="宋体" w:cs="仿宋_GB2312"/>
          <w:b/>
          <w:color w:val="000000"/>
          <w:kern w:val="0"/>
          <w:szCs w:val="32"/>
        </w:rPr>
        <w:t xml:space="preserve">（项）。 </w:t>
      </w:r>
    </w:p>
    <w:p w:rsidR="00B67B2F" w:rsidRDefault="00B67B2F" w:rsidP="00B67B2F">
      <w:pPr>
        <w:widowControl/>
        <w:spacing w:line="560" w:lineRule="exact"/>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无</w:t>
      </w:r>
      <w:r>
        <w:rPr>
          <w:rFonts w:ascii="仿宋_GB2312" w:eastAsia="仿宋_GB2312" w:hAnsi="宋体" w:cs="仿宋_GB2312"/>
          <w:color w:val="000000"/>
          <w:kern w:val="0"/>
          <w:szCs w:val="32"/>
        </w:rPr>
        <w:t>年初预算，支出决算为</w:t>
      </w:r>
      <w:r w:rsidR="00A52E12">
        <w:rPr>
          <w:rFonts w:ascii="仿宋_GB2312" w:eastAsia="仿宋_GB2312" w:hAnsi="宋体" w:cs="仿宋_GB2312" w:hint="eastAsia"/>
          <w:color w:val="000000"/>
          <w:kern w:val="0"/>
          <w:szCs w:val="32"/>
        </w:rPr>
        <w:t>0.26</w:t>
      </w:r>
      <w:r>
        <w:rPr>
          <w:rFonts w:ascii="仿宋_GB2312" w:eastAsia="仿宋_GB2312" w:hAnsi="宋体" w:cs="仿宋_GB2312"/>
          <w:color w:val="000000"/>
          <w:kern w:val="0"/>
          <w:szCs w:val="32"/>
        </w:rPr>
        <w:t>万元</w:t>
      </w:r>
      <w:r>
        <w:rPr>
          <w:rFonts w:ascii="仿宋_GB2312" w:eastAsia="仿宋_GB2312" w:hAnsi="宋体" w:cs="仿宋_GB2312" w:hint="eastAsia"/>
          <w:color w:val="000000"/>
          <w:kern w:val="0"/>
          <w:szCs w:val="32"/>
        </w:rPr>
        <w:t>。</w:t>
      </w:r>
    </w:p>
    <w:p w:rsidR="00B67B2F" w:rsidRDefault="00A52E12" w:rsidP="00B67B2F">
      <w:pPr>
        <w:widowControl/>
        <w:spacing w:line="560" w:lineRule="exact"/>
        <w:ind w:firstLineChars="200" w:firstLine="643"/>
        <w:jc w:val="left"/>
      </w:pPr>
      <w:r>
        <w:rPr>
          <w:rFonts w:ascii="仿宋_GB2312" w:eastAsia="仿宋_GB2312" w:hAnsi="宋体" w:cs="仿宋_GB2312" w:hint="eastAsia"/>
          <w:b/>
          <w:color w:val="000000"/>
          <w:kern w:val="0"/>
          <w:szCs w:val="32"/>
        </w:rPr>
        <w:t>3</w:t>
      </w:r>
      <w:r w:rsidR="00B67B2F">
        <w:rPr>
          <w:rFonts w:ascii="仿宋_GB2312" w:eastAsia="仿宋_GB2312" w:hAnsi="宋体" w:cs="仿宋_GB2312"/>
          <w:b/>
          <w:color w:val="000000"/>
          <w:kern w:val="0"/>
          <w:szCs w:val="32"/>
        </w:rPr>
        <w:t>.</w:t>
      </w:r>
      <w:r w:rsidR="00B67B2F">
        <w:rPr>
          <w:rFonts w:ascii="仿宋_GB2312" w:eastAsia="仿宋_GB2312" w:hAnsi="宋体" w:cs="仿宋_GB2312" w:hint="eastAsia"/>
          <w:b/>
          <w:color w:val="000000"/>
          <w:kern w:val="0"/>
          <w:szCs w:val="32"/>
        </w:rPr>
        <w:t>社会保障和就业支出</w:t>
      </w:r>
      <w:r w:rsidR="00B67B2F">
        <w:rPr>
          <w:rFonts w:ascii="仿宋_GB2312" w:eastAsia="仿宋_GB2312" w:hAnsi="宋体" w:cs="仿宋_GB2312"/>
          <w:b/>
          <w:color w:val="000000"/>
          <w:kern w:val="0"/>
          <w:szCs w:val="32"/>
        </w:rPr>
        <w:t>（类）</w:t>
      </w:r>
      <w:r>
        <w:rPr>
          <w:rFonts w:ascii="仿宋_GB2312" w:eastAsia="仿宋_GB2312" w:hAnsi="宋体" w:cs="仿宋_GB2312" w:hint="eastAsia"/>
          <w:b/>
          <w:color w:val="000000"/>
          <w:kern w:val="0"/>
          <w:szCs w:val="32"/>
        </w:rPr>
        <w:t>抚恤</w:t>
      </w:r>
      <w:r w:rsidR="00B67B2F">
        <w:rPr>
          <w:rFonts w:ascii="仿宋_GB2312" w:eastAsia="仿宋_GB2312" w:hAnsi="宋体" w:cs="仿宋_GB2312"/>
          <w:b/>
          <w:color w:val="000000"/>
          <w:kern w:val="0"/>
          <w:szCs w:val="32"/>
        </w:rPr>
        <w:t>（款）</w:t>
      </w:r>
      <w:r>
        <w:rPr>
          <w:rFonts w:ascii="仿宋_GB2312" w:eastAsia="仿宋_GB2312" w:hAnsi="宋体" w:cs="仿宋_GB2312" w:hint="eastAsia"/>
          <w:b/>
          <w:color w:val="000000"/>
          <w:kern w:val="0"/>
          <w:szCs w:val="32"/>
        </w:rPr>
        <w:t>在乡复员、退伍军人生活补助</w:t>
      </w:r>
      <w:r w:rsidR="00B67B2F">
        <w:rPr>
          <w:rFonts w:ascii="仿宋_GB2312" w:eastAsia="仿宋_GB2312" w:hAnsi="宋体" w:cs="仿宋_GB2312"/>
          <w:b/>
          <w:color w:val="000000"/>
          <w:kern w:val="0"/>
          <w:szCs w:val="32"/>
        </w:rPr>
        <w:t xml:space="preserve">（项）。 </w:t>
      </w:r>
    </w:p>
    <w:p w:rsidR="00B67B2F" w:rsidRDefault="00B67B2F" w:rsidP="00B67B2F">
      <w:pPr>
        <w:widowControl/>
        <w:spacing w:line="560" w:lineRule="exact"/>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无</w:t>
      </w:r>
      <w:r>
        <w:rPr>
          <w:rFonts w:ascii="仿宋_GB2312" w:eastAsia="仿宋_GB2312" w:hAnsi="宋体" w:cs="仿宋_GB2312"/>
          <w:color w:val="000000"/>
          <w:kern w:val="0"/>
          <w:szCs w:val="32"/>
        </w:rPr>
        <w:t>年初预算，支出决算为</w:t>
      </w:r>
      <w:r w:rsidR="00A52E12">
        <w:rPr>
          <w:rFonts w:ascii="仿宋_GB2312" w:eastAsia="仿宋_GB2312" w:hAnsi="宋体" w:cs="仿宋_GB2312" w:hint="eastAsia"/>
          <w:color w:val="000000"/>
          <w:kern w:val="0"/>
          <w:szCs w:val="32"/>
        </w:rPr>
        <w:t>17.95</w:t>
      </w:r>
      <w:r>
        <w:rPr>
          <w:rFonts w:ascii="仿宋_GB2312" w:eastAsia="仿宋_GB2312" w:hAnsi="宋体" w:cs="仿宋_GB2312"/>
          <w:color w:val="000000"/>
          <w:kern w:val="0"/>
          <w:szCs w:val="32"/>
        </w:rPr>
        <w:t>万元</w:t>
      </w:r>
      <w:r>
        <w:rPr>
          <w:rFonts w:ascii="仿宋_GB2312" w:eastAsia="仿宋_GB2312" w:hAnsi="宋体" w:cs="仿宋_GB2312" w:hint="eastAsia"/>
          <w:color w:val="000000"/>
          <w:kern w:val="0"/>
          <w:szCs w:val="32"/>
        </w:rPr>
        <w:t>。</w:t>
      </w:r>
    </w:p>
    <w:p w:rsidR="00B67B2F" w:rsidRDefault="00A52E12" w:rsidP="00B67B2F">
      <w:pPr>
        <w:widowControl/>
        <w:spacing w:line="560" w:lineRule="exact"/>
        <w:ind w:firstLineChars="200" w:firstLine="643"/>
        <w:jc w:val="left"/>
      </w:pPr>
      <w:r>
        <w:rPr>
          <w:rFonts w:ascii="仿宋_GB2312" w:eastAsia="仿宋_GB2312" w:hAnsi="宋体" w:cs="仿宋_GB2312" w:hint="eastAsia"/>
          <w:b/>
          <w:color w:val="000000"/>
          <w:kern w:val="0"/>
          <w:szCs w:val="32"/>
        </w:rPr>
        <w:t>4</w:t>
      </w:r>
      <w:r w:rsidR="00B67B2F">
        <w:rPr>
          <w:rFonts w:ascii="仿宋_GB2312" w:eastAsia="仿宋_GB2312" w:hAnsi="宋体" w:cs="仿宋_GB2312"/>
          <w:b/>
          <w:color w:val="000000"/>
          <w:kern w:val="0"/>
          <w:szCs w:val="32"/>
        </w:rPr>
        <w:t>.</w:t>
      </w:r>
      <w:r w:rsidR="00B67B2F">
        <w:rPr>
          <w:rFonts w:ascii="仿宋_GB2312" w:eastAsia="仿宋_GB2312" w:hAnsi="宋体" w:cs="仿宋_GB2312" w:hint="eastAsia"/>
          <w:b/>
          <w:color w:val="000000"/>
          <w:kern w:val="0"/>
          <w:szCs w:val="32"/>
        </w:rPr>
        <w:t>社会保障和就业支出</w:t>
      </w:r>
      <w:r w:rsidR="00B67B2F">
        <w:rPr>
          <w:rFonts w:ascii="仿宋_GB2312" w:eastAsia="仿宋_GB2312" w:hAnsi="宋体" w:cs="仿宋_GB2312"/>
          <w:b/>
          <w:color w:val="000000"/>
          <w:kern w:val="0"/>
          <w:szCs w:val="32"/>
        </w:rPr>
        <w:t>（类）</w:t>
      </w:r>
      <w:r>
        <w:rPr>
          <w:rFonts w:ascii="仿宋_GB2312" w:eastAsia="仿宋_GB2312" w:hAnsi="宋体" w:cs="仿宋_GB2312" w:hint="eastAsia"/>
          <w:b/>
          <w:color w:val="000000"/>
          <w:kern w:val="0"/>
          <w:szCs w:val="32"/>
        </w:rPr>
        <w:t>抚恤</w:t>
      </w:r>
      <w:r w:rsidR="00B67B2F">
        <w:rPr>
          <w:rFonts w:ascii="仿宋_GB2312" w:eastAsia="仿宋_GB2312" w:hAnsi="宋体" w:cs="仿宋_GB2312"/>
          <w:b/>
          <w:color w:val="000000"/>
          <w:kern w:val="0"/>
          <w:szCs w:val="32"/>
        </w:rPr>
        <w:t>（款）</w:t>
      </w:r>
      <w:r>
        <w:rPr>
          <w:rFonts w:ascii="仿宋_GB2312" w:eastAsia="仿宋_GB2312" w:hAnsi="宋体" w:cs="仿宋_GB2312" w:hint="eastAsia"/>
          <w:b/>
          <w:color w:val="000000"/>
          <w:kern w:val="0"/>
          <w:szCs w:val="32"/>
        </w:rPr>
        <w:t>义务兵优待</w:t>
      </w:r>
      <w:r w:rsidR="00B67B2F">
        <w:rPr>
          <w:rFonts w:ascii="仿宋_GB2312" w:eastAsia="仿宋_GB2312" w:hAnsi="宋体" w:cs="仿宋_GB2312"/>
          <w:b/>
          <w:color w:val="000000"/>
          <w:kern w:val="0"/>
          <w:szCs w:val="32"/>
        </w:rPr>
        <w:t xml:space="preserve">（项）。 </w:t>
      </w:r>
    </w:p>
    <w:p w:rsidR="00B67B2F" w:rsidRDefault="00B67B2F" w:rsidP="00B67B2F">
      <w:pPr>
        <w:widowControl/>
        <w:spacing w:line="560" w:lineRule="exact"/>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无</w:t>
      </w:r>
      <w:r>
        <w:rPr>
          <w:rFonts w:ascii="仿宋_GB2312" w:eastAsia="仿宋_GB2312" w:hAnsi="宋体" w:cs="仿宋_GB2312"/>
          <w:color w:val="000000"/>
          <w:kern w:val="0"/>
          <w:szCs w:val="32"/>
        </w:rPr>
        <w:t>年初预算，支出决算为</w:t>
      </w:r>
      <w:r w:rsidR="00A52E12">
        <w:rPr>
          <w:rFonts w:ascii="仿宋_GB2312" w:eastAsia="仿宋_GB2312" w:hAnsi="宋体" w:cs="仿宋_GB2312" w:hint="eastAsia"/>
          <w:color w:val="000000"/>
          <w:kern w:val="0"/>
          <w:szCs w:val="32"/>
        </w:rPr>
        <w:t>887.32</w:t>
      </w:r>
      <w:r>
        <w:rPr>
          <w:rFonts w:ascii="仿宋_GB2312" w:eastAsia="仿宋_GB2312" w:hAnsi="宋体" w:cs="仿宋_GB2312"/>
          <w:color w:val="000000"/>
          <w:kern w:val="0"/>
          <w:szCs w:val="32"/>
        </w:rPr>
        <w:t>万元</w:t>
      </w:r>
      <w:r>
        <w:rPr>
          <w:rFonts w:ascii="仿宋_GB2312" w:eastAsia="仿宋_GB2312" w:hAnsi="宋体" w:cs="仿宋_GB2312" w:hint="eastAsia"/>
          <w:color w:val="000000"/>
          <w:kern w:val="0"/>
          <w:szCs w:val="32"/>
        </w:rPr>
        <w:t>。</w:t>
      </w:r>
    </w:p>
    <w:p w:rsidR="00B67B2F" w:rsidRDefault="00A52E12" w:rsidP="00B67B2F">
      <w:pPr>
        <w:widowControl/>
        <w:spacing w:line="560" w:lineRule="exact"/>
        <w:ind w:firstLineChars="200" w:firstLine="643"/>
        <w:jc w:val="left"/>
      </w:pPr>
      <w:r>
        <w:rPr>
          <w:rFonts w:ascii="仿宋_GB2312" w:eastAsia="仿宋_GB2312" w:hAnsi="宋体" w:cs="仿宋_GB2312" w:hint="eastAsia"/>
          <w:b/>
          <w:color w:val="000000"/>
          <w:kern w:val="0"/>
          <w:szCs w:val="32"/>
        </w:rPr>
        <w:t>5</w:t>
      </w:r>
      <w:r w:rsidR="00B67B2F">
        <w:rPr>
          <w:rFonts w:ascii="仿宋_GB2312" w:eastAsia="仿宋_GB2312" w:hAnsi="宋体" w:cs="仿宋_GB2312"/>
          <w:b/>
          <w:color w:val="000000"/>
          <w:kern w:val="0"/>
          <w:szCs w:val="32"/>
        </w:rPr>
        <w:t>.</w:t>
      </w:r>
      <w:r w:rsidR="00B67B2F">
        <w:rPr>
          <w:rFonts w:ascii="仿宋_GB2312" w:eastAsia="仿宋_GB2312" w:hAnsi="宋体" w:cs="仿宋_GB2312" w:hint="eastAsia"/>
          <w:b/>
          <w:color w:val="000000"/>
          <w:kern w:val="0"/>
          <w:szCs w:val="32"/>
        </w:rPr>
        <w:t>社会保障和就业支出</w:t>
      </w:r>
      <w:r>
        <w:rPr>
          <w:rFonts w:ascii="仿宋_GB2312" w:eastAsia="仿宋_GB2312" w:hAnsi="宋体" w:cs="仿宋_GB2312" w:hint="eastAsia"/>
          <w:b/>
          <w:color w:val="000000"/>
          <w:kern w:val="0"/>
          <w:szCs w:val="32"/>
        </w:rPr>
        <w:t>（</w:t>
      </w:r>
      <w:r w:rsidR="00B67B2F">
        <w:rPr>
          <w:rFonts w:ascii="仿宋_GB2312" w:eastAsia="仿宋_GB2312" w:hAnsi="宋体" w:cs="仿宋_GB2312"/>
          <w:b/>
          <w:color w:val="000000"/>
          <w:kern w:val="0"/>
          <w:szCs w:val="32"/>
        </w:rPr>
        <w:t>类）</w:t>
      </w:r>
      <w:r>
        <w:rPr>
          <w:rFonts w:ascii="仿宋_GB2312" w:eastAsia="仿宋_GB2312" w:hAnsi="宋体" w:cs="仿宋_GB2312" w:hint="eastAsia"/>
          <w:b/>
          <w:color w:val="000000"/>
          <w:kern w:val="0"/>
          <w:szCs w:val="32"/>
        </w:rPr>
        <w:t>抚恤</w:t>
      </w:r>
      <w:r w:rsidR="00B67B2F">
        <w:rPr>
          <w:rFonts w:ascii="仿宋_GB2312" w:eastAsia="仿宋_GB2312" w:hAnsi="宋体" w:cs="仿宋_GB2312"/>
          <w:b/>
          <w:color w:val="000000"/>
          <w:kern w:val="0"/>
          <w:szCs w:val="32"/>
        </w:rPr>
        <w:t>（款）</w:t>
      </w:r>
      <w:r>
        <w:rPr>
          <w:rFonts w:ascii="仿宋_GB2312" w:eastAsia="仿宋_GB2312" w:hAnsi="宋体" w:cs="仿宋_GB2312" w:hint="eastAsia"/>
          <w:b/>
          <w:color w:val="000000"/>
          <w:kern w:val="0"/>
          <w:szCs w:val="32"/>
        </w:rPr>
        <w:t>农村籍退役士兵老年生活补贴</w:t>
      </w:r>
      <w:r w:rsidR="00B67B2F">
        <w:rPr>
          <w:rFonts w:ascii="仿宋_GB2312" w:eastAsia="仿宋_GB2312" w:hAnsi="宋体" w:cs="仿宋_GB2312"/>
          <w:b/>
          <w:color w:val="000000"/>
          <w:kern w:val="0"/>
          <w:szCs w:val="32"/>
        </w:rPr>
        <w:t xml:space="preserve">（项）。 </w:t>
      </w:r>
    </w:p>
    <w:p w:rsidR="00B67B2F" w:rsidRDefault="00B67B2F" w:rsidP="00B67B2F">
      <w:pPr>
        <w:widowControl/>
        <w:spacing w:line="560" w:lineRule="exact"/>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无</w:t>
      </w:r>
      <w:r>
        <w:rPr>
          <w:rFonts w:ascii="仿宋_GB2312" w:eastAsia="仿宋_GB2312" w:hAnsi="宋体" w:cs="仿宋_GB2312"/>
          <w:color w:val="000000"/>
          <w:kern w:val="0"/>
          <w:szCs w:val="32"/>
        </w:rPr>
        <w:t>年初预算，支出决算为</w:t>
      </w:r>
      <w:r w:rsidR="00A52E12">
        <w:rPr>
          <w:rFonts w:ascii="仿宋_GB2312" w:eastAsia="仿宋_GB2312" w:hAnsi="宋体" w:cs="仿宋_GB2312" w:hint="eastAsia"/>
          <w:color w:val="000000"/>
          <w:kern w:val="0"/>
          <w:szCs w:val="32"/>
        </w:rPr>
        <w:t>9.22</w:t>
      </w:r>
      <w:r>
        <w:rPr>
          <w:rFonts w:ascii="仿宋_GB2312" w:eastAsia="仿宋_GB2312" w:hAnsi="宋体" w:cs="仿宋_GB2312"/>
          <w:color w:val="000000"/>
          <w:kern w:val="0"/>
          <w:szCs w:val="32"/>
        </w:rPr>
        <w:t>万元</w:t>
      </w:r>
      <w:r>
        <w:rPr>
          <w:rFonts w:ascii="仿宋_GB2312" w:eastAsia="仿宋_GB2312" w:hAnsi="宋体" w:cs="仿宋_GB2312" w:hint="eastAsia"/>
          <w:color w:val="000000"/>
          <w:kern w:val="0"/>
          <w:szCs w:val="32"/>
        </w:rPr>
        <w:t>。</w:t>
      </w:r>
    </w:p>
    <w:p w:rsidR="00B67B2F" w:rsidRDefault="00E550E4" w:rsidP="00B67B2F">
      <w:pPr>
        <w:widowControl/>
        <w:spacing w:line="560" w:lineRule="exact"/>
        <w:ind w:firstLineChars="200" w:firstLine="643"/>
        <w:jc w:val="left"/>
      </w:pPr>
      <w:r>
        <w:rPr>
          <w:rFonts w:ascii="仿宋_GB2312" w:eastAsia="仿宋_GB2312" w:hAnsi="宋体" w:cs="仿宋_GB2312" w:hint="eastAsia"/>
          <w:b/>
          <w:color w:val="000000"/>
          <w:kern w:val="0"/>
          <w:szCs w:val="32"/>
        </w:rPr>
        <w:t>6</w:t>
      </w:r>
      <w:r w:rsidR="00B67B2F">
        <w:rPr>
          <w:rFonts w:ascii="仿宋_GB2312" w:eastAsia="仿宋_GB2312" w:hAnsi="宋体" w:cs="仿宋_GB2312"/>
          <w:b/>
          <w:color w:val="000000"/>
          <w:kern w:val="0"/>
          <w:szCs w:val="32"/>
        </w:rPr>
        <w:t>.</w:t>
      </w:r>
      <w:r w:rsidR="00B67B2F">
        <w:rPr>
          <w:rFonts w:ascii="仿宋_GB2312" w:eastAsia="仿宋_GB2312" w:hAnsi="宋体" w:cs="仿宋_GB2312" w:hint="eastAsia"/>
          <w:b/>
          <w:color w:val="000000"/>
          <w:kern w:val="0"/>
          <w:szCs w:val="32"/>
        </w:rPr>
        <w:t>社会保障和就业支出</w:t>
      </w:r>
      <w:r w:rsidR="00B67B2F">
        <w:rPr>
          <w:rFonts w:ascii="仿宋_GB2312" w:eastAsia="仿宋_GB2312" w:hAnsi="宋体" w:cs="仿宋_GB2312"/>
          <w:b/>
          <w:color w:val="000000"/>
          <w:kern w:val="0"/>
          <w:szCs w:val="32"/>
        </w:rPr>
        <w:t>（类）</w:t>
      </w:r>
      <w:r>
        <w:rPr>
          <w:rFonts w:ascii="仿宋_GB2312" w:eastAsia="仿宋_GB2312" w:hAnsi="宋体" w:cs="仿宋_GB2312" w:hint="eastAsia"/>
          <w:b/>
          <w:color w:val="000000"/>
          <w:kern w:val="0"/>
          <w:szCs w:val="32"/>
        </w:rPr>
        <w:t>抚恤</w:t>
      </w:r>
      <w:r w:rsidR="00B67B2F">
        <w:rPr>
          <w:rFonts w:ascii="仿宋_GB2312" w:eastAsia="仿宋_GB2312" w:hAnsi="宋体" w:cs="仿宋_GB2312"/>
          <w:b/>
          <w:color w:val="000000"/>
          <w:kern w:val="0"/>
          <w:szCs w:val="32"/>
        </w:rPr>
        <w:t>（款）</w:t>
      </w:r>
      <w:r>
        <w:rPr>
          <w:rFonts w:ascii="仿宋_GB2312" w:eastAsia="仿宋_GB2312" w:hAnsi="宋体" w:cs="仿宋_GB2312" w:hint="eastAsia"/>
          <w:b/>
          <w:color w:val="000000"/>
          <w:kern w:val="0"/>
          <w:szCs w:val="32"/>
        </w:rPr>
        <w:t>其他优抚支出</w:t>
      </w:r>
      <w:r w:rsidR="00B67B2F">
        <w:rPr>
          <w:rFonts w:ascii="仿宋_GB2312" w:eastAsia="仿宋_GB2312" w:hAnsi="宋体" w:cs="仿宋_GB2312"/>
          <w:b/>
          <w:color w:val="000000"/>
          <w:kern w:val="0"/>
          <w:szCs w:val="32"/>
        </w:rPr>
        <w:t xml:space="preserve">（项）。 </w:t>
      </w:r>
    </w:p>
    <w:p w:rsidR="00B67B2F" w:rsidRDefault="00B67B2F" w:rsidP="00B67B2F">
      <w:pPr>
        <w:widowControl/>
        <w:spacing w:line="560" w:lineRule="exact"/>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无</w:t>
      </w:r>
      <w:r>
        <w:rPr>
          <w:rFonts w:ascii="仿宋_GB2312" w:eastAsia="仿宋_GB2312" w:hAnsi="宋体" w:cs="仿宋_GB2312"/>
          <w:color w:val="000000"/>
          <w:kern w:val="0"/>
          <w:szCs w:val="32"/>
        </w:rPr>
        <w:t>年初预算，支出决算为</w:t>
      </w:r>
      <w:r w:rsidR="00E550E4">
        <w:rPr>
          <w:rFonts w:ascii="仿宋_GB2312" w:eastAsia="仿宋_GB2312" w:hAnsi="宋体" w:cs="仿宋_GB2312" w:hint="eastAsia"/>
          <w:color w:val="000000"/>
          <w:kern w:val="0"/>
          <w:szCs w:val="32"/>
        </w:rPr>
        <w:t>1152.46</w:t>
      </w:r>
      <w:r>
        <w:rPr>
          <w:rFonts w:ascii="仿宋_GB2312" w:eastAsia="仿宋_GB2312" w:hAnsi="宋体" w:cs="仿宋_GB2312"/>
          <w:color w:val="000000"/>
          <w:kern w:val="0"/>
          <w:szCs w:val="32"/>
        </w:rPr>
        <w:t>万元</w:t>
      </w:r>
      <w:r>
        <w:rPr>
          <w:rFonts w:ascii="仿宋_GB2312" w:eastAsia="仿宋_GB2312" w:hAnsi="宋体" w:cs="仿宋_GB2312" w:hint="eastAsia"/>
          <w:color w:val="000000"/>
          <w:kern w:val="0"/>
          <w:szCs w:val="32"/>
        </w:rPr>
        <w:t>。</w:t>
      </w:r>
    </w:p>
    <w:p w:rsidR="00B67B2F" w:rsidRDefault="00E550E4" w:rsidP="00B67B2F">
      <w:pPr>
        <w:widowControl/>
        <w:spacing w:line="560" w:lineRule="exact"/>
        <w:ind w:firstLineChars="200" w:firstLine="643"/>
        <w:jc w:val="left"/>
      </w:pPr>
      <w:r>
        <w:rPr>
          <w:rFonts w:ascii="仿宋_GB2312" w:eastAsia="仿宋_GB2312" w:hAnsi="宋体" w:cs="仿宋_GB2312" w:hint="eastAsia"/>
          <w:b/>
          <w:color w:val="000000"/>
          <w:kern w:val="0"/>
          <w:szCs w:val="32"/>
        </w:rPr>
        <w:t>7</w:t>
      </w:r>
      <w:r w:rsidR="00B67B2F">
        <w:rPr>
          <w:rFonts w:ascii="仿宋_GB2312" w:eastAsia="仿宋_GB2312" w:hAnsi="宋体" w:cs="仿宋_GB2312"/>
          <w:b/>
          <w:color w:val="000000"/>
          <w:kern w:val="0"/>
          <w:szCs w:val="32"/>
        </w:rPr>
        <w:t>.</w:t>
      </w:r>
      <w:r w:rsidR="00B67B2F">
        <w:rPr>
          <w:rFonts w:ascii="仿宋_GB2312" w:eastAsia="仿宋_GB2312" w:hAnsi="宋体" w:cs="仿宋_GB2312" w:hint="eastAsia"/>
          <w:b/>
          <w:color w:val="000000"/>
          <w:kern w:val="0"/>
          <w:szCs w:val="32"/>
        </w:rPr>
        <w:t>社会保障和就业支出</w:t>
      </w:r>
      <w:r w:rsidR="00B67B2F">
        <w:rPr>
          <w:rFonts w:ascii="仿宋_GB2312" w:eastAsia="仿宋_GB2312" w:hAnsi="宋体" w:cs="仿宋_GB2312"/>
          <w:b/>
          <w:color w:val="000000"/>
          <w:kern w:val="0"/>
          <w:szCs w:val="32"/>
        </w:rPr>
        <w:t>（类）</w:t>
      </w:r>
      <w:r>
        <w:rPr>
          <w:rFonts w:ascii="仿宋_GB2312" w:eastAsia="仿宋_GB2312" w:hAnsi="宋体" w:cs="仿宋_GB2312" w:hint="eastAsia"/>
          <w:b/>
          <w:color w:val="000000"/>
          <w:kern w:val="0"/>
          <w:szCs w:val="32"/>
        </w:rPr>
        <w:t>退役安置</w:t>
      </w:r>
      <w:r w:rsidR="00B67B2F">
        <w:rPr>
          <w:rFonts w:ascii="仿宋_GB2312" w:eastAsia="仿宋_GB2312" w:hAnsi="宋体" w:cs="仿宋_GB2312"/>
          <w:b/>
          <w:color w:val="000000"/>
          <w:kern w:val="0"/>
          <w:szCs w:val="32"/>
        </w:rPr>
        <w:t>（款）</w:t>
      </w:r>
      <w:r w:rsidR="00D937C5">
        <w:rPr>
          <w:rFonts w:ascii="仿宋_GB2312" w:eastAsia="仿宋_GB2312" w:hAnsi="宋体" w:cs="仿宋_GB2312" w:hint="eastAsia"/>
          <w:b/>
          <w:color w:val="000000"/>
          <w:kern w:val="0"/>
          <w:szCs w:val="32"/>
        </w:rPr>
        <w:t>退役士兵安置</w:t>
      </w:r>
      <w:r w:rsidR="00B67B2F">
        <w:rPr>
          <w:rFonts w:ascii="仿宋_GB2312" w:eastAsia="仿宋_GB2312" w:hAnsi="宋体" w:cs="仿宋_GB2312"/>
          <w:b/>
          <w:color w:val="000000"/>
          <w:kern w:val="0"/>
          <w:szCs w:val="32"/>
        </w:rPr>
        <w:t xml:space="preserve">（项）。 </w:t>
      </w:r>
    </w:p>
    <w:p w:rsidR="00B67B2F" w:rsidRDefault="00B67B2F" w:rsidP="00B67B2F">
      <w:pPr>
        <w:widowControl/>
        <w:spacing w:line="560" w:lineRule="exact"/>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无</w:t>
      </w:r>
      <w:r>
        <w:rPr>
          <w:rFonts w:ascii="仿宋_GB2312" w:eastAsia="仿宋_GB2312" w:hAnsi="宋体" w:cs="仿宋_GB2312"/>
          <w:color w:val="000000"/>
          <w:kern w:val="0"/>
          <w:szCs w:val="32"/>
        </w:rPr>
        <w:t>年初预算，支出决算为</w:t>
      </w:r>
      <w:r w:rsidR="00D937C5">
        <w:rPr>
          <w:rFonts w:ascii="仿宋_GB2312" w:eastAsia="仿宋_GB2312" w:hAnsi="宋体" w:cs="仿宋_GB2312" w:hint="eastAsia"/>
          <w:color w:val="000000"/>
          <w:kern w:val="0"/>
          <w:szCs w:val="32"/>
        </w:rPr>
        <w:t>277</w:t>
      </w:r>
      <w:r>
        <w:rPr>
          <w:rFonts w:ascii="仿宋_GB2312" w:eastAsia="仿宋_GB2312" w:hAnsi="宋体" w:cs="仿宋_GB2312"/>
          <w:color w:val="000000"/>
          <w:kern w:val="0"/>
          <w:szCs w:val="32"/>
        </w:rPr>
        <w:t>万元</w:t>
      </w:r>
      <w:r>
        <w:rPr>
          <w:rFonts w:ascii="仿宋_GB2312" w:eastAsia="仿宋_GB2312" w:hAnsi="宋体" w:cs="仿宋_GB2312" w:hint="eastAsia"/>
          <w:color w:val="000000"/>
          <w:kern w:val="0"/>
          <w:szCs w:val="32"/>
        </w:rPr>
        <w:t>。</w:t>
      </w:r>
    </w:p>
    <w:p w:rsidR="00B67B2F" w:rsidRDefault="00D937C5" w:rsidP="00B67B2F">
      <w:pPr>
        <w:widowControl/>
        <w:spacing w:line="560" w:lineRule="exact"/>
        <w:ind w:firstLineChars="200" w:firstLine="643"/>
        <w:jc w:val="left"/>
      </w:pPr>
      <w:r>
        <w:rPr>
          <w:rFonts w:ascii="仿宋_GB2312" w:eastAsia="仿宋_GB2312" w:hAnsi="宋体" w:cs="仿宋_GB2312" w:hint="eastAsia"/>
          <w:b/>
          <w:color w:val="000000"/>
          <w:kern w:val="0"/>
          <w:szCs w:val="32"/>
        </w:rPr>
        <w:t>8</w:t>
      </w:r>
      <w:r w:rsidR="00B67B2F">
        <w:rPr>
          <w:rFonts w:ascii="仿宋_GB2312" w:eastAsia="仿宋_GB2312" w:hAnsi="宋体" w:cs="仿宋_GB2312"/>
          <w:b/>
          <w:color w:val="000000"/>
          <w:kern w:val="0"/>
          <w:szCs w:val="32"/>
        </w:rPr>
        <w:t>.</w:t>
      </w:r>
      <w:r w:rsidR="00B67B2F">
        <w:rPr>
          <w:rFonts w:ascii="仿宋_GB2312" w:eastAsia="仿宋_GB2312" w:hAnsi="宋体" w:cs="仿宋_GB2312" w:hint="eastAsia"/>
          <w:b/>
          <w:color w:val="000000"/>
          <w:kern w:val="0"/>
          <w:szCs w:val="32"/>
        </w:rPr>
        <w:t>社会保障和就业支出</w:t>
      </w:r>
      <w:r w:rsidR="00B67B2F">
        <w:rPr>
          <w:rFonts w:ascii="仿宋_GB2312" w:eastAsia="仿宋_GB2312" w:hAnsi="宋体" w:cs="仿宋_GB2312"/>
          <w:b/>
          <w:color w:val="000000"/>
          <w:kern w:val="0"/>
          <w:szCs w:val="32"/>
        </w:rPr>
        <w:t>（类）</w:t>
      </w:r>
      <w:r>
        <w:rPr>
          <w:rFonts w:ascii="仿宋_GB2312" w:eastAsia="仿宋_GB2312" w:hAnsi="宋体" w:cs="仿宋_GB2312" w:hint="eastAsia"/>
          <w:b/>
          <w:color w:val="000000"/>
          <w:kern w:val="0"/>
          <w:szCs w:val="32"/>
        </w:rPr>
        <w:t>退役安置</w:t>
      </w:r>
      <w:r w:rsidR="00B67B2F">
        <w:rPr>
          <w:rFonts w:ascii="仿宋_GB2312" w:eastAsia="仿宋_GB2312" w:hAnsi="宋体" w:cs="仿宋_GB2312"/>
          <w:b/>
          <w:color w:val="000000"/>
          <w:kern w:val="0"/>
          <w:szCs w:val="32"/>
        </w:rPr>
        <w:t>（款）</w:t>
      </w:r>
      <w:r>
        <w:rPr>
          <w:rFonts w:ascii="仿宋_GB2312" w:eastAsia="仿宋_GB2312" w:hAnsi="宋体" w:cs="仿宋_GB2312" w:hint="eastAsia"/>
          <w:b/>
          <w:color w:val="000000"/>
          <w:kern w:val="0"/>
          <w:szCs w:val="32"/>
        </w:rPr>
        <w:t>退役士兵管理教育</w:t>
      </w:r>
      <w:r w:rsidR="00B67B2F">
        <w:rPr>
          <w:rFonts w:ascii="仿宋_GB2312" w:eastAsia="仿宋_GB2312" w:hAnsi="宋体" w:cs="仿宋_GB2312"/>
          <w:b/>
          <w:color w:val="000000"/>
          <w:kern w:val="0"/>
          <w:szCs w:val="32"/>
        </w:rPr>
        <w:t xml:space="preserve">（项）。 </w:t>
      </w:r>
    </w:p>
    <w:p w:rsidR="00B67B2F" w:rsidRDefault="00B67B2F" w:rsidP="00B67B2F">
      <w:pPr>
        <w:widowControl/>
        <w:spacing w:line="560" w:lineRule="exact"/>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无</w:t>
      </w:r>
      <w:r>
        <w:rPr>
          <w:rFonts w:ascii="仿宋_GB2312" w:eastAsia="仿宋_GB2312" w:hAnsi="宋体" w:cs="仿宋_GB2312"/>
          <w:color w:val="000000"/>
          <w:kern w:val="0"/>
          <w:szCs w:val="32"/>
        </w:rPr>
        <w:t>年初预算，支出决算为</w:t>
      </w:r>
      <w:r w:rsidR="00D937C5">
        <w:rPr>
          <w:rFonts w:ascii="仿宋_GB2312" w:eastAsia="仿宋_GB2312" w:hAnsi="宋体" w:cs="仿宋_GB2312" w:hint="eastAsia"/>
          <w:color w:val="000000"/>
          <w:kern w:val="0"/>
          <w:szCs w:val="32"/>
        </w:rPr>
        <w:t>4.24</w:t>
      </w:r>
      <w:r>
        <w:rPr>
          <w:rFonts w:ascii="仿宋_GB2312" w:eastAsia="仿宋_GB2312" w:hAnsi="宋体" w:cs="仿宋_GB2312"/>
          <w:color w:val="000000"/>
          <w:kern w:val="0"/>
          <w:szCs w:val="32"/>
        </w:rPr>
        <w:t>万元</w:t>
      </w:r>
      <w:r>
        <w:rPr>
          <w:rFonts w:ascii="仿宋_GB2312" w:eastAsia="仿宋_GB2312" w:hAnsi="宋体" w:cs="仿宋_GB2312" w:hint="eastAsia"/>
          <w:color w:val="000000"/>
          <w:kern w:val="0"/>
          <w:szCs w:val="32"/>
        </w:rPr>
        <w:t>。</w:t>
      </w:r>
    </w:p>
    <w:p w:rsidR="00B67B2F" w:rsidRDefault="00D937C5" w:rsidP="00B67B2F">
      <w:pPr>
        <w:widowControl/>
        <w:spacing w:line="560" w:lineRule="exact"/>
        <w:ind w:firstLineChars="200" w:firstLine="643"/>
        <w:jc w:val="left"/>
      </w:pPr>
      <w:r>
        <w:rPr>
          <w:rFonts w:ascii="仿宋_GB2312" w:eastAsia="仿宋_GB2312" w:hAnsi="宋体" w:cs="仿宋_GB2312" w:hint="eastAsia"/>
          <w:b/>
          <w:color w:val="000000"/>
          <w:kern w:val="0"/>
          <w:szCs w:val="32"/>
        </w:rPr>
        <w:lastRenderedPageBreak/>
        <w:t>9</w:t>
      </w:r>
      <w:r w:rsidR="00B67B2F">
        <w:rPr>
          <w:rFonts w:ascii="仿宋_GB2312" w:eastAsia="仿宋_GB2312" w:hAnsi="宋体" w:cs="仿宋_GB2312"/>
          <w:b/>
          <w:color w:val="000000"/>
          <w:kern w:val="0"/>
          <w:szCs w:val="32"/>
        </w:rPr>
        <w:t>.</w:t>
      </w:r>
      <w:r w:rsidR="00B67B2F">
        <w:rPr>
          <w:rFonts w:ascii="仿宋_GB2312" w:eastAsia="仿宋_GB2312" w:hAnsi="宋体" w:cs="仿宋_GB2312" w:hint="eastAsia"/>
          <w:b/>
          <w:color w:val="000000"/>
          <w:kern w:val="0"/>
          <w:szCs w:val="32"/>
        </w:rPr>
        <w:t>社会保障和就业支出</w:t>
      </w:r>
      <w:r w:rsidR="00B67B2F">
        <w:rPr>
          <w:rFonts w:ascii="仿宋_GB2312" w:eastAsia="仿宋_GB2312" w:hAnsi="宋体" w:cs="仿宋_GB2312"/>
          <w:b/>
          <w:color w:val="000000"/>
          <w:kern w:val="0"/>
          <w:szCs w:val="32"/>
        </w:rPr>
        <w:t>（类）</w:t>
      </w:r>
      <w:r>
        <w:rPr>
          <w:rFonts w:ascii="仿宋_GB2312" w:eastAsia="仿宋_GB2312" w:hAnsi="宋体" w:cs="仿宋_GB2312" w:hint="eastAsia"/>
          <w:b/>
          <w:color w:val="000000"/>
          <w:kern w:val="0"/>
          <w:szCs w:val="32"/>
        </w:rPr>
        <w:t>退役安置</w:t>
      </w:r>
      <w:r w:rsidR="00B67B2F">
        <w:rPr>
          <w:rFonts w:ascii="仿宋_GB2312" w:eastAsia="仿宋_GB2312" w:hAnsi="宋体" w:cs="仿宋_GB2312"/>
          <w:b/>
          <w:color w:val="000000"/>
          <w:kern w:val="0"/>
          <w:szCs w:val="32"/>
        </w:rPr>
        <w:t>（款）</w:t>
      </w:r>
      <w:r>
        <w:rPr>
          <w:rFonts w:ascii="仿宋_GB2312" w:eastAsia="仿宋_GB2312" w:hAnsi="宋体" w:cs="仿宋_GB2312" w:hint="eastAsia"/>
          <w:b/>
          <w:color w:val="000000"/>
          <w:kern w:val="0"/>
          <w:szCs w:val="32"/>
        </w:rPr>
        <w:t>其他退役安置支出</w:t>
      </w:r>
      <w:r w:rsidR="00B67B2F">
        <w:rPr>
          <w:rFonts w:ascii="仿宋_GB2312" w:eastAsia="仿宋_GB2312" w:hAnsi="宋体" w:cs="仿宋_GB2312"/>
          <w:b/>
          <w:color w:val="000000"/>
          <w:kern w:val="0"/>
          <w:szCs w:val="32"/>
        </w:rPr>
        <w:t xml:space="preserve">（项）。 </w:t>
      </w:r>
    </w:p>
    <w:p w:rsidR="00B67B2F" w:rsidRDefault="00B67B2F" w:rsidP="00B67B2F">
      <w:pPr>
        <w:widowControl/>
        <w:spacing w:line="560" w:lineRule="exact"/>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无</w:t>
      </w:r>
      <w:r>
        <w:rPr>
          <w:rFonts w:ascii="仿宋_GB2312" w:eastAsia="仿宋_GB2312" w:hAnsi="宋体" w:cs="仿宋_GB2312"/>
          <w:color w:val="000000"/>
          <w:kern w:val="0"/>
          <w:szCs w:val="32"/>
        </w:rPr>
        <w:t>年初预算，支出决算为</w:t>
      </w:r>
      <w:r w:rsidR="00D937C5">
        <w:rPr>
          <w:rFonts w:ascii="仿宋_GB2312" w:eastAsia="仿宋_GB2312" w:hAnsi="宋体" w:cs="仿宋_GB2312" w:hint="eastAsia"/>
          <w:color w:val="000000"/>
          <w:kern w:val="0"/>
          <w:szCs w:val="32"/>
        </w:rPr>
        <w:t>157.95</w:t>
      </w:r>
      <w:r>
        <w:rPr>
          <w:rFonts w:ascii="仿宋_GB2312" w:eastAsia="仿宋_GB2312" w:hAnsi="宋体" w:cs="仿宋_GB2312"/>
          <w:color w:val="000000"/>
          <w:kern w:val="0"/>
          <w:szCs w:val="32"/>
        </w:rPr>
        <w:t>万元</w:t>
      </w:r>
      <w:r>
        <w:rPr>
          <w:rFonts w:ascii="仿宋_GB2312" w:eastAsia="仿宋_GB2312" w:hAnsi="宋体" w:cs="仿宋_GB2312" w:hint="eastAsia"/>
          <w:color w:val="000000"/>
          <w:kern w:val="0"/>
          <w:szCs w:val="32"/>
        </w:rPr>
        <w:t>。</w:t>
      </w:r>
    </w:p>
    <w:p w:rsidR="00B67B2F" w:rsidRDefault="00B67B2F" w:rsidP="00B67B2F">
      <w:pPr>
        <w:widowControl/>
        <w:spacing w:line="560" w:lineRule="exact"/>
        <w:ind w:firstLineChars="200" w:firstLine="643"/>
        <w:jc w:val="left"/>
      </w:pPr>
      <w:r>
        <w:rPr>
          <w:rFonts w:ascii="仿宋_GB2312" w:eastAsia="仿宋_GB2312" w:hAnsi="宋体" w:cs="仿宋_GB2312"/>
          <w:b/>
          <w:color w:val="000000"/>
          <w:kern w:val="0"/>
          <w:szCs w:val="32"/>
        </w:rPr>
        <w:t>1</w:t>
      </w:r>
      <w:r w:rsidR="00546D69">
        <w:rPr>
          <w:rFonts w:ascii="仿宋_GB2312" w:eastAsia="仿宋_GB2312" w:hAnsi="宋体" w:cs="仿宋_GB2312" w:hint="eastAsia"/>
          <w:b/>
          <w:color w:val="000000"/>
          <w:kern w:val="0"/>
          <w:szCs w:val="32"/>
        </w:rPr>
        <w:t>0</w:t>
      </w:r>
      <w:r>
        <w:rPr>
          <w:rFonts w:ascii="仿宋_GB2312" w:eastAsia="仿宋_GB2312" w:hAnsi="宋体" w:cs="仿宋_GB2312"/>
          <w:b/>
          <w:color w:val="000000"/>
          <w:kern w:val="0"/>
          <w:szCs w:val="32"/>
        </w:rPr>
        <w:t>.</w:t>
      </w:r>
      <w:r>
        <w:rPr>
          <w:rFonts w:ascii="仿宋_GB2312" w:eastAsia="仿宋_GB2312" w:hAnsi="宋体" w:cs="仿宋_GB2312" w:hint="eastAsia"/>
          <w:b/>
          <w:color w:val="000000"/>
          <w:kern w:val="0"/>
          <w:szCs w:val="32"/>
        </w:rPr>
        <w:t>社会保障和就业支出</w:t>
      </w:r>
      <w:r>
        <w:rPr>
          <w:rFonts w:ascii="仿宋_GB2312" w:eastAsia="仿宋_GB2312" w:hAnsi="宋体" w:cs="仿宋_GB2312"/>
          <w:b/>
          <w:color w:val="000000"/>
          <w:kern w:val="0"/>
          <w:szCs w:val="32"/>
        </w:rPr>
        <w:t>（类）</w:t>
      </w:r>
      <w:r w:rsidR="00546D69">
        <w:rPr>
          <w:rFonts w:ascii="仿宋_GB2312" w:eastAsia="仿宋_GB2312" w:hAnsi="宋体" w:cs="仿宋_GB2312" w:hint="eastAsia"/>
          <w:b/>
          <w:color w:val="000000"/>
          <w:kern w:val="0"/>
          <w:szCs w:val="32"/>
        </w:rPr>
        <w:t>退役军人管理事务</w:t>
      </w:r>
      <w:r>
        <w:rPr>
          <w:rFonts w:ascii="仿宋_GB2312" w:eastAsia="仿宋_GB2312" w:hAnsi="宋体" w:cs="仿宋_GB2312"/>
          <w:b/>
          <w:color w:val="000000"/>
          <w:kern w:val="0"/>
          <w:szCs w:val="32"/>
        </w:rPr>
        <w:t>（款）</w:t>
      </w:r>
      <w:r w:rsidR="00546D69">
        <w:rPr>
          <w:rFonts w:ascii="仿宋_GB2312" w:eastAsia="仿宋_GB2312" w:hAnsi="宋体" w:cs="仿宋_GB2312" w:hint="eastAsia"/>
          <w:b/>
          <w:color w:val="000000"/>
          <w:kern w:val="0"/>
          <w:szCs w:val="32"/>
        </w:rPr>
        <w:t>行政运行</w:t>
      </w:r>
      <w:r>
        <w:rPr>
          <w:rFonts w:ascii="仿宋_GB2312" w:eastAsia="仿宋_GB2312" w:hAnsi="宋体" w:cs="仿宋_GB2312"/>
          <w:b/>
          <w:color w:val="000000"/>
          <w:kern w:val="0"/>
          <w:szCs w:val="32"/>
        </w:rPr>
        <w:t xml:space="preserve">（项）。 </w:t>
      </w:r>
    </w:p>
    <w:p w:rsidR="00B67B2F" w:rsidRDefault="00B67B2F" w:rsidP="00B67B2F">
      <w:pPr>
        <w:widowControl/>
        <w:spacing w:line="560" w:lineRule="exact"/>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无</w:t>
      </w:r>
      <w:r>
        <w:rPr>
          <w:rFonts w:ascii="仿宋_GB2312" w:eastAsia="仿宋_GB2312" w:hAnsi="宋体" w:cs="仿宋_GB2312"/>
          <w:color w:val="000000"/>
          <w:kern w:val="0"/>
          <w:szCs w:val="32"/>
        </w:rPr>
        <w:t>年初预算，支出决算为</w:t>
      </w:r>
      <w:r w:rsidR="00546D69">
        <w:rPr>
          <w:rFonts w:ascii="仿宋_GB2312" w:eastAsia="仿宋_GB2312" w:hAnsi="宋体" w:cs="仿宋_GB2312" w:hint="eastAsia"/>
          <w:color w:val="000000"/>
          <w:kern w:val="0"/>
          <w:szCs w:val="32"/>
        </w:rPr>
        <w:t>58.92</w:t>
      </w:r>
      <w:r>
        <w:rPr>
          <w:rFonts w:ascii="仿宋_GB2312" w:eastAsia="仿宋_GB2312" w:hAnsi="宋体" w:cs="仿宋_GB2312"/>
          <w:color w:val="000000"/>
          <w:kern w:val="0"/>
          <w:szCs w:val="32"/>
        </w:rPr>
        <w:t>万元</w:t>
      </w:r>
      <w:r>
        <w:rPr>
          <w:rFonts w:ascii="仿宋_GB2312" w:eastAsia="仿宋_GB2312" w:hAnsi="宋体" w:cs="仿宋_GB2312" w:hint="eastAsia"/>
          <w:color w:val="000000"/>
          <w:kern w:val="0"/>
          <w:szCs w:val="32"/>
        </w:rPr>
        <w:t>。</w:t>
      </w:r>
    </w:p>
    <w:p w:rsidR="00D937C5" w:rsidRDefault="00D937C5" w:rsidP="00D937C5">
      <w:pPr>
        <w:widowControl/>
        <w:spacing w:line="560" w:lineRule="exact"/>
        <w:ind w:firstLineChars="200" w:firstLine="643"/>
        <w:jc w:val="left"/>
      </w:pPr>
      <w:r>
        <w:rPr>
          <w:rFonts w:ascii="仿宋_GB2312" w:eastAsia="仿宋_GB2312" w:hAnsi="宋体" w:cs="仿宋_GB2312"/>
          <w:b/>
          <w:color w:val="000000"/>
          <w:kern w:val="0"/>
          <w:szCs w:val="32"/>
        </w:rPr>
        <w:t>1</w:t>
      </w:r>
      <w:r w:rsidR="00546D69">
        <w:rPr>
          <w:rFonts w:ascii="仿宋_GB2312" w:eastAsia="仿宋_GB2312" w:hAnsi="宋体" w:cs="仿宋_GB2312" w:hint="eastAsia"/>
          <w:b/>
          <w:color w:val="000000"/>
          <w:kern w:val="0"/>
          <w:szCs w:val="32"/>
        </w:rPr>
        <w:t>1</w:t>
      </w:r>
      <w:r>
        <w:rPr>
          <w:rFonts w:ascii="仿宋_GB2312" w:eastAsia="仿宋_GB2312" w:hAnsi="宋体" w:cs="仿宋_GB2312"/>
          <w:b/>
          <w:color w:val="000000"/>
          <w:kern w:val="0"/>
          <w:szCs w:val="32"/>
        </w:rPr>
        <w:t>.</w:t>
      </w:r>
      <w:r>
        <w:rPr>
          <w:rFonts w:ascii="仿宋_GB2312" w:eastAsia="仿宋_GB2312" w:hAnsi="宋体" w:cs="仿宋_GB2312" w:hint="eastAsia"/>
          <w:b/>
          <w:color w:val="000000"/>
          <w:kern w:val="0"/>
          <w:szCs w:val="32"/>
        </w:rPr>
        <w:t>社会保障和就业支出</w:t>
      </w:r>
      <w:r>
        <w:rPr>
          <w:rFonts w:ascii="仿宋_GB2312" w:eastAsia="仿宋_GB2312" w:hAnsi="宋体" w:cs="仿宋_GB2312"/>
          <w:b/>
          <w:color w:val="000000"/>
          <w:kern w:val="0"/>
          <w:szCs w:val="32"/>
        </w:rPr>
        <w:t>（类）</w:t>
      </w:r>
      <w:r w:rsidR="00546D69">
        <w:rPr>
          <w:rFonts w:ascii="仿宋_GB2312" w:eastAsia="仿宋_GB2312" w:hAnsi="宋体" w:cs="仿宋_GB2312" w:hint="eastAsia"/>
          <w:b/>
          <w:color w:val="000000"/>
          <w:kern w:val="0"/>
          <w:szCs w:val="32"/>
        </w:rPr>
        <w:t>其他社会保障和就业支出</w:t>
      </w:r>
      <w:r>
        <w:rPr>
          <w:rFonts w:ascii="仿宋_GB2312" w:eastAsia="仿宋_GB2312" w:hAnsi="宋体" w:cs="仿宋_GB2312"/>
          <w:b/>
          <w:color w:val="000000"/>
          <w:kern w:val="0"/>
          <w:szCs w:val="32"/>
        </w:rPr>
        <w:t>（款）</w:t>
      </w:r>
      <w:r w:rsidR="00546D69">
        <w:rPr>
          <w:rFonts w:ascii="仿宋_GB2312" w:eastAsia="仿宋_GB2312" w:hAnsi="宋体" w:cs="仿宋_GB2312" w:hint="eastAsia"/>
          <w:b/>
          <w:color w:val="000000"/>
          <w:kern w:val="0"/>
          <w:szCs w:val="32"/>
        </w:rPr>
        <w:t>其他社会保障和就业支出</w:t>
      </w:r>
      <w:r>
        <w:rPr>
          <w:rFonts w:ascii="仿宋_GB2312" w:eastAsia="仿宋_GB2312" w:hAnsi="宋体" w:cs="仿宋_GB2312"/>
          <w:b/>
          <w:color w:val="000000"/>
          <w:kern w:val="0"/>
          <w:szCs w:val="32"/>
        </w:rPr>
        <w:t xml:space="preserve">（项）。 </w:t>
      </w:r>
    </w:p>
    <w:p w:rsidR="00D937C5" w:rsidRDefault="00D937C5" w:rsidP="00D937C5">
      <w:pPr>
        <w:widowControl/>
        <w:spacing w:line="560" w:lineRule="exact"/>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无</w:t>
      </w:r>
      <w:r>
        <w:rPr>
          <w:rFonts w:ascii="仿宋_GB2312" w:eastAsia="仿宋_GB2312" w:hAnsi="宋体" w:cs="仿宋_GB2312"/>
          <w:color w:val="000000"/>
          <w:kern w:val="0"/>
          <w:szCs w:val="32"/>
        </w:rPr>
        <w:t>年初预算，支出决算为</w:t>
      </w:r>
      <w:r w:rsidR="00546D69">
        <w:rPr>
          <w:rFonts w:ascii="仿宋_GB2312" w:eastAsia="仿宋_GB2312" w:hAnsi="宋体" w:cs="仿宋_GB2312" w:hint="eastAsia"/>
          <w:color w:val="000000"/>
          <w:kern w:val="0"/>
          <w:szCs w:val="32"/>
        </w:rPr>
        <w:t>3.25</w:t>
      </w:r>
      <w:r>
        <w:rPr>
          <w:rFonts w:ascii="仿宋_GB2312" w:eastAsia="仿宋_GB2312" w:hAnsi="宋体" w:cs="仿宋_GB2312"/>
          <w:color w:val="000000"/>
          <w:kern w:val="0"/>
          <w:szCs w:val="32"/>
        </w:rPr>
        <w:t>万元</w:t>
      </w:r>
      <w:r>
        <w:rPr>
          <w:rFonts w:ascii="仿宋_GB2312" w:eastAsia="仿宋_GB2312" w:hAnsi="宋体" w:cs="仿宋_GB2312" w:hint="eastAsia"/>
          <w:color w:val="000000"/>
          <w:kern w:val="0"/>
          <w:szCs w:val="32"/>
        </w:rPr>
        <w:t>。</w:t>
      </w:r>
    </w:p>
    <w:p w:rsidR="00D937C5" w:rsidRDefault="00D937C5" w:rsidP="00D937C5">
      <w:pPr>
        <w:widowControl/>
        <w:spacing w:line="560" w:lineRule="exact"/>
        <w:ind w:firstLineChars="200" w:firstLine="643"/>
        <w:jc w:val="left"/>
      </w:pPr>
      <w:r>
        <w:rPr>
          <w:rFonts w:ascii="仿宋_GB2312" w:eastAsia="仿宋_GB2312" w:hAnsi="宋体" w:cs="仿宋_GB2312"/>
          <w:b/>
          <w:color w:val="000000"/>
          <w:kern w:val="0"/>
          <w:szCs w:val="32"/>
        </w:rPr>
        <w:t>1</w:t>
      </w:r>
      <w:r w:rsidR="00546D69">
        <w:rPr>
          <w:rFonts w:ascii="仿宋_GB2312" w:eastAsia="仿宋_GB2312" w:hAnsi="宋体" w:cs="仿宋_GB2312" w:hint="eastAsia"/>
          <w:b/>
          <w:color w:val="000000"/>
          <w:kern w:val="0"/>
          <w:szCs w:val="32"/>
        </w:rPr>
        <w:t>2</w:t>
      </w:r>
      <w:r>
        <w:rPr>
          <w:rFonts w:ascii="仿宋_GB2312" w:eastAsia="仿宋_GB2312" w:hAnsi="宋体" w:cs="仿宋_GB2312"/>
          <w:b/>
          <w:color w:val="000000"/>
          <w:kern w:val="0"/>
          <w:szCs w:val="32"/>
        </w:rPr>
        <w:t>.</w:t>
      </w:r>
      <w:r w:rsidR="00546D69">
        <w:rPr>
          <w:rFonts w:ascii="仿宋_GB2312" w:eastAsia="仿宋_GB2312" w:hAnsi="宋体" w:cs="仿宋_GB2312" w:hint="eastAsia"/>
          <w:b/>
          <w:color w:val="000000"/>
          <w:kern w:val="0"/>
          <w:szCs w:val="32"/>
        </w:rPr>
        <w:t>卫生健康支出</w:t>
      </w:r>
      <w:r>
        <w:rPr>
          <w:rFonts w:ascii="仿宋_GB2312" w:eastAsia="仿宋_GB2312" w:hAnsi="宋体" w:cs="仿宋_GB2312"/>
          <w:b/>
          <w:color w:val="000000"/>
          <w:kern w:val="0"/>
          <w:szCs w:val="32"/>
        </w:rPr>
        <w:t>（类）</w:t>
      </w:r>
      <w:r w:rsidR="00546D69">
        <w:rPr>
          <w:rFonts w:ascii="仿宋_GB2312" w:eastAsia="仿宋_GB2312" w:hAnsi="宋体" w:cs="仿宋_GB2312" w:hint="eastAsia"/>
          <w:b/>
          <w:color w:val="000000"/>
          <w:kern w:val="0"/>
          <w:szCs w:val="32"/>
        </w:rPr>
        <w:t>行政事业单位医疗</w:t>
      </w:r>
      <w:r>
        <w:rPr>
          <w:rFonts w:ascii="仿宋_GB2312" w:eastAsia="仿宋_GB2312" w:hAnsi="宋体" w:cs="仿宋_GB2312"/>
          <w:b/>
          <w:color w:val="000000"/>
          <w:kern w:val="0"/>
          <w:szCs w:val="32"/>
        </w:rPr>
        <w:t>（款）</w:t>
      </w:r>
      <w:r w:rsidR="00546D69">
        <w:rPr>
          <w:rFonts w:ascii="仿宋_GB2312" w:eastAsia="仿宋_GB2312" w:hAnsi="宋体" w:cs="仿宋_GB2312" w:hint="eastAsia"/>
          <w:b/>
          <w:color w:val="000000"/>
          <w:kern w:val="0"/>
          <w:szCs w:val="32"/>
        </w:rPr>
        <w:t>行政单位医疗</w:t>
      </w:r>
      <w:r>
        <w:rPr>
          <w:rFonts w:ascii="仿宋_GB2312" w:eastAsia="仿宋_GB2312" w:hAnsi="宋体" w:cs="仿宋_GB2312"/>
          <w:b/>
          <w:color w:val="000000"/>
          <w:kern w:val="0"/>
          <w:szCs w:val="32"/>
        </w:rPr>
        <w:t xml:space="preserve">（项）。 </w:t>
      </w:r>
    </w:p>
    <w:p w:rsidR="00D937C5" w:rsidRDefault="00D937C5" w:rsidP="00D937C5">
      <w:pPr>
        <w:widowControl/>
        <w:spacing w:line="560" w:lineRule="exact"/>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无</w:t>
      </w:r>
      <w:r>
        <w:rPr>
          <w:rFonts w:ascii="仿宋_GB2312" w:eastAsia="仿宋_GB2312" w:hAnsi="宋体" w:cs="仿宋_GB2312"/>
          <w:color w:val="000000"/>
          <w:kern w:val="0"/>
          <w:szCs w:val="32"/>
        </w:rPr>
        <w:t>年初预算，支出决算为</w:t>
      </w:r>
      <w:r w:rsidR="00546D69">
        <w:rPr>
          <w:rFonts w:ascii="仿宋_GB2312" w:eastAsia="仿宋_GB2312" w:hAnsi="宋体" w:cs="仿宋_GB2312" w:hint="eastAsia"/>
          <w:color w:val="000000"/>
          <w:kern w:val="0"/>
          <w:szCs w:val="32"/>
        </w:rPr>
        <w:t>0.70</w:t>
      </w:r>
      <w:r>
        <w:rPr>
          <w:rFonts w:ascii="仿宋_GB2312" w:eastAsia="仿宋_GB2312" w:hAnsi="宋体" w:cs="仿宋_GB2312"/>
          <w:color w:val="000000"/>
          <w:kern w:val="0"/>
          <w:szCs w:val="32"/>
        </w:rPr>
        <w:t>万元</w:t>
      </w:r>
      <w:r>
        <w:rPr>
          <w:rFonts w:ascii="仿宋_GB2312" w:eastAsia="仿宋_GB2312" w:hAnsi="宋体" w:cs="仿宋_GB2312" w:hint="eastAsia"/>
          <w:color w:val="000000"/>
          <w:kern w:val="0"/>
          <w:szCs w:val="32"/>
        </w:rPr>
        <w:t>。</w:t>
      </w:r>
    </w:p>
    <w:p w:rsidR="00D937C5" w:rsidRDefault="00D937C5" w:rsidP="00D937C5">
      <w:pPr>
        <w:widowControl/>
        <w:spacing w:line="560" w:lineRule="exact"/>
        <w:ind w:firstLineChars="200" w:firstLine="643"/>
        <w:jc w:val="left"/>
      </w:pPr>
      <w:r>
        <w:rPr>
          <w:rFonts w:ascii="仿宋_GB2312" w:eastAsia="仿宋_GB2312" w:hAnsi="宋体" w:cs="仿宋_GB2312"/>
          <w:b/>
          <w:color w:val="000000"/>
          <w:kern w:val="0"/>
          <w:szCs w:val="32"/>
        </w:rPr>
        <w:t>1</w:t>
      </w:r>
      <w:r w:rsidR="00546D69">
        <w:rPr>
          <w:rFonts w:ascii="仿宋_GB2312" w:eastAsia="仿宋_GB2312" w:hAnsi="宋体" w:cs="仿宋_GB2312" w:hint="eastAsia"/>
          <w:b/>
          <w:color w:val="000000"/>
          <w:kern w:val="0"/>
          <w:szCs w:val="32"/>
        </w:rPr>
        <w:t>3</w:t>
      </w:r>
      <w:r>
        <w:rPr>
          <w:rFonts w:ascii="仿宋_GB2312" w:eastAsia="仿宋_GB2312" w:hAnsi="宋体" w:cs="仿宋_GB2312"/>
          <w:b/>
          <w:color w:val="000000"/>
          <w:kern w:val="0"/>
          <w:szCs w:val="32"/>
        </w:rPr>
        <w:t>.</w:t>
      </w:r>
      <w:r w:rsidR="00546D69">
        <w:rPr>
          <w:rFonts w:ascii="仿宋_GB2312" w:eastAsia="仿宋_GB2312" w:hAnsi="宋体" w:cs="仿宋_GB2312" w:hint="eastAsia"/>
          <w:b/>
          <w:color w:val="000000"/>
          <w:kern w:val="0"/>
          <w:szCs w:val="32"/>
        </w:rPr>
        <w:t>卫生健康支出</w:t>
      </w:r>
      <w:r>
        <w:rPr>
          <w:rFonts w:ascii="仿宋_GB2312" w:eastAsia="仿宋_GB2312" w:hAnsi="宋体" w:cs="仿宋_GB2312"/>
          <w:b/>
          <w:color w:val="000000"/>
          <w:kern w:val="0"/>
          <w:szCs w:val="32"/>
        </w:rPr>
        <w:t>（类）</w:t>
      </w:r>
      <w:r w:rsidR="00546D69">
        <w:rPr>
          <w:rFonts w:ascii="仿宋_GB2312" w:eastAsia="仿宋_GB2312" w:hAnsi="宋体" w:cs="仿宋_GB2312" w:hint="eastAsia"/>
          <w:b/>
          <w:color w:val="000000"/>
          <w:kern w:val="0"/>
          <w:szCs w:val="32"/>
        </w:rPr>
        <w:t>优抚对象医疗</w:t>
      </w:r>
      <w:r>
        <w:rPr>
          <w:rFonts w:ascii="仿宋_GB2312" w:eastAsia="仿宋_GB2312" w:hAnsi="宋体" w:cs="仿宋_GB2312"/>
          <w:b/>
          <w:color w:val="000000"/>
          <w:kern w:val="0"/>
          <w:szCs w:val="32"/>
        </w:rPr>
        <w:t>（款）</w:t>
      </w:r>
      <w:r w:rsidR="00546D69">
        <w:rPr>
          <w:rFonts w:ascii="仿宋_GB2312" w:eastAsia="仿宋_GB2312" w:hAnsi="宋体" w:cs="仿宋_GB2312" w:hint="eastAsia"/>
          <w:b/>
          <w:color w:val="000000"/>
          <w:kern w:val="0"/>
          <w:szCs w:val="32"/>
        </w:rPr>
        <w:t>优抚对象医疗补助</w:t>
      </w:r>
      <w:r>
        <w:rPr>
          <w:rFonts w:ascii="仿宋_GB2312" w:eastAsia="仿宋_GB2312" w:hAnsi="宋体" w:cs="仿宋_GB2312"/>
          <w:b/>
          <w:color w:val="000000"/>
          <w:kern w:val="0"/>
          <w:szCs w:val="32"/>
        </w:rPr>
        <w:t xml:space="preserve">（项）。 </w:t>
      </w:r>
    </w:p>
    <w:p w:rsidR="00D937C5" w:rsidRDefault="00D937C5" w:rsidP="00D937C5">
      <w:pPr>
        <w:widowControl/>
        <w:spacing w:line="560" w:lineRule="exact"/>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无</w:t>
      </w:r>
      <w:r>
        <w:rPr>
          <w:rFonts w:ascii="仿宋_GB2312" w:eastAsia="仿宋_GB2312" w:hAnsi="宋体" w:cs="仿宋_GB2312"/>
          <w:color w:val="000000"/>
          <w:kern w:val="0"/>
          <w:szCs w:val="32"/>
        </w:rPr>
        <w:t>年初预算，支出决算为</w:t>
      </w:r>
      <w:r w:rsidR="00546D69">
        <w:rPr>
          <w:rFonts w:ascii="仿宋_GB2312" w:eastAsia="仿宋_GB2312" w:hAnsi="宋体" w:cs="仿宋_GB2312" w:hint="eastAsia"/>
          <w:color w:val="000000"/>
          <w:kern w:val="0"/>
          <w:szCs w:val="32"/>
        </w:rPr>
        <w:t>51</w:t>
      </w:r>
      <w:r>
        <w:rPr>
          <w:rFonts w:ascii="仿宋_GB2312" w:eastAsia="仿宋_GB2312" w:hAnsi="宋体" w:cs="仿宋_GB2312"/>
          <w:color w:val="000000"/>
          <w:kern w:val="0"/>
          <w:szCs w:val="32"/>
        </w:rPr>
        <w:t>万元</w:t>
      </w:r>
      <w:r>
        <w:rPr>
          <w:rFonts w:ascii="仿宋_GB2312" w:eastAsia="仿宋_GB2312" w:hAnsi="宋体" w:cs="仿宋_GB2312" w:hint="eastAsia"/>
          <w:color w:val="000000"/>
          <w:kern w:val="0"/>
          <w:szCs w:val="32"/>
        </w:rPr>
        <w:t>。</w:t>
      </w:r>
    </w:p>
    <w:p w:rsidR="00FE1EA4" w:rsidRDefault="00AC64D8">
      <w:pPr>
        <w:spacing w:line="560" w:lineRule="exact"/>
        <w:ind w:firstLineChars="200" w:firstLine="640"/>
        <w:rPr>
          <w:rFonts w:ascii="仿宋_GB2312" w:eastAsia="仿宋_GB2312" w:hAnsi="仿宋"/>
          <w:szCs w:val="32"/>
        </w:rPr>
      </w:pPr>
      <w:r>
        <w:rPr>
          <w:rFonts w:ascii="黑体" w:eastAsia="黑体" w:hAnsi="黑体" w:hint="eastAsia"/>
          <w:color w:val="000000"/>
          <w:kern w:val="0"/>
          <w:szCs w:val="32"/>
        </w:rPr>
        <w:t xml:space="preserve">六、一般公共预算财政拨款基本支出决算情况说明 </w:t>
      </w:r>
    </w:p>
    <w:p w:rsidR="00FE1EA4" w:rsidRDefault="00AC64D8" w:rsidP="009811BF">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201</w:t>
      </w:r>
      <w:r>
        <w:rPr>
          <w:rFonts w:ascii="仿宋_GB2312" w:eastAsia="仿宋_GB2312" w:hAnsi="仿宋_GB2312" w:cs="仿宋_GB2312" w:hint="eastAsia"/>
          <w:color w:val="000000"/>
          <w:kern w:val="0"/>
          <w:sz w:val="31"/>
          <w:szCs w:val="31"/>
        </w:rPr>
        <w:t>9</w:t>
      </w:r>
      <w:r>
        <w:rPr>
          <w:rFonts w:ascii="仿宋_GB2312" w:eastAsia="仿宋_GB2312" w:hAnsi="仿宋_GB2312" w:cs="仿宋_GB2312"/>
          <w:color w:val="000000"/>
          <w:kern w:val="0"/>
          <w:sz w:val="31"/>
          <w:szCs w:val="31"/>
        </w:rPr>
        <w:t>年</w:t>
      </w:r>
      <w:r>
        <w:rPr>
          <w:rFonts w:ascii="仿宋_GB2312" w:eastAsia="仿宋_GB2312" w:hAnsi="仿宋" w:hint="eastAsia"/>
          <w:szCs w:val="32"/>
        </w:rPr>
        <w:t>度</w:t>
      </w:r>
      <w:r>
        <w:rPr>
          <w:rFonts w:ascii="仿宋_GB2312" w:eastAsia="仿宋_GB2312" w:hAnsi="仿宋_GB2312" w:cs="仿宋_GB2312"/>
          <w:color w:val="000000"/>
          <w:kern w:val="0"/>
          <w:sz w:val="31"/>
          <w:szCs w:val="31"/>
        </w:rPr>
        <w:t>一般公共预算财政拨款基本支出</w:t>
      </w:r>
      <w:r w:rsidR="009811BF">
        <w:rPr>
          <w:rFonts w:ascii="仿宋_GB2312" w:eastAsia="仿宋_GB2312" w:hAnsi="仿宋_GB2312" w:cs="仿宋_GB2312" w:hint="eastAsia"/>
          <w:color w:val="000000"/>
          <w:kern w:val="0"/>
          <w:sz w:val="31"/>
          <w:szCs w:val="31"/>
        </w:rPr>
        <w:t>63.33</w:t>
      </w:r>
      <w:r>
        <w:rPr>
          <w:rFonts w:ascii="仿宋_GB2312" w:eastAsia="仿宋_GB2312" w:hAnsi="仿宋_GB2312" w:cs="仿宋_GB2312"/>
          <w:color w:val="000000"/>
          <w:kern w:val="0"/>
          <w:sz w:val="31"/>
          <w:szCs w:val="31"/>
        </w:rPr>
        <w:t>万元，包括：人员经费支出</w:t>
      </w:r>
      <w:r w:rsidR="009811BF">
        <w:rPr>
          <w:rFonts w:ascii="仿宋_GB2312" w:eastAsia="仿宋_GB2312" w:hAnsi="仿宋_GB2312" w:cs="仿宋_GB2312" w:hint="eastAsia"/>
          <w:color w:val="000000"/>
          <w:kern w:val="0"/>
          <w:sz w:val="31"/>
          <w:szCs w:val="31"/>
        </w:rPr>
        <w:t>45.74</w:t>
      </w:r>
      <w:r>
        <w:rPr>
          <w:rFonts w:ascii="仿宋_GB2312" w:eastAsia="仿宋_GB2312" w:hAnsi="仿宋_GB2312" w:cs="仿宋_GB2312"/>
          <w:color w:val="000000"/>
          <w:kern w:val="0"/>
          <w:sz w:val="31"/>
          <w:szCs w:val="31"/>
        </w:rPr>
        <w:t>万元和公用经费支出</w:t>
      </w:r>
      <w:r w:rsidR="009811BF">
        <w:rPr>
          <w:rFonts w:ascii="仿宋_GB2312" w:eastAsia="仿宋_GB2312" w:hAnsi="仿宋_GB2312" w:cs="仿宋_GB2312" w:hint="eastAsia"/>
          <w:color w:val="000000"/>
          <w:kern w:val="0"/>
          <w:sz w:val="31"/>
          <w:szCs w:val="31"/>
        </w:rPr>
        <w:t>17.59</w:t>
      </w:r>
      <w:r>
        <w:rPr>
          <w:rFonts w:ascii="仿宋_GB2312" w:eastAsia="仿宋_GB2312" w:hAnsi="仿宋_GB2312" w:cs="仿宋_GB2312"/>
          <w:color w:val="000000"/>
          <w:kern w:val="0"/>
          <w:sz w:val="31"/>
          <w:szCs w:val="31"/>
        </w:rPr>
        <w:t>万元。</w:t>
      </w:r>
    </w:p>
    <w:p w:rsidR="00FE1EA4" w:rsidRDefault="00AC64D8">
      <w:pPr>
        <w:widowControl/>
        <w:spacing w:line="560" w:lineRule="exact"/>
        <w:ind w:firstLineChars="200" w:firstLine="643"/>
        <w:jc w:val="left"/>
        <w:rPr>
          <w:rFonts w:ascii="仿宋_GB2312" w:eastAsia="仿宋_GB2312" w:hAnsi="宋体" w:cs="仿宋_GB2312"/>
          <w:color w:val="000000"/>
          <w:kern w:val="0"/>
          <w:szCs w:val="32"/>
        </w:rPr>
      </w:pPr>
      <w:r>
        <w:rPr>
          <w:rFonts w:ascii="仿宋_GB2312" w:eastAsia="仿宋_GB2312" w:hAnsi="宋体" w:cs="仿宋_GB2312"/>
          <w:b/>
          <w:bCs/>
          <w:color w:val="000000"/>
          <w:kern w:val="0"/>
          <w:szCs w:val="32"/>
        </w:rPr>
        <w:t>人员经费</w:t>
      </w:r>
      <w:r w:rsidR="009811BF">
        <w:rPr>
          <w:rFonts w:ascii="仿宋_GB2312" w:eastAsia="仿宋_GB2312" w:hAnsi="宋体" w:cs="仿宋_GB2312" w:hint="eastAsia"/>
          <w:color w:val="000000"/>
          <w:kern w:val="0"/>
          <w:szCs w:val="32"/>
        </w:rPr>
        <w:t>45.73</w:t>
      </w:r>
      <w:r>
        <w:rPr>
          <w:rFonts w:ascii="仿宋_GB2312" w:eastAsia="仿宋_GB2312" w:hAnsi="宋体" w:cs="仿宋_GB2312"/>
          <w:color w:val="000000"/>
          <w:kern w:val="0"/>
          <w:szCs w:val="32"/>
        </w:rPr>
        <w:t>万元，主要包括</w:t>
      </w:r>
      <w:r>
        <w:rPr>
          <w:rFonts w:ascii="仿宋_GB2312" w:eastAsia="仿宋_GB2312" w:hAnsi="宋体" w:cs="仿宋_GB2312" w:hint="eastAsia"/>
          <w:color w:val="000000"/>
          <w:kern w:val="0"/>
          <w:szCs w:val="32"/>
        </w:rPr>
        <w:t>（单位支出涉及的款级科目）</w:t>
      </w:r>
      <w:r>
        <w:rPr>
          <w:rFonts w:ascii="仿宋_GB2312" w:eastAsia="仿宋_GB2312" w:hAnsi="宋体" w:cs="仿宋_GB2312"/>
          <w:color w:val="000000"/>
          <w:kern w:val="0"/>
          <w:szCs w:val="32"/>
        </w:rPr>
        <w:t>基本工资</w:t>
      </w:r>
      <w:r w:rsidR="009811BF">
        <w:rPr>
          <w:rFonts w:ascii="仿宋_GB2312" w:eastAsia="仿宋_GB2312" w:hAnsi="宋体" w:cs="仿宋_GB2312" w:hint="eastAsia"/>
          <w:color w:val="000000"/>
          <w:kern w:val="0"/>
          <w:szCs w:val="32"/>
        </w:rPr>
        <w:t>17.93</w:t>
      </w:r>
      <w:r>
        <w:rPr>
          <w:rFonts w:ascii="仿宋_GB2312" w:eastAsia="仿宋_GB2312" w:hAnsi="宋体" w:cs="仿宋_GB2312" w:hint="eastAsia"/>
          <w:color w:val="000000"/>
          <w:kern w:val="0"/>
          <w:szCs w:val="32"/>
        </w:rPr>
        <w:t>万元</w:t>
      </w:r>
      <w:r w:rsidR="009811BF">
        <w:rPr>
          <w:rFonts w:ascii="仿宋_GB2312" w:eastAsia="仿宋_GB2312" w:hAnsi="宋体" w:cs="仿宋_GB2312" w:hint="eastAsia"/>
          <w:color w:val="000000"/>
          <w:kern w:val="0"/>
          <w:szCs w:val="32"/>
        </w:rPr>
        <w:t>；津贴补贴15.35万元；奖金0.45万元；机关事业单位基本养老保险缴费3.71万元；职工基本医疗保险缴费0.70万元；其他社会保障缴费0.35万元；住房公积金7.24万元。</w:t>
      </w:r>
    </w:p>
    <w:p w:rsidR="00FE1EA4" w:rsidRDefault="00AC64D8">
      <w:pPr>
        <w:widowControl/>
        <w:spacing w:line="560" w:lineRule="exact"/>
        <w:ind w:firstLineChars="200" w:firstLine="643"/>
        <w:jc w:val="left"/>
      </w:pPr>
      <w:r>
        <w:rPr>
          <w:rFonts w:ascii="仿宋_GB2312" w:eastAsia="仿宋_GB2312" w:hAnsi="宋体" w:cs="仿宋_GB2312"/>
          <w:b/>
          <w:bCs/>
          <w:color w:val="000000"/>
          <w:kern w:val="0"/>
          <w:szCs w:val="32"/>
        </w:rPr>
        <w:lastRenderedPageBreak/>
        <w:t>公用经费</w:t>
      </w:r>
      <w:r w:rsidR="009811BF">
        <w:rPr>
          <w:rFonts w:ascii="仿宋_GB2312" w:eastAsia="仿宋_GB2312" w:hAnsi="宋体" w:cs="仿宋_GB2312" w:hint="eastAsia"/>
          <w:color w:val="000000"/>
          <w:kern w:val="0"/>
          <w:szCs w:val="32"/>
        </w:rPr>
        <w:t>17.59</w:t>
      </w:r>
      <w:r>
        <w:rPr>
          <w:rFonts w:ascii="仿宋_GB2312" w:eastAsia="仿宋_GB2312" w:hAnsi="宋体" w:cs="仿宋_GB2312"/>
          <w:color w:val="000000"/>
          <w:kern w:val="0"/>
          <w:szCs w:val="32"/>
        </w:rPr>
        <w:t>万元，主要包括</w:t>
      </w:r>
      <w:r>
        <w:rPr>
          <w:rFonts w:ascii="仿宋_GB2312" w:eastAsia="仿宋_GB2312" w:hAnsi="宋体" w:cs="仿宋_GB2312" w:hint="eastAsia"/>
          <w:color w:val="000000"/>
          <w:kern w:val="0"/>
          <w:szCs w:val="32"/>
        </w:rPr>
        <w:t>（单位支出涉及的款级科目）</w:t>
      </w:r>
      <w:r>
        <w:rPr>
          <w:rFonts w:ascii="仿宋_GB2312" w:eastAsia="仿宋_GB2312" w:hAnsi="宋体" w:cs="仿宋_GB2312"/>
          <w:color w:val="000000"/>
          <w:kern w:val="0"/>
          <w:szCs w:val="32"/>
        </w:rPr>
        <w:t>办公费</w:t>
      </w:r>
      <w:r w:rsidR="009811BF">
        <w:rPr>
          <w:rFonts w:ascii="仿宋_GB2312" w:eastAsia="仿宋_GB2312" w:hAnsi="宋体" w:cs="仿宋_GB2312" w:hint="eastAsia"/>
          <w:color w:val="000000"/>
          <w:kern w:val="0"/>
          <w:szCs w:val="32"/>
        </w:rPr>
        <w:t>3.52万元；差旅费2.47万元；维修（护）费1.01万元；公务接待费0.36万元；劳务费5.79万元；其他交通费用2.49万元；其他商品和服务支出1.94万元。</w:t>
      </w:r>
    </w:p>
    <w:p w:rsidR="00FE1EA4" w:rsidRDefault="00AC64D8">
      <w:pPr>
        <w:spacing w:line="560" w:lineRule="exact"/>
        <w:ind w:firstLineChars="200" w:firstLine="640"/>
        <w:rPr>
          <w:rFonts w:ascii="黑体" w:eastAsia="黑体" w:hAnsi="黑体"/>
          <w:color w:val="000000"/>
          <w:kern w:val="0"/>
          <w:szCs w:val="32"/>
        </w:rPr>
      </w:pPr>
      <w:r>
        <w:rPr>
          <w:rFonts w:ascii="黑体" w:eastAsia="黑体" w:hAnsi="黑体" w:hint="eastAsia"/>
          <w:color w:val="000000"/>
          <w:kern w:val="0"/>
          <w:szCs w:val="32"/>
        </w:rPr>
        <w:t xml:space="preserve">七、一般公共预算财政拨款“三公”经费及会议费、培训费支出决算情况说明 </w:t>
      </w:r>
    </w:p>
    <w:p w:rsidR="00FE1EA4" w:rsidRDefault="00AC64D8">
      <w:pPr>
        <w:widowControl/>
        <w:spacing w:line="560" w:lineRule="exact"/>
        <w:ind w:firstLineChars="200" w:firstLine="643"/>
        <w:jc w:val="left"/>
      </w:pPr>
      <w:r>
        <w:rPr>
          <w:rFonts w:ascii="楷体_GB2312" w:eastAsia="楷体_GB2312" w:hAnsi="宋体" w:cs="楷体_GB2312"/>
          <w:b/>
          <w:color w:val="000000"/>
          <w:kern w:val="0"/>
          <w:szCs w:val="32"/>
        </w:rPr>
        <w:t>（一）</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三公</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经费财政拨款支出决算总体情况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 xml:space="preserve">。 </w:t>
      </w:r>
    </w:p>
    <w:p w:rsidR="00FE1EA4" w:rsidRDefault="00AC64D8">
      <w:pPr>
        <w:widowControl/>
        <w:spacing w:line="560" w:lineRule="exact"/>
        <w:ind w:firstLineChars="200" w:firstLine="640"/>
        <w:jc w:val="left"/>
      </w:pPr>
      <w:r>
        <w:rPr>
          <w:rFonts w:ascii="仿宋_GB2312" w:eastAsia="仿宋_GB2312" w:hAnsi="宋体" w:cs="仿宋_GB2312"/>
          <w:color w:val="000000"/>
          <w:kern w:val="0"/>
          <w:szCs w:val="32"/>
        </w:rPr>
        <w:t>2019年</w:t>
      </w:r>
      <w:r>
        <w:rPr>
          <w:rFonts w:ascii="仿宋_GB2312" w:eastAsia="仿宋_GB2312" w:hAnsi="仿宋" w:hint="eastAsia"/>
          <w:szCs w:val="32"/>
        </w:rPr>
        <w:t>度</w:t>
      </w:r>
      <w:r w:rsidR="00787F24">
        <w:rPr>
          <w:rFonts w:ascii="仿宋_GB2312" w:eastAsia="仿宋_GB2312" w:hAnsi="仿宋" w:hint="eastAsia"/>
          <w:szCs w:val="32"/>
        </w:rPr>
        <w:t>无</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三公</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经费财政拨款支出预算，支出决算为</w:t>
      </w:r>
      <w:r w:rsidR="00787F24">
        <w:rPr>
          <w:rFonts w:ascii="仿宋_GB2312" w:eastAsia="仿宋_GB2312" w:hAnsi="宋体" w:cs="仿宋_GB2312" w:hint="eastAsia"/>
          <w:color w:val="000000"/>
          <w:kern w:val="0"/>
          <w:szCs w:val="32"/>
        </w:rPr>
        <w:t>0.36</w:t>
      </w:r>
      <w:r>
        <w:rPr>
          <w:rFonts w:ascii="仿宋_GB2312" w:eastAsia="仿宋_GB2312" w:hAnsi="宋体" w:cs="仿宋_GB2312"/>
          <w:color w:val="000000"/>
          <w:kern w:val="0"/>
          <w:szCs w:val="32"/>
        </w:rPr>
        <w:t>万元</w:t>
      </w:r>
      <w:r w:rsidR="00787F24">
        <w:rPr>
          <w:rFonts w:ascii="仿宋_GB2312" w:eastAsia="仿宋_GB2312" w:hAnsi="宋体" w:cs="仿宋_GB2312" w:hint="eastAsia"/>
          <w:color w:val="000000"/>
          <w:kern w:val="0"/>
          <w:szCs w:val="32"/>
        </w:rPr>
        <w:t>。</w:t>
      </w:r>
    </w:p>
    <w:p w:rsidR="00FE1EA4" w:rsidRDefault="00AC64D8">
      <w:pPr>
        <w:spacing w:line="560" w:lineRule="exact"/>
        <w:ind w:firstLineChars="200" w:firstLine="643"/>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三公</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经费财政拨款支出决算具体情况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p>
    <w:p w:rsidR="00ED58BE" w:rsidRDefault="00AC64D8">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color w:val="000000"/>
          <w:kern w:val="0"/>
          <w:szCs w:val="32"/>
        </w:rPr>
        <w:t>2019年</w:t>
      </w:r>
      <w:r>
        <w:rPr>
          <w:rFonts w:ascii="仿宋_GB2312" w:eastAsia="仿宋_GB2312" w:hAnsi="仿宋" w:hint="eastAsia"/>
          <w:szCs w:val="32"/>
        </w:rPr>
        <w:t>度</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三公</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经费财政拨款支出决算中，因公出国（境）费支出决算</w:t>
      </w:r>
      <w:r w:rsidR="00787F2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万元，占</w:t>
      </w:r>
      <w:r w:rsidR="00787F2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%；公务用车购置</w:t>
      </w:r>
      <w:r>
        <w:rPr>
          <w:rFonts w:ascii="仿宋_GB2312" w:eastAsia="仿宋_GB2312" w:hAnsi="宋体" w:cs="仿宋_GB2312" w:hint="eastAsia"/>
          <w:color w:val="000000"/>
          <w:kern w:val="0"/>
          <w:szCs w:val="32"/>
        </w:rPr>
        <w:t>费支出</w:t>
      </w:r>
      <w:r w:rsidR="00787F24">
        <w:rPr>
          <w:rFonts w:ascii="仿宋_GB2312" w:eastAsia="仿宋_GB2312" w:hAnsi="宋体" w:cs="仿宋_GB2312" w:hint="eastAsia"/>
          <w:color w:val="000000"/>
          <w:kern w:val="0"/>
          <w:szCs w:val="32"/>
        </w:rPr>
        <w:t>0</w:t>
      </w:r>
      <w:r>
        <w:rPr>
          <w:rFonts w:ascii="仿宋_GB2312" w:eastAsia="仿宋_GB2312" w:hAnsi="宋体" w:cs="仿宋_GB2312" w:hint="eastAsia"/>
          <w:color w:val="000000"/>
          <w:kern w:val="0"/>
          <w:szCs w:val="32"/>
        </w:rPr>
        <w:t>万元，占</w:t>
      </w:r>
      <w:r w:rsidR="00787F2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%；公务用车运行</w:t>
      </w:r>
      <w:r>
        <w:rPr>
          <w:rFonts w:ascii="仿宋_GB2312" w:eastAsia="仿宋_GB2312" w:hAnsi="仿宋" w:hint="eastAsia"/>
          <w:szCs w:val="32"/>
        </w:rPr>
        <w:t>维护</w:t>
      </w:r>
      <w:r>
        <w:rPr>
          <w:rFonts w:ascii="仿宋_GB2312" w:eastAsia="仿宋_GB2312" w:hAnsi="宋体" w:cs="仿宋_GB2312"/>
          <w:color w:val="000000"/>
          <w:kern w:val="0"/>
          <w:szCs w:val="32"/>
        </w:rPr>
        <w:t>费支出决算</w:t>
      </w:r>
      <w:r w:rsidR="00787F2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万元，占</w:t>
      </w:r>
      <w:r w:rsidR="00787F2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%；公务接待费支出决算</w:t>
      </w:r>
      <w:r w:rsidR="00787F24">
        <w:rPr>
          <w:rFonts w:ascii="仿宋_GB2312" w:eastAsia="仿宋_GB2312" w:hAnsi="宋体" w:cs="仿宋_GB2312" w:hint="eastAsia"/>
          <w:color w:val="000000"/>
          <w:kern w:val="0"/>
          <w:szCs w:val="32"/>
        </w:rPr>
        <w:t>0.36</w:t>
      </w:r>
      <w:r>
        <w:rPr>
          <w:rFonts w:ascii="仿宋_GB2312" w:eastAsia="仿宋_GB2312" w:hAnsi="宋体" w:cs="仿宋_GB2312"/>
          <w:color w:val="000000"/>
          <w:kern w:val="0"/>
          <w:szCs w:val="32"/>
        </w:rPr>
        <w:t>万元，占</w:t>
      </w:r>
      <w:r w:rsidR="00787F24">
        <w:rPr>
          <w:rFonts w:ascii="仿宋_GB2312" w:eastAsia="仿宋_GB2312" w:hAnsi="宋体" w:cs="仿宋_GB2312" w:hint="eastAsia"/>
          <w:color w:val="000000"/>
          <w:kern w:val="0"/>
          <w:szCs w:val="32"/>
        </w:rPr>
        <w:t>100</w:t>
      </w:r>
      <w:r>
        <w:rPr>
          <w:rFonts w:ascii="仿宋_GB2312" w:eastAsia="仿宋_GB2312" w:hAnsi="宋体" w:cs="仿宋_GB2312"/>
          <w:color w:val="000000"/>
          <w:kern w:val="0"/>
          <w:szCs w:val="32"/>
        </w:rPr>
        <w:t>%。</w:t>
      </w:r>
    </w:p>
    <w:p w:rsidR="00ED58BE" w:rsidRDefault="00FC1C9E" w:rsidP="00ED58BE">
      <w:pPr>
        <w:widowControl/>
        <w:spacing w:line="480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noProof/>
          <w:color w:val="000000"/>
          <w:kern w:val="0"/>
          <w:szCs w:val="32"/>
        </w:rPr>
        <w:drawing>
          <wp:inline distT="0" distB="0" distL="0" distR="0">
            <wp:extent cx="4267200" cy="2124075"/>
            <wp:effectExtent l="19050" t="0" r="19050" b="0"/>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FE1EA4" w:rsidRDefault="00AC64D8">
      <w:pPr>
        <w:widowControl/>
        <w:spacing w:line="560" w:lineRule="exact"/>
        <w:ind w:firstLineChars="200" w:firstLine="640"/>
        <w:jc w:val="left"/>
      </w:pPr>
      <w:r>
        <w:rPr>
          <w:rFonts w:ascii="仿宋_GB2312" w:eastAsia="仿宋_GB2312" w:hAnsi="宋体" w:cs="仿宋_GB2312"/>
          <w:color w:val="000000"/>
          <w:kern w:val="0"/>
          <w:szCs w:val="32"/>
        </w:rPr>
        <w:t>具体情况如下：</w:t>
      </w:r>
    </w:p>
    <w:p w:rsidR="00FE1EA4" w:rsidRDefault="00AC64D8">
      <w:pPr>
        <w:spacing w:line="560" w:lineRule="exact"/>
        <w:ind w:firstLineChars="200" w:firstLine="643"/>
        <w:rPr>
          <w:rFonts w:ascii="仿宋_GB2312" w:eastAsia="仿宋_GB2312" w:hAnsi="仿宋"/>
          <w:b/>
          <w:bCs/>
          <w:szCs w:val="32"/>
        </w:rPr>
      </w:pPr>
      <w:r>
        <w:rPr>
          <w:rFonts w:ascii="仿宋_GB2312" w:eastAsia="仿宋_GB2312" w:hAnsi="仿宋" w:hint="eastAsia"/>
          <w:b/>
          <w:bCs/>
          <w:szCs w:val="32"/>
        </w:rPr>
        <w:t>1.因公出国（境）支出情况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FE1EA4" w:rsidRPr="006E2AC0" w:rsidRDefault="00AC64D8" w:rsidP="006E2AC0">
      <w:pPr>
        <w:widowControl/>
        <w:spacing w:line="560" w:lineRule="exact"/>
        <w:ind w:firstLineChars="200" w:firstLine="640"/>
        <w:jc w:val="left"/>
        <w:rPr>
          <w:rFonts w:ascii="仿宋_GB2312" w:eastAsia="仿宋_GB2312" w:hAnsi="仿宋"/>
          <w:szCs w:val="32"/>
        </w:rPr>
      </w:pPr>
      <w:r>
        <w:rPr>
          <w:rFonts w:ascii="仿宋_GB2312" w:eastAsia="仿宋_GB2312" w:hAnsi="仿宋" w:hint="eastAsia"/>
          <w:szCs w:val="32"/>
        </w:rPr>
        <w:lastRenderedPageBreak/>
        <w:t>2019年度因公出国（境）团组</w:t>
      </w:r>
      <w:r w:rsidR="00787F24">
        <w:rPr>
          <w:rFonts w:ascii="仿宋_GB2312" w:eastAsia="仿宋_GB2312" w:hAnsi="仿宋_GB2312" w:cs="仿宋_GB2312" w:hint="eastAsia"/>
          <w:szCs w:val="32"/>
        </w:rPr>
        <w:t>0</w:t>
      </w:r>
      <w:r>
        <w:rPr>
          <w:rFonts w:ascii="仿宋_GB2312" w:eastAsia="仿宋_GB2312" w:hAnsi="仿宋_GB2312" w:cs="仿宋_GB2312" w:hint="eastAsia"/>
          <w:szCs w:val="32"/>
        </w:rPr>
        <w:t>个，</w:t>
      </w:r>
      <w:r w:rsidR="00787F24">
        <w:rPr>
          <w:rFonts w:ascii="仿宋_GB2312" w:eastAsia="仿宋_GB2312" w:hAnsi="仿宋_GB2312" w:cs="仿宋_GB2312" w:hint="eastAsia"/>
          <w:szCs w:val="32"/>
        </w:rPr>
        <w:t>0</w:t>
      </w:r>
      <w:r>
        <w:rPr>
          <w:rFonts w:ascii="仿宋_GB2312" w:eastAsia="仿宋_GB2312" w:hAnsi="仿宋_GB2312" w:cs="仿宋_GB2312" w:hint="eastAsia"/>
          <w:szCs w:val="32"/>
        </w:rPr>
        <w:t>人次，</w:t>
      </w:r>
      <w:r>
        <w:rPr>
          <w:rFonts w:ascii="仿宋_GB2312" w:eastAsia="仿宋_GB2312" w:hAnsi="宋体" w:cs="仿宋_GB2312"/>
          <w:color w:val="000000"/>
          <w:kern w:val="0"/>
          <w:szCs w:val="32"/>
        </w:rPr>
        <w:t>预算为</w:t>
      </w:r>
      <w:r w:rsidR="00787F2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万元，支出决算为</w:t>
      </w:r>
      <w:r w:rsidR="00787F2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w:t>
      </w:r>
      <w:r w:rsidR="00787F24">
        <w:rPr>
          <w:rFonts w:ascii="仿宋_GB2312" w:eastAsia="仿宋_GB2312" w:hAnsi="仿宋_GB2312" w:cs="仿宋_GB2312" w:hint="eastAsia"/>
          <w:szCs w:val="32"/>
        </w:rPr>
        <w:t>，</w:t>
      </w:r>
      <w:r w:rsidR="006E2AC0">
        <w:rPr>
          <w:rFonts w:ascii="仿宋_GB2312" w:eastAsia="仿宋_GB2312" w:hAnsi="仿宋" w:hint="eastAsia"/>
          <w:szCs w:val="32"/>
        </w:rPr>
        <w:t>无预决算增减变化分析。</w:t>
      </w:r>
    </w:p>
    <w:p w:rsidR="00FE1EA4" w:rsidRDefault="00AC64D8">
      <w:pPr>
        <w:spacing w:line="560" w:lineRule="exact"/>
        <w:ind w:firstLineChars="200" w:firstLine="643"/>
        <w:rPr>
          <w:rFonts w:ascii="仿宋_GB2312" w:eastAsia="仿宋_GB2312" w:hAnsi="仿宋"/>
          <w:b/>
          <w:bCs/>
          <w:szCs w:val="32"/>
        </w:rPr>
      </w:pPr>
      <w:r>
        <w:rPr>
          <w:rFonts w:ascii="仿宋_GB2312" w:eastAsia="仿宋_GB2312" w:hAnsi="仿宋" w:hint="eastAsia"/>
          <w:b/>
          <w:bCs/>
          <w:szCs w:val="32"/>
        </w:rPr>
        <w:t>2.公务用车购置费用支出情况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FE1EA4" w:rsidRDefault="00AC64D8">
      <w:pPr>
        <w:widowControl/>
        <w:spacing w:line="560" w:lineRule="exact"/>
        <w:ind w:firstLineChars="200" w:firstLine="640"/>
        <w:jc w:val="left"/>
      </w:pPr>
      <w:r>
        <w:rPr>
          <w:rFonts w:ascii="仿宋_GB2312" w:eastAsia="仿宋_GB2312" w:hAnsi="仿宋" w:hint="eastAsia"/>
          <w:szCs w:val="32"/>
        </w:rPr>
        <w:t>2019年度购置车辆</w:t>
      </w:r>
      <w:r w:rsidR="00FA159A">
        <w:rPr>
          <w:rFonts w:ascii="仿宋_GB2312" w:eastAsia="仿宋_GB2312" w:hAnsi="仿宋" w:hint="eastAsia"/>
          <w:szCs w:val="32"/>
        </w:rPr>
        <w:t>0</w:t>
      </w:r>
      <w:r>
        <w:rPr>
          <w:rFonts w:ascii="仿宋_GB2312" w:eastAsia="仿宋_GB2312" w:hAnsi="仿宋_GB2312" w:cs="仿宋_GB2312" w:hint="eastAsia"/>
          <w:szCs w:val="32"/>
        </w:rPr>
        <w:t>台，</w:t>
      </w:r>
      <w:r>
        <w:rPr>
          <w:rFonts w:ascii="仿宋_GB2312" w:eastAsia="仿宋_GB2312" w:hAnsi="宋体" w:cs="仿宋_GB2312"/>
          <w:color w:val="000000"/>
          <w:kern w:val="0"/>
          <w:szCs w:val="32"/>
        </w:rPr>
        <w:t>预算为</w:t>
      </w:r>
      <w:r w:rsidR="006E2AC0">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万元，支出决算为</w:t>
      </w:r>
      <w:r w:rsidR="006E2AC0">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w:t>
      </w:r>
      <w:r w:rsidR="006E2AC0">
        <w:rPr>
          <w:rFonts w:ascii="仿宋_GB2312" w:eastAsia="仿宋_GB2312" w:hAnsi="宋体" w:cs="仿宋_GB2312" w:hint="eastAsia"/>
          <w:color w:val="000000"/>
          <w:kern w:val="0"/>
          <w:szCs w:val="32"/>
        </w:rPr>
        <w:t>，</w:t>
      </w:r>
      <w:r w:rsidR="006E2AC0">
        <w:rPr>
          <w:rFonts w:ascii="仿宋_GB2312" w:eastAsia="仿宋_GB2312" w:hAnsi="仿宋" w:hint="eastAsia"/>
          <w:szCs w:val="32"/>
        </w:rPr>
        <w:t>无预决算增减变化分析。</w:t>
      </w:r>
      <w:r>
        <w:rPr>
          <w:rFonts w:ascii="仿宋_GB2312" w:eastAsia="仿宋_GB2312" w:hAnsi="宋体" w:cs="仿宋_GB2312" w:hint="eastAsia"/>
          <w:color w:val="000000"/>
          <w:kern w:val="0"/>
          <w:szCs w:val="32"/>
        </w:rPr>
        <w:t>。</w:t>
      </w:r>
    </w:p>
    <w:p w:rsidR="00FE1EA4" w:rsidRDefault="00AC64D8">
      <w:pPr>
        <w:spacing w:line="560" w:lineRule="exact"/>
        <w:ind w:firstLineChars="200" w:firstLine="643"/>
        <w:rPr>
          <w:rFonts w:ascii="仿宋_GB2312" w:eastAsia="仿宋_GB2312" w:hAnsi="仿宋"/>
          <w:b/>
          <w:bCs/>
          <w:szCs w:val="32"/>
        </w:rPr>
      </w:pPr>
      <w:r>
        <w:rPr>
          <w:rFonts w:ascii="仿宋_GB2312" w:eastAsia="仿宋_GB2312" w:hAnsi="仿宋" w:hint="eastAsia"/>
          <w:b/>
          <w:bCs/>
          <w:szCs w:val="32"/>
        </w:rPr>
        <w:t>3.公务用车运行维护费用支出情况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FE1EA4" w:rsidRDefault="00AC64D8">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仿宋" w:hint="eastAsia"/>
          <w:szCs w:val="32"/>
        </w:rPr>
        <w:t>2019年度</w:t>
      </w:r>
      <w:r>
        <w:rPr>
          <w:rFonts w:ascii="仿宋_GB2312" w:eastAsia="仿宋_GB2312" w:hAnsi="仿宋_GB2312" w:cs="仿宋_GB2312" w:hint="eastAsia"/>
          <w:szCs w:val="32"/>
        </w:rPr>
        <w:t>公务用车运行维护费</w:t>
      </w:r>
      <w:r>
        <w:rPr>
          <w:rFonts w:ascii="仿宋_GB2312" w:eastAsia="仿宋_GB2312" w:hAnsi="宋体" w:cs="仿宋_GB2312"/>
          <w:color w:val="000000"/>
          <w:kern w:val="0"/>
          <w:szCs w:val="32"/>
        </w:rPr>
        <w:t>预算为</w:t>
      </w:r>
      <w:r w:rsidR="00FA159A">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万元，支出决算为</w:t>
      </w:r>
      <w:r w:rsidR="00FA159A">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w:t>
      </w:r>
      <w:r w:rsidR="00FA159A">
        <w:rPr>
          <w:rFonts w:ascii="仿宋_GB2312" w:eastAsia="仿宋_GB2312" w:hAnsi="仿宋" w:hint="eastAsia"/>
          <w:szCs w:val="32"/>
        </w:rPr>
        <w:t>无预决算增减变化分析。</w:t>
      </w:r>
      <w:r w:rsidR="00FA159A">
        <w:rPr>
          <w:rFonts w:ascii="仿宋_GB2312" w:eastAsia="仿宋_GB2312" w:hAnsi="宋体" w:cs="仿宋_GB2312"/>
          <w:color w:val="000000"/>
          <w:kern w:val="0"/>
          <w:szCs w:val="32"/>
        </w:rPr>
        <w:t xml:space="preserve"> </w:t>
      </w:r>
    </w:p>
    <w:p w:rsidR="00FE1EA4" w:rsidRDefault="00FA159A" w:rsidP="00FA159A">
      <w:pPr>
        <w:spacing w:line="560" w:lineRule="exact"/>
        <w:ind w:firstLineChars="196" w:firstLine="630"/>
        <w:rPr>
          <w:rFonts w:ascii="仿宋_GB2312" w:eastAsia="仿宋_GB2312" w:hAnsi="仿宋"/>
          <w:b/>
          <w:bCs/>
          <w:szCs w:val="32"/>
        </w:rPr>
      </w:pPr>
      <w:r>
        <w:rPr>
          <w:rFonts w:ascii="仿宋_GB2312" w:eastAsia="仿宋_GB2312" w:hAnsi="仿宋" w:hint="eastAsia"/>
          <w:b/>
          <w:bCs/>
          <w:szCs w:val="32"/>
        </w:rPr>
        <w:t>4.</w:t>
      </w:r>
      <w:r w:rsidR="00AC64D8">
        <w:rPr>
          <w:rFonts w:ascii="仿宋_GB2312" w:eastAsia="仿宋_GB2312" w:hAnsi="仿宋" w:hint="eastAsia"/>
          <w:b/>
          <w:bCs/>
          <w:szCs w:val="32"/>
        </w:rPr>
        <w:t>公务接待费支出情况</w:t>
      </w:r>
      <w:r w:rsidR="00AC64D8">
        <w:rPr>
          <w:rFonts w:ascii="楷体_GB2312" w:eastAsia="楷体_GB2312" w:hAnsi="宋体" w:cs="楷体_GB2312" w:hint="eastAsia"/>
          <w:b/>
          <w:color w:val="000000"/>
          <w:kern w:val="0"/>
          <w:szCs w:val="32"/>
        </w:rPr>
        <w:t>说明</w:t>
      </w:r>
      <w:r w:rsidR="00AC64D8">
        <w:rPr>
          <w:rFonts w:ascii="仿宋_GB2312" w:eastAsia="仿宋_GB2312" w:hAnsi="仿宋" w:hint="eastAsia"/>
          <w:b/>
          <w:bCs/>
          <w:szCs w:val="32"/>
        </w:rPr>
        <w:t>。</w:t>
      </w:r>
    </w:p>
    <w:p w:rsidR="00FE1EA4" w:rsidRDefault="00AC64D8" w:rsidP="00F4502A">
      <w:pPr>
        <w:spacing w:line="560" w:lineRule="exact"/>
        <w:ind w:firstLineChars="200" w:firstLine="640"/>
        <w:rPr>
          <w:rFonts w:ascii="仿宋_GB2312" w:eastAsia="仿宋_GB2312" w:hAnsi="宋体" w:cs="仿宋_GB2312"/>
          <w:color w:val="000000"/>
          <w:kern w:val="0"/>
          <w:szCs w:val="32"/>
        </w:rPr>
      </w:pPr>
      <w:r>
        <w:rPr>
          <w:rFonts w:ascii="仿宋_GB2312" w:eastAsia="仿宋_GB2312" w:hAnsi="仿宋" w:hint="eastAsia"/>
          <w:szCs w:val="32"/>
        </w:rPr>
        <w:t>2019年度公务接待</w:t>
      </w:r>
      <w:r w:rsidR="00F4502A">
        <w:rPr>
          <w:rFonts w:ascii="仿宋_GB2312" w:eastAsia="仿宋_GB2312" w:hAnsi="仿宋_GB2312" w:cs="仿宋_GB2312" w:hint="eastAsia"/>
          <w:szCs w:val="32"/>
        </w:rPr>
        <w:t>10</w:t>
      </w:r>
      <w:r>
        <w:rPr>
          <w:rFonts w:ascii="仿宋_GB2312" w:eastAsia="仿宋_GB2312" w:hAnsi="仿宋_GB2312" w:cs="仿宋_GB2312" w:hint="eastAsia"/>
          <w:szCs w:val="32"/>
        </w:rPr>
        <w:t>批次，</w:t>
      </w:r>
      <w:r w:rsidR="00F4502A">
        <w:rPr>
          <w:rFonts w:ascii="仿宋_GB2312" w:eastAsia="仿宋_GB2312" w:hAnsi="仿宋_GB2312" w:cs="仿宋_GB2312" w:hint="eastAsia"/>
          <w:szCs w:val="32"/>
        </w:rPr>
        <w:t>120</w:t>
      </w:r>
      <w:r>
        <w:rPr>
          <w:rFonts w:ascii="仿宋_GB2312" w:eastAsia="仿宋_GB2312" w:hAnsi="仿宋_GB2312" w:cs="仿宋_GB2312" w:hint="eastAsia"/>
          <w:szCs w:val="32"/>
        </w:rPr>
        <w:t>人次，</w:t>
      </w:r>
      <w:r>
        <w:rPr>
          <w:rFonts w:ascii="仿宋_GB2312" w:eastAsia="仿宋_GB2312" w:hAnsi="宋体" w:cs="仿宋_GB2312"/>
          <w:color w:val="000000"/>
          <w:kern w:val="0"/>
          <w:szCs w:val="32"/>
        </w:rPr>
        <w:t>预算为</w:t>
      </w:r>
      <w:r w:rsidR="00F4502A">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万元，支出决算为</w:t>
      </w:r>
      <w:r w:rsidR="00F4502A">
        <w:rPr>
          <w:rFonts w:ascii="仿宋_GB2312" w:eastAsia="仿宋_GB2312" w:hAnsi="宋体" w:cs="仿宋_GB2312" w:hint="eastAsia"/>
          <w:color w:val="000000"/>
          <w:kern w:val="0"/>
          <w:szCs w:val="32"/>
        </w:rPr>
        <w:t>0.36</w:t>
      </w:r>
      <w:r>
        <w:rPr>
          <w:rFonts w:ascii="仿宋_GB2312" w:eastAsia="仿宋_GB2312" w:hAnsi="宋体" w:cs="仿宋_GB2312"/>
          <w:color w:val="000000"/>
          <w:kern w:val="0"/>
          <w:szCs w:val="32"/>
        </w:rPr>
        <w:t>万元，</w:t>
      </w:r>
      <w:r w:rsidR="00F4502A">
        <w:rPr>
          <w:rFonts w:ascii="仿宋_GB2312" w:eastAsia="仿宋_GB2312" w:hAnsi="仿宋" w:hint="eastAsia"/>
          <w:szCs w:val="32"/>
        </w:rPr>
        <w:t>无预决算增减变化分析。</w:t>
      </w:r>
    </w:p>
    <w:p w:rsidR="00FE1EA4" w:rsidRDefault="00AC64D8">
      <w:pPr>
        <w:spacing w:line="560" w:lineRule="exact"/>
        <w:ind w:firstLineChars="200" w:firstLine="643"/>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（三）培训费支出情况说明。</w:t>
      </w:r>
    </w:p>
    <w:p w:rsidR="00F4502A" w:rsidRDefault="00AC64D8" w:rsidP="00F4502A">
      <w:pPr>
        <w:widowControl/>
        <w:spacing w:line="560" w:lineRule="exact"/>
        <w:ind w:firstLineChars="200" w:firstLine="640"/>
        <w:jc w:val="left"/>
        <w:rPr>
          <w:rFonts w:ascii="仿宋_GB2312" w:eastAsia="仿宋_GB2312" w:hAnsi="仿宋"/>
          <w:szCs w:val="32"/>
        </w:rPr>
      </w:pPr>
      <w:r>
        <w:rPr>
          <w:rFonts w:ascii="仿宋_GB2312" w:eastAsia="仿宋_GB2312" w:hAnsi="仿宋" w:hint="eastAsia"/>
          <w:szCs w:val="32"/>
        </w:rPr>
        <w:t>2019年度</w:t>
      </w:r>
      <w:r>
        <w:rPr>
          <w:rFonts w:ascii="仿宋_GB2312" w:eastAsia="仿宋_GB2312" w:hAnsi="仿宋_GB2312" w:cs="仿宋_GB2312" w:hint="eastAsia"/>
          <w:szCs w:val="32"/>
        </w:rPr>
        <w:t>培训费</w:t>
      </w:r>
      <w:r>
        <w:rPr>
          <w:rFonts w:ascii="仿宋_GB2312" w:eastAsia="仿宋_GB2312" w:hAnsi="宋体" w:cs="仿宋_GB2312"/>
          <w:color w:val="000000"/>
          <w:kern w:val="0"/>
          <w:szCs w:val="32"/>
        </w:rPr>
        <w:t>预算为</w:t>
      </w:r>
      <w:r w:rsidR="00F4502A">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万元，支出决算为</w:t>
      </w:r>
      <w:r w:rsidR="00F4502A">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w:t>
      </w:r>
      <w:r w:rsidR="00F4502A">
        <w:rPr>
          <w:rFonts w:ascii="仿宋_GB2312" w:eastAsia="仿宋_GB2312" w:hAnsi="仿宋" w:hint="eastAsia"/>
          <w:szCs w:val="32"/>
        </w:rPr>
        <w:t>无预决算增减变化分析。</w:t>
      </w:r>
    </w:p>
    <w:p w:rsidR="00FE1EA4" w:rsidRDefault="00AC64D8" w:rsidP="00F4502A">
      <w:pPr>
        <w:widowControl/>
        <w:spacing w:line="560" w:lineRule="exact"/>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（四）会议费支出情况说明。</w:t>
      </w:r>
    </w:p>
    <w:p w:rsidR="00F4502A" w:rsidRDefault="00AC64D8" w:rsidP="00F4502A">
      <w:pPr>
        <w:widowControl/>
        <w:spacing w:line="560" w:lineRule="exact"/>
        <w:ind w:firstLineChars="200" w:firstLine="640"/>
        <w:jc w:val="left"/>
        <w:rPr>
          <w:rFonts w:ascii="仿宋_GB2312" w:eastAsia="仿宋_GB2312" w:hAnsi="仿宋"/>
          <w:szCs w:val="32"/>
        </w:rPr>
      </w:pPr>
      <w:r>
        <w:rPr>
          <w:rFonts w:ascii="仿宋_GB2312" w:eastAsia="仿宋_GB2312" w:hAnsi="仿宋" w:hint="eastAsia"/>
          <w:szCs w:val="32"/>
        </w:rPr>
        <w:t>2019年度</w:t>
      </w:r>
      <w:r>
        <w:rPr>
          <w:rFonts w:ascii="仿宋_GB2312" w:eastAsia="仿宋_GB2312" w:hAnsi="仿宋_GB2312" w:cs="仿宋_GB2312" w:hint="eastAsia"/>
          <w:szCs w:val="32"/>
        </w:rPr>
        <w:t>会议费</w:t>
      </w:r>
      <w:r>
        <w:rPr>
          <w:rFonts w:ascii="仿宋_GB2312" w:eastAsia="仿宋_GB2312" w:hAnsi="宋体" w:cs="仿宋_GB2312"/>
          <w:color w:val="000000"/>
          <w:kern w:val="0"/>
          <w:szCs w:val="32"/>
        </w:rPr>
        <w:t>预算为</w:t>
      </w:r>
      <w:r w:rsidR="00F4502A">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万元，支出决算为</w:t>
      </w:r>
      <w:r w:rsidR="00F4502A">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w:t>
      </w:r>
      <w:r w:rsidR="00F4502A">
        <w:rPr>
          <w:rFonts w:ascii="仿宋_GB2312" w:eastAsia="仿宋_GB2312" w:hAnsi="仿宋" w:hint="eastAsia"/>
          <w:szCs w:val="32"/>
        </w:rPr>
        <w:t>无预决算增减变化分析。</w:t>
      </w:r>
    </w:p>
    <w:p w:rsidR="00FE1EA4" w:rsidRDefault="00AC64D8" w:rsidP="00F4502A">
      <w:pPr>
        <w:widowControl/>
        <w:spacing w:line="560" w:lineRule="exact"/>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 xml:space="preserve">八、政府性基金预算财政拨款收入支出情况说明 </w:t>
      </w:r>
    </w:p>
    <w:p w:rsidR="00FE1EA4" w:rsidRDefault="00AC64D8">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t>本部门无政府性基金决算收支，并已公开空表</w:t>
      </w:r>
      <w:r w:rsidR="00523304">
        <w:rPr>
          <w:rFonts w:ascii="仿宋_GB2312" w:eastAsia="仿宋_GB2312" w:hAnsi="仿宋_GB2312" w:cs="仿宋_GB2312" w:hint="eastAsia"/>
          <w:szCs w:val="32"/>
        </w:rPr>
        <w:t>。</w:t>
      </w:r>
    </w:p>
    <w:p w:rsidR="00FE1EA4" w:rsidRDefault="00AC64D8" w:rsidP="005D5A79">
      <w:pPr>
        <w:spacing w:line="560" w:lineRule="exact"/>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九、国有资本经营财政拨款收入支出情况说明</w:t>
      </w:r>
    </w:p>
    <w:p w:rsidR="00FE1EA4" w:rsidRDefault="00AC64D8" w:rsidP="005D5A79">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t>本部门无国有资本经营决算拨款收支</w:t>
      </w:r>
    </w:p>
    <w:p w:rsidR="00FE1EA4" w:rsidRDefault="00AC64D8" w:rsidP="005D5A79">
      <w:pPr>
        <w:spacing w:line="560" w:lineRule="exact"/>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十、预算绩效情况说明</w:t>
      </w:r>
    </w:p>
    <w:p w:rsidR="005D5A79" w:rsidRDefault="00AC64D8" w:rsidP="005D5A79">
      <w:pPr>
        <w:spacing w:line="560" w:lineRule="exact"/>
        <w:ind w:leftChars="304" w:left="1616" w:hangingChars="200" w:hanging="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（一）</w:t>
      </w:r>
      <w:r>
        <w:rPr>
          <w:rFonts w:ascii="楷体_GB2312" w:eastAsia="楷体_GB2312" w:hAnsi="宋体" w:cs="楷体_GB2312"/>
          <w:b/>
          <w:color w:val="000000"/>
          <w:kern w:val="0"/>
          <w:szCs w:val="32"/>
        </w:rPr>
        <w:t>预算绩效管理工作开展情况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r w:rsidR="003A779A">
        <w:rPr>
          <w:rFonts w:ascii="楷体_GB2312" w:eastAsia="楷体_GB2312" w:hAnsi="宋体" w:cs="楷体_GB2312" w:hint="eastAsia"/>
          <w:b/>
          <w:color w:val="000000"/>
          <w:kern w:val="0"/>
          <w:szCs w:val="32"/>
        </w:rPr>
        <w:t xml:space="preserve">  </w:t>
      </w:r>
    </w:p>
    <w:p w:rsidR="00FE1EA4" w:rsidRDefault="004A50EC" w:rsidP="001E7861">
      <w:pPr>
        <w:spacing w:line="560" w:lineRule="exact"/>
        <w:ind w:firstLineChars="304" w:firstLine="973"/>
        <w:jc w:val="left"/>
        <w:rPr>
          <w:rFonts w:ascii="黑体" w:eastAsia="黑体" w:hAnsi="黑体"/>
          <w:color w:val="000000"/>
          <w:kern w:val="0"/>
          <w:szCs w:val="32"/>
        </w:rPr>
      </w:pPr>
      <w:r>
        <w:rPr>
          <w:rFonts w:ascii="仿宋_GB2312" w:eastAsia="仿宋_GB2312" w:hAnsi="仿宋_GB2312" w:cs="仿宋_GB2312" w:hint="eastAsia"/>
          <w:szCs w:val="32"/>
        </w:rPr>
        <w:t>我部门为2018年末新组建单位，无2019年预算绩</w:t>
      </w:r>
      <w:r w:rsidR="001E7861">
        <w:rPr>
          <w:rFonts w:ascii="仿宋_GB2312" w:eastAsia="仿宋_GB2312" w:hAnsi="仿宋_GB2312" w:cs="仿宋_GB2312" w:hint="eastAsia"/>
          <w:szCs w:val="32"/>
        </w:rPr>
        <w:t>效</w:t>
      </w:r>
      <w:r w:rsidRPr="003A779A">
        <w:rPr>
          <w:rFonts w:ascii="仿宋_GB2312" w:eastAsia="仿宋_GB2312" w:hAnsi="仿宋" w:hint="eastAsia"/>
          <w:b/>
          <w:bCs/>
          <w:szCs w:val="32"/>
        </w:rPr>
        <w:lastRenderedPageBreak/>
        <w:t>管理评价事项，无20</w:t>
      </w:r>
      <w:bookmarkStart w:id="0" w:name="_1662907696"/>
      <w:bookmarkEnd w:id="0"/>
      <w:r w:rsidR="00D83ED2">
        <w:rPr>
          <w:rFonts w:ascii="仿宋_GB2312" w:eastAsia="仿宋_GB2312" w:hAnsi="仿宋" w:hint="eastAsia"/>
          <w:b/>
          <w:bCs/>
          <w:szCs w:val="32"/>
        </w:rPr>
        <w:t>19年</w:t>
      </w:r>
      <w:r w:rsidR="001E7861">
        <w:rPr>
          <w:rFonts w:ascii="仿宋_GB2312" w:eastAsia="仿宋_GB2312" w:hAnsi="仿宋" w:hint="eastAsia"/>
          <w:b/>
          <w:bCs/>
          <w:szCs w:val="32"/>
        </w:rPr>
        <w:t>绩效</w:t>
      </w:r>
      <w:r w:rsidR="00D83ED2">
        <w:rPr>
          <w:rFonts w:ascii="仿宋_GB2312" w:eastAsia="仿宋_GB2312" w:hAnsi="仿宋" w:hint="eastAsia"/>
          <w:b/>
          <w:bCs/>
          <w:szCs w:val="32"/>
        </w:rPr>
        <w:t>自评情况。</w:t>
      </w:r>
    </w:p>
    <w:p w:rsidR="00D83ED2" w:rsidRPr="00D83ED2" w:rsidRDefault="00D83ED2" w:rsidP="00D83ED2">
      <w:pPr>
        <w:spacing w:line="560" w:lineRule="exact"/>
        <w:ind w:firstLineChars="304" w:firstLine="973"/>
        <w:jc w:val="left"/>
        <w:rPr>
          <w:rFonts w:ascii="黑体" w:eastAsia="黑体" w:hAnsi="黑体"/>
          <w:color w:val="000000"/>
          <w:kern w:val="0"/>
          <w:szCs w:val="32"/>
        </w:rPr>
      </w:pPr>
      <w:r>
        <w:rPr>
          <w:rFonts w:ascii="黑体" w:eastAsia="黑体" w:hAnsi="黑体" w:hint="eastAsia"/>
          <w:color w:val="000000"/>
          <w:kern w:val="0"/>
          <w:szCs w:val="32"/>
        </w:rPr>
        <w:t>十一、其他重要事项说明</w:t>
      </w:r>
    </w:p>
    <w:p w:rsidR="00FE1EA4" w:rsidRDefault="00AC64D8" w:rsidP="00D83ED2">
      <w:pPr>
        <w:spacing w:line="560" w:lineRule="exact"/>
        <w:ind w:firstLineChars="200" w:firstLine="643"/>
        <w:jc w:val="left"/>
      </w:pPr>
      <w:r>
        <w:rPr>
          <w:rFonts w:ascii="楷体_GB2312" w:eastAsia="楷体_GB2312" w:hAnsi="宋体" w:cs="楷体_GB2312"/>
          <w:b/>
          <w:color w:val="000000"/>
          <w:kern w:val="0"/>
          <w:szCs w:val="32"/>
        </w:rPr>
        <w:t>（一）机关运行经费支出情况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 xml:space="preserve">。 </w:t>
      </w:r>
    </w:p>
    <w:p w:rsidR="00991D5B" w:rsidRDefault="00AC64D8" w:rsidP="005D5A79">
      <w:pPr>
        <w:spacing w:line="560" w:lineRule="exact"/>
        <w:ind w:firstLineChars="200" w:firstLine="620"/>
        <w:jc w:val="left"/>
        <w:rPr>
          <w:rFonts w:ascii="仿宋_GB2312" w:eastAsia="仿宋_GB2312" w:hAnsi="仿宋"/>
          <w:szCs w:val="32"/>
        </w:rPr>
      </w:pPr>
      <w:r>
        <w:rPr>
          <w:rFonts w:ascii="仿宋_GB2312" w:eastAsia="仿宋_GB2312" w:hAnsi="仿宋_GB2312" w:cs="仿宋_GB2312"/>
          <w:color w:val="000000"/>
          <w:kern w:val="0"/>
          <w:sz w:val="31"/>
          <w:szCs w:val="31"/>
        </w:rPr>
        <w:t>2019年</w:t>
      </w:r>
      <w:r>
        <w:rPr>
          <w:rFonts w:ascii="仿宋_GB2312" w:eastAsia="仿宋_GB2312" w:hAnsi="仿宋_GB2312" w:cs="仿宋_GB2312" w:hint="eastAsia"/>
          <w:color w:val="000000"/>
          <w:kern w:val="0"/>
          <w:sz w:val="31"/>
          <w:szCs w:val="31"/>
        </w:rPr>
        <w:t>度</w:t>
      </w:r>
      <w:r>
        <w:rPr>
          <w:rFonts w:ascii="仿宋_GB2312" w:eastAsia="仿宋_GB2312" w:hAnsi="仿宋_GB2312" w:cs="仿宋_GB2312"/>
          <w:color w:val="000000"/>
          <w:kern w:val="0"/>
          <w:sz w:val="31"/>
          <w:szCs w:val="31"/>
        </w:rPr>
        <w:t>机关运行经费</w:t>
      </w:r>
      <w:r>
        <w:rPr>
          <w:rFonts w:ascii="仿宋_GB2312" w:eastAsia="仿宋_GB2312" w:hAnsi="宋体" w:cs="仿宋_GB2312"/>
          <w:color w:val="000000"/>
          <w:kern w:val="0"/>
          <w:szCs w:val="32"/>
        </w:rPr>
        <w:t>预算为</w:t>
      </w:r>
      <w:r w:rsidR="008A70A7">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万元，支出决算为</w:t>
      </w:r>
      <w:r w:rsidR="00991D5B">
        <w:rPr>
          <w:rFonts w:ascii="仿宋_GB2312" w:eastAsia="仿宋_GB2312" w:hAnsi="宋体" w:cs="仿宋_GB2312" w:hint="eastAsia"/>
          <w:color w:val="000000"/>
          <w:kern w:val="0"/>
          <w:szCs w:val="32"/>
        </w:rPr>
        <w:t>17.59</w:t>
      </w:r>
      <w:r>
        <w:rPr>
          <w:rFonts w:ascii="仿宋_GB2312" w:eastAsia="仿宋_GB2312" w:hAnsi="宋体" w:cs="仿宋_GB2312"/>
          <w:color w:val="000000"/>
          <w:kern w:val="0"/>
          <w:szCs w:val="32"/>
        </w:rPr>
        <w:t>万元，</w:t>
      </w:r>
      <w:r w:rsidR="00991D5B">
        <w:rPr>
          <w:rFonts w:ascii="仿宋_GB2312" w:eastAsia="仿宋_GB2312" w:hAnsi="仿宋" w:hint="eastAsia"/>
          <w:szCs w:val="32"/>
        </w:rPr>
        <w:t>无预决算增减变化分析。</w:t>
      </w:r>
    </w:p>
    <w:p w:rsidR="00FE1EA4" w:rsidRDefault="00AC64D8">
      <w:pPr>
        <w:widowControl/>
        <w:spacing w:line="560" w:lineRule="exact"/>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（二）政府采购支出情况说明。</w:t>
      </w:r>
    </w:p>
    <w:p w:rsidR="00FE1EA4" w:rsidRDefault="00AC64D8">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t>本部门201</w:t>
      </w:r>
      <w:r>
        <w:rPr>
          <w:rFonts w:ascii="仿宋_GB2312" w:eastAsia="仿宋_GB2312" w:hAnsi="仿宋_GB2312" w:cs="仿宋_GB2312"/>
          <w:szCs w:val="32"/>
        </w:rPr>
        <w:t>9</w:t>
      </w:r>
      <w:r>
        <w:rPr>
          <w:rFonts w:ascii="仿宋_GB2312" w:eastAsia="仿宋_GB2312" w:hAnsi="仿宋_GB2312" w:cs="仿宋_GB2312" w:hint="eastAsia"/>
          <w:szCs w:val="32"/>
        </w:rPr>
        <w:t>年度无政府采购支出</w:t>
      </w:r>
      <w:r w:rsidR="00991D5B">
        <w:rPr>
          <w:rFonts w:ascii="仿宋_GB2312" w:eastAsia="仿宋_GB2312" w:hAnsi="仿宋_GB2312" w:cs="仿宋_GB2312" w:hint="eastAsia"/>
          <w:szCs w:val="32"/>
        </w:rPr>
        <w:t>。</w:t>
      </w:r>
    </w:p>
    <w:p w:rsidR="00FE1EA4" w:rsidRDefault="00AC64D8">
      <w:pPr>
        <w:widowControl/>
        <w:spacing w:line="560" w:lineRule="exact"/>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（三）国有资产占用及购置情况说明。</w:t>
      </w:r>
    </w:p>
    <w:p w:rsidR="00FE1EA4" w:rsidRDefault="00AC64D8">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t>截至2019年末，本部门机关及所属单位共有车辆</w:t>
      </w:r>
      <w:r w:rsidR="004A50EC">
        <w:rPr>
          <w:rFonts w:ascii="仿宋_GB2312" w:eastAsia="仿宋_GB2312" w:hAnsi="仿宋_GB2312" w:cs="仿宋_GB2312" w:hint="eastAsia"/>
          <w:szCs w:val="32"/>
        </w:rPr>
        <w:t>0</w:t>
      </w:r>
      <w:r>
        <w:rPr>
          <w:rFonts w:ascii="仿宋_GB2312" w:eastAsia="仿宋_GB2312" w:hAnsi="仿宋_GB2312" w:cs="仿宋_GB2312" w:hint="eastAsia"/>
          <w:szCs w:val="32"/>
        </w:rPr>
        <w:t>辆；单价50万元以上的通用设备</w:t>
      </w:r>
      <w:r w:rsidR="004A50EC">
        <w:rPr>
          <w:rFonts w:ascii="仿宋_GB2312" w:eastAsia="仿宋_GB2312" w:hAnsi="仿宋_GB2312" w:cs="仿宋_GB2312" w:hint="eastAsia"/>
          <w:szCs w:val="32"/>
        </w:rPr>
        <w:t>0</w:t>
      </w:r>
      <w:r>
        <w:rPr>
          <w:rFonts w:ascii="仿宋_GB2312" w:eastAsia="仿宋_GB2312" w:hAnsi="仿宋_GB2312" w:cs="仿宋_GB2312" w:hint="eastAsia"/>
          <w:szCs w:val="32"/>
        </w:rPr>
        <w:t>台（套）；单价100万元以上的专用设备</w:t>
      </w:r>
      <w:r w:rsidR="004A50EC">
        <w:rPr>
          <w:rFonts w:ascii="仿宋_GB2312" w:eastAsia="仿宋_GB2312" w:hAnsi="仿宋_GB2312" w:cs="仿宋_GB2312" w:hint="eastAsia"/>
          <w:szCs w:val="32"/>
        </w:rPr>
        <w:t>0</w:t>
      </w:r>
      <w:r>
        <w:rPr>
          <w:rFonts w:ascii="仿宋_GB2312" w:eastAsia="仿宋_GB2312" w:hAnsi="仿宋_GB2312" w:cs="仿宋_GB2312" w:hint="eastAsia"/>
          <w:szCs w:val="32"/>
        </w:rPr>
        <w:t>台（套）。201</w:t>
      </w:r>
      <w:r>
        <w:rPr>
          <w:rFonts w:ascii="仿宋_GB2312" w:eastAsia="仿宋_GB2312" w:hAnsi="仿宋_GB2312" w:cs="仿宋_GB2312"/>
          <w:szCs w:val="32"/>
        </w:rPr>
        <w:t>9</w:t>
      </w:r>
      <w:r>
        <w:rPr>
          <w:rFonts w:ascii="仿宋_GB2312" w:eastAsia="仿宋_GB2312" w:hAnsi="仿宋_GB2312" w:cs="仿宋_GB2312" w:hint="eastAsia"/>
          <w:szCs w:val="32"/>
        </w:rPr>
        <w:t>年当年购置车辆</w:t>
      </w:r>
      <w:r w:rsidR="004A50EC">
        <w:rPr>
          <w:rFonts w:ascii="仿宋_GB2312" w:eastAsia="仿宋_GB2312" w:hAnsi="仿宋_GB2312" w:cs="仿宋_GB2312" w:hint="eastAsia"/>
          <w:szCs w:val="32"/>
        </w:rPr>
        <w:t>0</w:t>
      </w:r>
      <w:r>
        <w:rPr>
          <w:rFonts w:ascii="仿宋_GB2312" w:eastAsia="仿宋_GB2312" w:hAnsi="仿宋_GB2312" w:cs="仿宋_GB2312" w:hint="eastAsia"/>
          <w:szCs w:val="32"/>
        </w:rPr>
        <w:t>辆；购置单价50万元以上的通用设备</w:t>
      </w:r>
      <w:r w:rsidR="004A50EC">
        <w:rPr>
          <w:rFonts w:ascii="仿宋_GB2312" w:eastAsia="仿宋_GB2312" w:hAnsi="仿宋_GB2312" w:cs="仿宋_GB2312" w:hint="eastAsia"/>
          <w:szCs w:val="32"/>
        </w:rPr>
        <w:t>0</w:t>
      </w:r>
      <w:r>
        <w:rPr>
          <w:rFonts w:ascii="仿宋_GB2312" w:eastAsia="仿宋_GB2312" w:hAnsi="仿宋_GB2312" w:cs="仿宋_GB2312" w:hint="eastAsia"/>
          <w:szCs w:val="32"/>
        </w:rPr>
        <w:t>台（套）；购置单价100万元以上的专用设备</w:t>
      </w:r>
      <w:r w:rsidR="004A50EC">
        <w:rPr>
          <w:rFonts w:ascii="仿宋_GB2312" w:eastAsia="仿宋_GB2312" w:hAnsi="仿宋_GB2312" w:cs="仿宋_GB2312" w:hint="eastAsia"/>
          <w:szCs w:val="32"/>
        </w:rPr>
        <w:t>0</w:t>
      </w:r>
      <w:r>
        <w:rPr>
          <w:rFonts w:ascii="仿宋_GB2312" w:eastAsia="仿宋_GB2312" w:hAnsi="仿宋_GB2312" w:cs="仿宋_GB2312" w:hint="eastAsia"/>
          <w:szCs w:val="32"/>
        </w:rPr>
        <w:t>台（套）。</w:t>
      </w:r>
    </w:p>
    <w:p w:rsidR="00FE1EA4" w:rsidRDefault="00FE1EA4">
      <w:pPr>
        <w:spacing w:line="560" w:lineRule="exact"/>
        <w:ind w:firstLine="640"/>
        <w:rPr>
          <w:rFonts w:ascii="仿宋_GB2312" w:eastAsia="仿宋_GB2312" w:hAnsi="仿宋_GB2312" w:cs="仿宋_GB2312"/>
          <w:szCs w:val="32"/>
        </w:rPr>
      </w:pPr>
    </w:p>
    <w:p w:rsidR="00FE1EA4" w:rsidRDefault="00AC64D8">
      <w:pPr>
        <w:numPr>
          <w:ilvl w:val="0"/>
          <w:numId w:val="3"/>
        </w:numPr>
        <w:jc w:val="center"/>
        <w:rPr>
          <w:rFonts w:ascii="黑体" w:eastAsia="黑体" w:hAnsi="宋体"/>
          <w:color w:val="000000"/>
          <w:kern w:val="0"/>
          <w:sz w:val="44"/>
          <w:szCs w:val="44"/>
        </w:rPr>
      </w:pPr>
      <w:r>
        <w:rPr>
          <w:rFonts w:ascii="黑体" w:eastAsia="黑体" w:hAnsi="宋体" w:hint="eastAsia"/>
          <w:color w:val="000000"/>
          <w:kern w:val="0"/>
          <w:sz w:val="44"/>
          <w:szCs w:val="44"/>
        </w:rPr>
        <w:t>专业名词解释</w:t>
      </w:r>
    </w:p>
    <w:p w:rsidR="00FE1EA4" w:rsidRDefault="00FE1EA4">
      <w:pPr>
        <w:rPr>
          <w:rFonts w:ascii="黑体" w:eastAsia="黑体" w:hAnsi="宋体"/>
          <w:color w:val="000000"/>
          <w:kern w:val="0"/>
          <w:sz w:val="44"/>
          <w:szCs w:val="44"/>
        </w:rPr>
      </w:pPr>
    </w:p>
    <w:p w:rsidR="00FE1EA4" w:rsidRDefault="00AC64D8">
      <w:pPr>
        <w:spacing w:line="560" w:lineRule="exact"/>
        <w:ind w:firstLineChars="200" w:firstLine="643"/>
        <w:rPr>
          <w:rFonts w:ascii="仿宋_GB2312" w:eastAsia="仿宋_GB2312" w:hAnsi="仿宋_GB2312" w:cs="仿宋_GB2312"/>
          <w:szCs w:val="32"/>
        </w:rPr>
      </w:pPr>
      <w:r>
        <w:rPr>
          <w:rFonts w:ascii="仿宋_GB2312" w:eastAsia="仿宋_GB2312" w:hAnsi="仿宋_GB2312" w:cs="仿宋_GB2312" w:hint="eastAsia"/>
          <w:b/>
          <w:bCs/>
          <w:szCs w:val="32"/>
        </w:rPr>
        <w:t>1.基本支出</w:t>
      </w:r>
      <w:r>
        <w:rPr>
          <w:rFonts w:ascii="仿宋_GB2312" w:eastAsia="仿宋_GB2312" w:hAnsi="仿宋_GB2312" w:cs="仿宋_GB2312" w:hint="eastAsia"/>
          <w:szCs w:val="32"/>
        </w:rPr>
        <w:t>：指为保障机构正常运转、完成日常工作任务而发生的各项支出。</w:t>
      </w:r>
    </w:p>
    <w:p w:rsidR="00FE1EA4" w:rsidRDefault="00AC64D8">
      <w:pPr>
        <w:spacing w:line="560" w:lineRule="exact"/>
        <w:ind w:firstLineChars="200" w:firstLine="643"/>
        <w:rPr>
          <w:rFonts w:ascii="仿宋_GB2312" w:eastAsia="仿宋_GB2312" w:hAnsi="仿宋_GB2312" w:cs="仿宋_GB2312"/>
          <w:szCs w:val="32"/>
        </w:rPr>
      </w:pPr>
      <w:r>
        <w:rPr>
          <w:rFonts w:ascii="仿宋_GB2312" w:eastAsia="仿宋_GB2312" w:hAnsi="仿宋_GB2312" w:cs="仿宋_GB2312" w:hint="eastAsia"/>
          <w:b/>
          <w:bCs/>
          <w:szCs w:val="32"/>
        </w:rPr>
        <w:t>2.项目支出</w:t>
      </w:r>
      <w:r>
        <w:rPr>
          <w:rFonts w:ascii="仿宋_GB2312" w:eastAsia="仿宋_GB2312" w:hAnsi="仿宋_GB2312" w:cs="仿宋_GB2312" w:hint="eastAsia"/>
          <w:szCs w:val="32"/>
        </w:rPr>
        <w:t>：指单位为完成特定的行政工作任务或事业发展目标所发生的各项支出。</w:t>
      </w:r>
    </w:p>
    <w:p w:rsidR="00FE1EA4" w:rsidRDefault="00AC64D8">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b/>
          <w:bCs/>
          <w:szCs w:val="32"/>
        </w:rPr>
        <w:t>3.“三公”经费</w:t>
      </w:r>
      <w:r>
        <w:rPr>
          <w:rFonts w:ascii="仿宋_GB2312" w:eastAsia="仿宋_GB2312" w:hAnsi="仿宋_GB2312" w:cs="仿宋_GB2312" w:hint="eastAsia"/>
          <w:szCs w:val="32"/>
        </w:rPr>
        <w:t>：指部门使用一般公共预算财政拨款安排的因公出国（境）费、公务用车购置及运行费和公务接待费支出。</w:t>
      </w:r>
    </w:p>
    <w:p w:rsidR="00FE1EA4" w:rsidRDefault="00AC64D8">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b/>
          <w:bCs/>
          <w:szCs w:val="32"/>
        </w:rPr>
        <w:t>4.财政拨款收入</w:t>
      </w:r>
      <w:r>
        <w:rPr>
          <w:rFonts w:ascii="仿宋_GB2312" w:eastAsia="仿宋_GB2312" w:hAnsi="仿宋_GB2312" w:cs="仿宋_GB2312" w:hint="eastAsia"/>
          <w:szCs w:val="32"/>
        </w:rPr>
        <w:t>：指本级财政当年拨付的资金。</w:t>
      </w:r>
    </w:p>
    <w:p w:rsidR="00FE1EA4" w:rsidRDefault="00AC64D8">
      <w:pPr>
        <w:spacing w:line="560" w:lineRule="exact"/>
        <w:ind w:firstLine="640"/>
        <w:rPr>
          <w:rFonts w:ascii="仿宋_GB2312" w:eastAsia="仿宋_GB2312" w:hAnsi="宋体"/>
          <w:bCs/>
          <w:szCs w:val="32"/>
        </w:rPr>
      </w:pPr>
      <w:r>
        <w:rPr>
          <w:rFonts w:ascii="仿宋_GB2312" w:eastAsia="仿宋_GB2312" w:hAnsi="仿宋_GB2312" w:cs="仿宋_GB2312" w:hint="eastAsia"/>
          <w:b/>
          <w:bCs/>
          <w:szCs w:val="32"/>
        </w:rPr>
        <w:lastRenderedPageBreak/>
        <w:t>5.调整预算数：</w:t>
      </w:r>
      <w:r>
        <w:rPr>
          <w:rFonts w:ascii="仿宋_GB2312" w:eastAsia="仿宋_GB2312" w:hAnsi="宋体" w:hint="eastAsia"/>
          <w:bCs/>
          <w:szCs w:val="32"/>
        </w:rPr>
        <w:t>填列经调整后的全年预算数，包括年初预算数和预算调增调减数</w:t>
      </w:r>
      <w:r>
        <w:rPr>
          <w:rFonts w:ascii="仿宋_GB2312" w:eastAsia="仿宋_GB2312" w:hint="eastAsia"/>
          <w:bCs/>
          <w:szCs w:val="32"/>
        </w:rPr>
        <w:t>，即：调整预算数＝年初预算数＋预算调增数－预算调减数</w:t>
      </w:r>
      <w:r>
        <w:rPr>
          <w:rFonts w:ascii="仿宋_GB2312" w:eastAsia="仿宋_GB2312" w:hAnsi="宋体" w:hint="eastAsia"/>
          <w:bCs/>
          <w:szCs w:val="32"/>
        </w:rPr>
        <w:t>。</w:t>
      </w:r>
    </w:p>
    <w:p w:rsidR="00FE1EA4" w:rsidRDefault="00FE1EA4"/>
    <w:sectPr w:rsidR="00FE1EA4" w:rsidSect="00D83ED2">
      <w:type w:val="continuous"/>
      <w:pgSz w:w="11906" w:h="16838" w:code="9"/>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70E50" w:rsidRDefault="00A70E50" w:rsidP="00FE1EA4">
      <w:r>
        <w:separator/>
      </w:r>
    </w:p>
  </w:endnote>
  <w:endnote w:type="continuationSeparator" w:id="1">
    <w:p w:rsidR="00A70E50" w:rsidRDefault="00A70E50" w:rsidP="00FE1EA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仿宋简体">
    <w:altName w:val="微软雅黑"/>
    <w:charset w:val="86"/>
    <w:family w:val="auto"/>
    <w:pitch w:val="default"/>
    <w:sig w:usb0="00000000" w:usb1="0000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方正小标宋简体">
    <w:altName w:val="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仿宋_GB2312"/>
    <w:panose1 w:val="02010609030101010101"/>
    <w:charset w:val="86"/>
    <w:family w:val="modern"/>
    <w:pitch w:val="fixed"/>
    <w:sig w:usb0="00000001" w:usb1="080E0000" w:usb2="00000010" w:usb3="00000000" w:csb0="00040000" w:csb1="00000000"/>
  </w:font>
  <w:font w:name="楷体_GB2312">
    <w:altName w:val="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70E50" w:rsidRDefault="00A70E50" w:rsidP="00FE1EA4">
      <w:r>
        <w:separator/>
      </w:r>
    </w:p>
  </w:footnote>
  <w:footnote w:type="continuationSeparator" w:id="1">
    <w:p w:rsidR="00A70E50" w:rsidRDefault="00A70E50" w:rsidP="00FE1EA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F232710"/>
    <w:multiLevelType w:val="singleLevel"/>
    <w:tmpl w:val="9F232710"/>
    <w:lvl w:ilvl="0">
      <w:start w:val="1"/>
      <w:numFmt w:val="chineseCounting"/>
      <w:suff w:val="space"/>
      <w:lvlText w:val="第%1部分"/>
      <w:lvlJc w:val="left"/>
      <w:rPr>
        <w:rFonts w:hint="eastAsia"/>
      </w:rPr>
    </w:lvl>
  </w:abstractNum>
  <w:abstractNum w:abstractNumId="1">
    <w:nsid w:val="39BEA4A8"/>
    <w:multiLevelType w:val="singleLevel"/>
    <w:tmpl w:val="39BEA4A8"/>
    <w:lvl w:ilvl="0">
      <w:start w:val="4"/>
      <w:numFmt w:val="chineseCounting"/>
      <w:suff w:val="space"/>
      <w:lvlText w:val="第%1部分"/>
      <w:lvlJc w:val="left"/>
      <w:rPr>
        <w:rFonts w:hint="eastAsia"/>
      </w:rPr>
    </w:lvl>
  </w:abstractNum>
  <w:abstractNum w:abstractNumId="2">
    <w:nsid w:val="4E290741"/>
    <w:multiLevelType w:val="singleLevel"/>
    <w:tmpl w:val="4E290741"/>
    <w:lvl w:ilvl="0">
      <w:start w:val="3"/>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HorizontalSpacing w:val="160"/>
  <w:drawingGridVerticalSpacing w:val="435"/>
  <w:displayHorizontalDrawingGridEvery w:val="2"/>
  <w:noPunctuationKerning/>
  <w:characterSpacingControl w:val="compressPunctuation"/>
  <w:hdrShapeDefaults>
    <o:shapedefaults v:ext="edit" spidmax="1843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20E506C4"/>
    <w:rsid w:val="00040776"/>
    <w:rsid w:val="00081334"/>
    <w:rsid w:val="000A23BA"/>
    <w:rsid w:val="000C0E67"/>
    <w:rsid w:val="000D6580"/>
    <w:rsid w:val="000E0459"/>
    <w:rsid w:val="00100E37"/>
    <w:rsid w:val="001533B2"/>
    <w:rsid w:val="00176B75"/>
    <w:rsid w:val="001A5552"/>
    <w:rsid w:val="001E7861"/>
    <w:rsid w:val="00297022"/>
    <w:rsid w:val="00343A2A"/>
    <w:rsid w:val="00394498"/>
    <w:rsid w:val="003A779A"/>
    <w:rsid w:val="003B4B91"/>
    <w:rsid w:val="003F1E03"/>
    <w:rsid w:val="004207DF"/>
    <w:rsid w:val="00442879"/>
    <w:rsid w:val="00451318"/>
    <w:rsid w:val="004611F7"/>
    <w:rsid w:val="00467DE0"/>
    <w:rsid w:val="00481E13"/>
    <w:rsid w:val="00484686"/>
    <w:rsid w:val="004A50EC"/>
    <w:rsid w:val="004B6448"/>
    <w:rsid w:val="004D6B44"/>
    <w:rsid w:val="004E5C66"/>
    <w:rsid w:val="005062FA"/>
    <w:rsid w:val="00513A98"/>
    <w:rsid w:val="00520608"/>
    <w:rsid w:val="00523304"/>
    <w:rsid w:val="00546D69"/>
    <w:rsid w:val="0056180D"/>
    <w:rsid w:val="005908C6"/>
    <w:rsid w:val="005958AE"/>
    <w:rsid w:val="005C0851"/>
    <w:rsid w:val="005C3F2C"/>
    <w:rsid w:val="005D4815"/>
    <w:rsid w:val="005D5A79"/>
    <w:rsid w:val="006055DF"/>
    <w:rsid w:val="00682C8B"/>
    <w:rsid w:val="00686F56"/>
    <w:rsid w:val="006956F8"/>
    <w:rsid w:val="006E2AC0"/>
    <w:rsid w:val="007165F0"/>
    <w:rsid w:val="0075156A"/>
    <w:rsid w:val="007647BE"/>
    <w:rsid w:val="0076640C"/>
    <w:rsid w:val="00774A1B"/>
    <w:rsid w:val="007766EB"/>
    <w:rsid w:val="00787F24"/>
    <w:rsid w:val="007B165B"/>
    <w:rsid w:val="007C5D24"/>
    <w:rsid w:val="00804D34"/>
    <w:rsid w:val="00821EA6"/>
    <w:rsid w:val="00836D17"/>
    <w:rsid w:val="008A4EAE"/>
    <w:rsid w:val="008A70A7"/>
    <w:rsid w:val="009058C2"/>
    <w:rsid w:val="00915977"/>
    <w:rsid w:val="00965B6E"/>
    <w:rsid w:val="009811BF"/>
    <w:rsid w:val="00981A3F"/>
    <w:rsid w:val="00986E5F"/>
    <w:rsid w:val="00991D5B"/>
    <w:rsid w:val="009A2CA4"/>
    <w:rsid w:val="009F2E65"/>
    <w:rsid w:val="00A321DC"/>
    <w:rsid w:val="00A33A7B"/>
    <w:rsid w:val="00A34E63"/>
    <w:rsid w:val="00A52E12"/>
    <w:rsid w:val="00A572D6"/>
    <w:rsid w:val="00A70E50"/>
    <w:rsid w:val="00AA4AA6"/>
    <w:rsid w:val="00AB15D4"/>
    <w:rsid w:val="00AC64D8"/>
    <w:rsid w:val="00B67B2F"/>
    <w:rsid w:val="00B73BE2"/>
    <w:rsid w:val="00B8478C"/>
    <w:rsid w:val="00C266C4"/>
    <w:rsid w:val="00C43105"/>
    <w:rsid w:val="00C75581"/>
    <w:rsid w:val="00C764DB"/>
    <w:rsid w:val="00C778DA"/>
    <w:rsid w:val="00C911D7"/>
    <w:rsid w:val="00CC017E"/>
    <w:rsid w:val="00CC4674"/>
    <w:rsid w:val="00D0426A"/>
    <w:rsid w:val="00D051A1"/>
    <w:rsid w:val="00D16A5D"/>
    <w:rsid w:val="00D83ED2"/>
    <w:rsid w:val="00D9296D"/>
    <w:rsid w:val="00D937C5"/>
    <w:rsid w:val="00DA4A43"/>
    <w:rsid w:val="00DA5FD2"/>
    <w:rsid w:val="00DD3C1F"/>
    <w:rsid w:val="00E0788C"/>
    <w:rsid w:val="00E1306D"/>
    <w:rsid w:val="00E447A6"/>
    <w:rsid w:val="00E550E4"/>
    <w:rsid w:val="00EB5EB7"/>
    <w:rsid w:val="00EC3E58"/>
    <w:rsid w:val="00ED58BE"/>
    <w:rsid w:val="00EF0614"/>
    <w:rsid w:val="00F4502A"/>
    <w:rsid w:val="00F80278"/>
    <w:rsid w:val="00F86365"/>
    <w:rsid w:val="00FA159A"/>
    <w:rsid w:val="00FA272F"/>
    <w:rsid w:val="00FC1C9E"/>
    <w:rsid w:val="00FE1EA4"/>
    <w:rsid w:val="010E3361"/>
    <w:rsid w:val="068B7849"/>
    <w:rsid w:val="086C1E64"/>
    <w:rsid w:val="09F56D6B"/>
    <w:rsid w:val="15916C1F"/>
    <w:rsid w:val="18634A0D"/>
    <w:rsid w:val="1AF22409"/>
    <w:rsid w:val="1D8B0C78"/>
    <w:rsid w:val="20B96E79"/>
    <w:rsid w:val="20E506C4"/>
    <w:rsid w:val="2256467C"/>
    <w:rsid w:val="256264C3"/>
    <w:rsid w:val="2660352B"/>
    <w:rsid w:val="287C13F1"/>
    <w:rsid w:val="28FB2AB2"/>
    <w:rsid w:val="30DF4759"/>
    <w:rsid w:val="350A5D93"/>
    <w:rsid w:val="3669223E"/>
    <w:rsid w:val="366C12FC"/>
    <w:rsid w:val="3BFC6DCC"/>
    <w:rsid w:val="3C7A6DAB"/>
    <w:rsid w:val="3D904069"/>
    <w:rsid w:val="3FCA23EC"/>
    <w:rsid w:val="41942E54"/>
    <w:rsid w:val="424D60E4"/>
    <w:rsid w:val="42FA4769"/>
    <w:rsid w:val="43BC1030"/>
    <w:rsid w:val="47964FBE"/>
    <w:rsid w:val="4A1752A2"/>
    <w:rsid w:val="4B18398F"/>
    <w:rsid w:val="50C46A00"/>
    <w:rsid w:val="52AC7AB3"/>
    <w:rsid w:val="54207C4C"/>
    <w:rsid w:val="544D3043"/>
    <w:rsid w:val="596D661C"/>
    <w:rsid w:val="5F5027A5"/>
    <w:rsid w:val="65706DA4"/>
    <w:rsid w:val="69A157A9"/>
    <w:rsid w:val="6B3B79EC"/>
    <w:rsid w:val="6EAC6681"/>
    <w:rsid w:val="6F094735"/>
    <w:rsid w:val="71840673"/>
    <w:rsid w:val="73431FE5"/>
    <w:rsid w:val="778B0394"/>
    <w:rsid w:val="7B6D5E4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E1EA4"/>
    <w:pPr>
      <w:widowControl w:val="0"/>
      <w:jc w:val="both"/>
    </w:pPr>
    <w:rPr>
      <w:rFonts w:ascii="Calibri" w:eastAsia="方正仿宋简体" w:hAnsi="Calibri"/>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rsid w:val="00FE1EA4"/>
    <w:rPr>
      <w:rFonts w:ascii="宋体" w:eastAsia="宋体" w:hAnsi="Courier New"/>
      <w:sz w:val="21"/>
    </w:rPr>
  </w:style>
  <w:style w:type="paragraph" w:styleId="a4">
    <w:name w:val="footer"/>
    <w:basedOn w:val="a"/>
    <w:qFormat/>
    <w:rsid w:val="00FE1EA4"/>
    <w:pPr>
      <w:tabs>
        <w:tab w:val="center" w:pos="4153"/>
        <w:tab w:val="right" w:pos="8306"/>
      </w:tabs>
      <w:snapToGrid w:val="0"/>
      <w:jc w:val="left"/>
    </w:pPr>
    <w:rPr>
      <w:sz w:val="18"/>
    </w:rPr>
  </w:style>
  <w:style w:type="paragraph" w:styleId="a5">
    <w:name w:val="header"/>
    <w:basedOn w:val="a"/>
    <w:qFormat/>
    <w:rsid w:val="00FE1EA4"/>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next w:val="a5"/>
    <w:uiPriority w:val="99"/>
    <w:qFormat/>
    <w:rsid w:val="00FE1EA4"/>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FE1EA4"/>
    <w:rPr>
      <w:b/>
      <w:bCs/>
    </w:rPr>
  </w:style>
  <w:style w:type="table" w:styleId="a8">
    <w:name w:val="Table Grid"/>
    <w:basedOn w:val="a1"/>
    <w:qFormat/>
    <w:rsid w:val="00FE1EA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11">
    <w:name w:val="font11"/>
    <w:basedOn w:val="a0"/>
    <w:qFormat/>
    <w:rsid w:val="00FE1EA4"/>
    <w:rPr>
      <w:rFonts w:ascii="宋体" w:eastAsia="宋体" w:hAnsi="宋体" w:cs="宋体" w:hint="eastAsia"/>
      <w:b/>
      <w:color w:val="000000"/>
      <w:sz w:val="32"/>
      <w:szCs w:val="32"/>
      <w:u w:val="none"/>
    </w:rPr>
  </w:style>
  <w:style w:type="character" w:customStyle="1" w:styleId="font91">
    <w:name w:val="font91"/>
    <w:basedOn w:val="a0"/>
    <w:qFormat/>
    <w:rsid w:val="00FE1EA4"/>
    <w:rPr>
      <w:rFonts w:ascii="宋体" w:eastAsia="宋体" w:hAnsi="宋体" w:cs="宋体" w:hint="eastAsia"/>
      <w:color w:val="000000"/>
      <w:sz w:val="32"/>
      <w:szCs w:val="32"/>
      <w:u w:val="none"/>
    </w:rPr>
  </w:style>
  <w:style w:type="character" w:customStyle="1" w:styleId="font51">
    <w:name w:val="font51"/>
    <w:basedOn w:val="a0"/>
    <w:qFormat/>
    <w:rsid w:val="00FE1EA4"/>
    <w:rPr>
      <w:rFonts w:ascii="宋体" w:eastAsia="宋体" w:hAnsi="宋体" w:cs="宋体" w:hint="eastAsia"/>
      <w:color w:val="000000"/>
      <w:sz w:val="20"/>
      <w:szCs w:val="20"/>
      <w:u w:val="none"/>
    </w:rPr>
  </w:style>
  <w:style w:type="character" w:customStyle="1" w:styleId="font101">
    <w:name w:val="font101"/>
    <w:basedOn w:val="a0"/>
    <w:qFormat/>
    <w:rsid w:val="00FE1EA4"/>
    <w:rPr>
      <w:rFonts w:ascii="宋体" w:eastAsia="宋体" w:hAnsi="宋体" w:cs="宋体" w:hint="eastAsia"/>
      <w:color w:val="000000"/>
      <w:sz w:val="20"/>
      <w:szCs w:val="20"/>
      <w:u w:val="none"/>
    </w:rPr>
  </w:style>
  <w:style w:type="character" w:customStyle="1" w:styleId="font21">
    <w:name w:val="font21"/>
    <w:basedOn w:val="a0"/>
    <w:qFormat/>
    <w:rsid w:val="00FE1EA4"/>
    <w:rPr>
      <w:rFonts w:ascii="宋体" w:eastAsia="宋体" w:hAnsi="宋体" w:cs="宋体" w:hint="eastAsia"/>
      <w:color w:val="000000"/>
      <w:sz w:val="18"/>
      <w:szCs w:val="18"/>
      <w:u w:val="none"/>
    </w:rPr>
  </w:style>
  <w:style w:type="character" w:customStyle="1" w:styleId="font112">
    <w:name w:val="font112"/>
    <w:basedOn w:val="a0"/>
    <w:qFormat/>
    <w:rsid w:val="00FE1EA4"/>
    <w:rPr>
      <w:rFonts w:ascii="宋体" w:eastAsia="宋体" w:hAnsi="宋体" w:cs="宋体" w:hint="eastAsia"/>
      <w:color w:val="000000"/>
      <w:sz w:val="20"/>
      <w:szCs w:val="20"/>
      <w:u w:val="none"/>
    </w:rPr>
  </w:style>
  <w:style w:type="character" w:customStyle="1" w:styleId="font61">
    <w:name w:val="font61"/>
    <w:basedOn w:val="a0"/>
    <w:qFormat/>
    <w:rsid w:val="00FE1EA4"/>
    <w:rPr>
      <w:rFonts w:ascii="宋体" w:eastAsia="宋体" w:hAnsi="宋体" w:cs="宋体" w:hint="eastAsia"/>
      <w:color w:val="000000"/>
      <w:sz w:val="24"/>
      <w:szCs w:val="24"/>
      <w:u w:val="none"/>
    </w:rPr>
  </w:style>
  <w:style w:type="paragraph" w:styleId="a9">
    <w:name w:val="Balloon Text"/>
    <w:basedOn w:val="a"/>
    <w:link w:val="Char"/>
    <w:rsid w:val="006055DF"/>
    <w:rPr>
      <w:sz w:val="18"/>
      <w:szCs w:val="18"/>
    </w:rPr>
  </w:style>
  <w:style w:type="character" w:customStyle="1" w:styleId="Char">
    <w:name w:val="批注框文本 Char"/>
    <w:basedOn w:val="a0"/>
    <w:link w:val="a9"/>
    <w:rsid w:val="006055DF"/>
    <w:rPr>
      <w:rFonts w:ascii="Calibri" w:eastAsia="方正仿宋简体" w:hAnsi="Calibri"/>
      <w:kern w:val="2"/>
      <w:sz w:val="18"/>
      <w:szCs w:val="18"/>
    </w:rPr>
  </w:style>
  <w:style w:type="character" w:styleId="aa">
    <w:name w:val="line number"/>
    <w:basedOn w:val="a0"/>
    <w:rsid w:val="005D5A79"/>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7.xml"/><Relationship Id="rId10" Type="http://schemas.openxmlformats.org/officeDocument/2006/relationships/chart" Target="charts/chart2.xml"/><Relationship Id="rId4" Type="http://schemas.openxmlformats.org/officeDocument/2006/relationships/styles" Target="styles.xml"/><Relationship Id="rId9" Type="http://schemas.openxmlformats.org/officeDocument/2006/relationships/chart" Target="charts/chart1.xml"/><Relationship Id="rId14" Type="http://schemas.openxmlformats.org/officeDocument/2006/relationships/chart" Target="charts/chart6.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Office_Excel____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Office_Excel____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Office_Excel____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Office_Excel____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Office_Excel____7.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layout>
        <c:manualLayout>
          <c:xMode val="edge"/>
          <c:yMode val="edge"/>
          <c:x val="0.22232209737827718"/>
          <c:y val="3.2840722495895022E-2"/>
        </c:manualLayout>
      </c:layout>
    </c:title>
    <c:plotArea>
      <c:layout>
        <c:manualLayout>
          <c:layoutTarget val="inner"/>
          <c:xMode val="edge"/>
          <c:yMode val="edge"/>
          <c:x val="0.15246335781061132"/>
          <c:y val="0.24519774011299508"/>
          <c:w val="0.50037453183520431"/>
          <c:h val="0.75480225988700567"/>
        </c:manualLayout>
      </c:layout>
      <c:pieChart>
        <c:varyColors val="1"/>
        <c:ser>
          <c:idx val="0"/>
          <c:order val="0"/>
          <c:tx>
            <c:strRef>
              <c:f>Sheet1!$B$1</c:f>
              <c:strCache>
                <c:ptCount val="1"/>
                <c:pt idx="0">
                  <c:v>实有人员</c:v>
                </c:pt>
              </c:strCache>
            </c:strRef>
          </c:tx>
          <c:dPt>
            <c:idx val="0"/>
            <c:explosion val="2"/>
          </c:dPt>
          <c:cat>
            <c:strRef>
              <c:f>Sheet1!$A$2:$A$3</c:f>
              <c:strCache>
                <c:ptCount val="2"/>
                <c:pt idx="0">
                  <c:v>行政人员</c:v>
                </c:pt>
                <c:pt idx="1">
                  <c:v>事业人员</c:v>
                </c:pt>
              </c:strCache>
            </c:strRef>
          </c:cat>
          <c:val>
            <c:numRef>
              <c:f>Sheet1!$B$2:$B$3</c:f>
              <c:numCache>
                <c:formatCode>General</c:formatCode>
                <c:ptCount val="2"/>
                <c:pt idx="0">
                  <c:v>6</c:v>
                </c:pt>
                <c:pt idx="1">
                  <c:v>7</c:v>
                </c:pt>
              </c:numCache>
            </c:numRef>
          </c:val>
        </c:ser>
        <c:firstSliceAng val="0"/>
      </c:pieChart>
    </c:plotArea>
    <c:legend>
      <c:legendPos val="r"/>
      <c:layout>
        <c:manualLayout>
          <c:xMode val="edge"/>
          <c:yMode val="edge"/>
          <c:x val="0.73039517532218745"/>
          <c:y val="0.11981640226006239"/>
          <c:w val="0.21342504939691573"/>
          <c:h val="0.18984685969371939"/>
        </c:manualLayout>
      </c:layout>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plotArea>
      <c:layout/>
      <c:barChart>
        <c:barDir val="col"/>
        <c:grouping val="clustered"/>
        <c:ser>
          <c:idx val="0"/>
          <c:order val="0"/>
          <c:tx>
            <c:strRef>
              <c:f>Sheet1!$B$1</c:f>
              <c:strCache>
                <c:ptCount val="1"/>
                <c:pt idx="0">
                  <c:v>2019年度收入支出</c:v>
                </c:pt>
              </c:strCache>
            </c:strRef>
          </c:tx>
          <c:cat>
            <c:strRef>
              <c:f>Sheet1!$A$2:$A$3</c:f>
              <c:strCache>
                <c:ptCount val="2"/>
                <c:pt idx="0">
                  <c:v>2019年度收入</c:v>
                </c:pt>
                <c:pt idx="1">
                  <c:v>2019年度支出</c:v>
                </c:pt>
              </c:strCache>
            </c:strRef>
          </c:cat>
          <c:val>
            <c:numRef>
              <c:f>Sheet1!$B$2:$B$3</c:f>
              <c:numCache>
                <c:formatCode>General</c:formatCode>
                <c:ptCount val="2"/>
                <c:pt idx="0">
                  <c:v>3056.02</c:v>
                </c:pt>
                <c:pt idx="1">
                  <c:v>2623.71</c:v>
                </c:pt>
              </c:numCache>
            </c:numRef>
          </c:val>
        </c:ser>
        <c:axId val="108632704"/>
        <c:axId val="108660608"/>
      </c:barChart>
      <c:catAx>
        <c:axId val="108632704"/>
        <c:scaling>
          <c:orientation val="minMax"/>
        </c:scaling>
        <c:axPos val="b"/>
        <c:tickLblPos val="nextTo"/>
        <c:crossAx val="108660608"/>
        <c:crosses val="autoZero"/>
        <c:auto val="1"/>
        <c:lblAlgn val="ctr"/>
        <c:lblOffset val="100"/>
      </c:catAx>
      <c:valAx>
        <c:axId val="108660608"/>
        <c:scaling>
          <c:orientation val="minMax"/>
        </c:scaling>
        <c:axPos val="l"/>
        <c:majorGridlines/>
        <c:numFmt formatCode="General" sourceLinked="1"/>
        <c:tickLblPos val="nextTo"/>
        <c:crossAx val="108632704"/>
        <c:crosses val="autoZero"/>
        <c:crossBetween val="between"/>
      </c:valAx>
    </c:plotArea>
    <c:legend>
      <c:legendPos val="r"/>
    </c:legend>
    <c:plotVisOnly val="1"/>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title/>
    <c:plotArea>
      <c:layout/>
      <c:pieChart>
        <c:varyColors val="1"/>
        <c:ser>
          <c:idx val="0"/>
          <c:order val="0"/>
          <c:tx>
            <c:strRef>
              <c:f>Sheet1!$B$1</c:f>
              <c:strCache>
                <c:ptCount val="1"/>
                <c:pt idx="0">
                  <c:v>2019年度收入</c:v>
                </c:pt>
              </c:strCache>
            </c:strRef>
          </c:tx>
          <c:cat>
            <c:strRef>
              <c:f>Sheet1!$A$2:$A$5</c:f>
              <c:strCache>
                <c:ptCount val="4"/>
                <c:pt idx="0">
                  <c:v>财政拨款收入</c:v>
                </c:pt>
                <c:pt idx="1">
                  <c:v>事业收入</c:v>
                </c:pt>
                <c:pt idx="2">
                  <c:v>经营收入</c:v>
                </c:pt>
                <c:pt idx="3">
                  <c:v>其他收入</c:v>
                </c:pt>
              </c:strCache>
            </c:strRef>
          </c:cat>
          <c:val>
            <c:numRef>
              <c:f>Sheet1!$B$2:$B$5</c:f>
              <c:numCache>
                <c:formatCode>General</c:formatCode>
                <c:ptCount val="4"/>
                <c:pt idx="0">
                  <c:v>3056.02</c:v>
                </c:pt>
                <c:pt idx="1">
                  <c:v>0</c:v>
                </c:pt>
                <c:pt idx="2">
                  <c:v>0</c:v>
                </c:pt>
                <c:pt idx="3">
                  <c:v>0</c:v>
                </c:pt>
              </c:numCache>
            </c:numRef>
          </c:val>
        </c:ser>
        <c:firstSliceAng val="0"/>
      </c:pieChart>
    </c:plotArea>
    <c:legend>
      <c:legendPos val="r"/>
    </c:legend>
    <c:plotVisOnly val="1"/>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chart>
    <c:title/>
    <c:plotArea>
      <c:layout/>
      <c:pieChart>
        <c:varyColors val="1"/>
        <c:ser>
          <c:idx val="0"/>
          <c:order val="0"/>
          <c:tx>
            <c:strRef>
              <c:f>Sheet1!$B$1</c:f>
              <c:strCache>
                <c:ptCount val="1"/>
                <c:pt idx="0">
                  <c:v>2019年度支出</c:v>
                </c:pt>
              </c:strCache>
            </c:strRef>
          </c:tx>
          <c:cat>
            <c:strRef>
              <c:f>Sheet1!$A$2:$A$4</c:f>
              <c:strCache>
                <c:ptCount val="3"/>
                <c:pt idx="0">
                  <c:v>基本支出</c:v>
                </c:pt>
                <c:pt idx="1">
                  <c:v>项目支出</c:v>
                </c:pt>
                <c:pt idx="2">
                  <c:v>经营支出</c:v>
                </c:pt>
              </c:strCache>
            </c:strRef>
          </c:cat>
          <c:val>
            <c:numRef>
              <c:f>Sheet1!$B$2:$B$4</c:f>
              <c:numCache>
                <c:formatCode>General</c:formatCode>
                <c:ptCount val="3"/>
                <c:pt idx="0">
                  <c:v>63.33</c:v>
                </c:pt>
                <c:pt idx="1">
                  <c:v>2560.38</c:v>
                </c:pt>
                <c:pt idx="2">
                  <c:v>0</c:v>
                </c:pt>
              </c:numCache>
            </c:numRef>
          </c:val>
        </c:ser>
        <c:firstSliceAng val="0"/>
      </c:pieChart>
    </c:plotArea>
    <c:legend>
      <c:legendPos val="r"/>
    </c:legend>
    <c:plotVisOnly val="1"/>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chart>
    <c:title/>
    <c:plotArea>
      <c:layout/>
      <c:barChart>
        <c:barDir val="col"/>
        <c:grouping val="clustered"/>
        <c:ser>
          <c:idx val="0"/>
          <c:order val="0"/>
          <c:tx>
            <c:strRef>
              <c:f>Sheet1!$B$1</c:f>
              <c:strCache>
                <c:ptCount val="1"/>
                <c:pt idx="0">
                  <c:v>2019年度财政拨款收支</c:v>
                </c:pt>
              </c:strCache>
            </c:strRef>
          </c:tx>
          <c:cat>
            <c:strRef>
              <c:f>Sheet1!$A$2:$A$3</c:f>
              <c:strCache>
                <c:ptCount val="2"/>
                <c:pt idx="0">
                  <c:v>2019年度财政拨款收入</c:v>
                </c:pt>
                <c:pt idx="1">
                  <c:v>2019年度财政拨款支出</c:v>
                </c:pt>
              </c:strCache>
            </c:strRef>
          </c:cat>
          <c:val>
            <c:numRef>
              <c:f>Sheet1!$B$2:$B$3</c:f>
              <c:numCache>
                <c:formatCode>General</c:formatCode>
                <c:ptCount val="2"/>
                <c:pt idx="0">
                  <c:v>3056.02</c:v>
                </c:pt>
                <c:pt idx="1">
                  <c:v>2623.71</c:v>
                </c:pt>
              </c:numCache>
            </c:numRef>
          </c:val>
        </c:ser>
        <c:axId val="109079552"/>
        <c:axId val="109085440"/>
      </c:barChart>
      <c:catAx>
        <c:axId val="109079552"/>
        <c:scaling>
          <c:orientation val="minMax"/>
        </c:scaling>
        <c:axPos val="b"/>
        <c:tickLblPos val="nextTo"/>
        <c:crossAx val="109085440"/>
        <c:crosses val="autoZero"/>
        <c:auto val="1"/>
        <c:lblAlgn val="ctr"/>
        <c:lblOffset val="100"/>
      </c:catAx>
      <c:valAx>
        <c:axId val="109085440"/>
        <c:scaling>
          <c:orientation val="minMax"/>
        </c:scaling>
        <c:axPos val="l"/>
        <c:majorGridlines/>
        <c:numFmt formatCode="General" sourceLinked="1"/>
        <c:tickLblPos val="nextTo"/>
        <c:crossAx val="109079552"/>
        <c:crosses val="autoZero"/>
        <c:crossBetween val="between"/>
      </c:valAx>
    </c:plotArea>
    <c:legend>
      <c:legendPos val="r"/>
    </c:legend>
    <c:plotVisOnly val="1"/>
  </c:chart>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en-US" altLang="zh-CN"/>
              <a:t>2019</a:t>
            </a:r>
            <a:r>
              <a:rPr lang="zh-CN" altLang="en-US"/>
              <a:t>年支出</a:t>
            </a:r>
          </a:p>
        </c:rich>
      </c:tx>
    </c:title>
    <c:plotArea>
      <c:layout/>
      <c:pieChart>
        <c:varyColors val="1"/>
        <c:ser>
          <c:idx val="0"/>
          <c:order val="0"/>
          <c:tx>
            <c:strRef>
              <c:f>Sheet1!$B$1</c:f>
              <c:strCache>
                <c:ptCount val="1"/>
                <c:pt idx="0">
                  <c:v>本年支出</c:v>
                </c:pt>
              </c:strCache>
            </c:strRef>
          </c:tx>
          <c:cat>
            <c:strRef>
              <c:f>Sheet1!$A$2:$A$3</c:f>
              <c:strCache>
                <c:ptCount val="2"/>
                <c:pt idx="0">
                  <c:v>财政拨款支出</c:v>
                </c:pt>
                <c:pt idx="1">
                  <c:v>其他支出</c:v>
                </c:pt>
              </c:strCache>
            </c:strRef>
          </c:cat>
          <c:val>
            <c:numRef>
              <c:f>Sheet1!$B$2:$B$3</c:f>
              <c:numCache>
                <c:formatCode>General</c:formatCode>
                <c:ptCount val="2"/>
                <c:pt idx="0">
                  <c:v>2623.71</c:v>
                </c:pt>
                <c:pt idx="1">
                  <c:v>0</c:v>
                </c:pt>
              </c:numCache>
            </c:numRef>
          </c:val>
        </c:ser>
        <c:firstSliceAng val="0"/>
      </c:pieChart>
    </c:plotArea>
    <c:legend>
      <c:legendPos val="r"/>
    </c:legend>
    <c:plotVisOnly val="1"/>
  </c:chart>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zh-CN"/>
  <c:chart>
    <c:title/>
    <c:plotArea>
      <c:layout/>
      <c:pieChart>
        <c:varyColors val="1"/>
        <c:ser>
          <c:idx val="0"/>
          <c:order val="0"/>
          <c:tx>
            <c:strRef>
              <c:f>Sheet1!$B$1</c:f>
              <c:strCache>
                <c:ptCount val="1"/>
                <c:pt idx="0">
                  <c:v>三公经费</c:v>
                </c:pt>
              </c:strCache>
            </c:strRef>
          </c:tx>
          <c:cat>
            <c:strRef>
              <c:f>Sheet1!$A$2:$A$5</c:f>
              <c:strCache>
                <c:ptCount val="4"/>
                <c:pt idx="0">
                  <c:v>因公出国（境）</c:v>
                </c:pt>
                <c:pt idx="1">
                  <c:v>公务用车购置</c:v>
                </c:pt>
                <c:pt idx="2">
                  <c:v>公务用车运行维护</c:v>
                </c:pt>
                <c:pt idx="3">
                  <c:v>公务接待</c:v>
                </c:pt>
              </c:strCache>
            </c:strRef>
          </c:cat>
          <c:val>
            <c:numRef>
              <c:f>Sheet1!$B$2:$B$5</c:f>
              <c:numCache>
                <c:formatCode>General</c:formatCode>
                <c:ptCount val="4"/>
                <c:pt idx="0">
                  <c:v>0</c:v>
                </c:pt>
                <c:pt idx="1">
                  <c:v>0</c:v>
                </c:pt>
                <c:pt idx="2">
                  <c:v>0</c:v>
                </c:pt>
                <c:pt idx="3">
                  <c:v>0.36000000000000026</c:v>
                </c:pt>
              </c:numCache>
            </c:numRef>
          </c:val>
        </c:ser>
        <c:firstSliceAng val="0"/>
      </c:pieChart>
    </c:plotArea>
    <c:legend>
      <c:legendPos val="r"/>
    </c:legend>
    <c:plotVisOnly val="1"/>
  </c:chart>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51DEB0F1-505B-4E90-83B1-0FAEAA3B622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646</TotalTime>
  <Pages>24</Pages>
  <Words>1581</Words>
  <Characters>9016</Characters>
  <Application>Microsoft Office Word</Application>
  <DocSecurity>0</DocSecurity>
  <Lines>75</Lines>
  <Paragraphs>21</Paragraphs>
  <ScaleCrop>false</ScaleCrop>
  <Company/>
  <LinksUpToDate>false</LinksUpToDate>
  <CharactersWithSpaces>10576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微软用户</cp:lastModifiedBy>
  <cp:revision>90</cp:revision>
  <cp:lastPrinted>2020-10-09T08:01:00Z</cp:lastPrinted>
  <dcterms:created xsi:type="dcterms:W3CDTF">2020-10-12T01:46:00Z</dcterms:created>
  <dcterms:modified xsi:type="dcterms:W3CDTF">2020-10-22T02:45:00Z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2052-10.8.2.6949</vt:lpwstr>
  </property>
</Properties>
</file>