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BFD" w:rsidRDefault="00657BFD" w:rsidP="00657BFD">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sz w:val="44"/>
          <w:szCs w:val="44"/>
        </w:rPr>
      </w:pPr>
    </w:p>
    <w:p w:rsidR="00817168" w:rsidRDefault="00817168" w:rsidP="00817168">
      <w:pPr>
        <w:pStyle w:val="a5"/>
      </w:pPr>
    </w:p>
    <w:p w:rsidR="00817168" w:rsidRPr="00817168" w:rsidRDefault="00817168" w:rsidP="00817168">
      <w:pPr>
        <w:pStyle w:val="a5"/>
      </w:pPr>
    </w:p>
    <w:p w:rsidR="00657BFD" w:rsidRDefault="00657BFD" w:rsidP="00657BFD">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sz w:val="44"/>
          <w:szCs w:val="44"/>
        </w:rPr>
      </w:pPr>
      <w:r>
        <w:rPr>
          <w:rStyle w:val="a7"/>
          <w:rFonts w:ascii="方正小标宋简体" w:eastAsia="方正小标宋简体" w:hAnsi="方正小标宋简体" w:cs="方正小标宋简体" w:hint="eastAsia"/>
          <w:b w:val="0"/>
          <w:sz w:val="44"/>
          <w:szCs w:val="44"/>
        </w:rPr>
        <w:t>西安市</w:t>
      </w:r>
      <w:r w:rsidR="00306D7F" w:rsidRPr="00657BFD">
        <w:rPr>
          <w:rStyle w:val="a7"/>
          <w:rFonts w:ascii="方正小标宋简体" w:eastAsia="方正小标宋简体" w:hAnsi="方正小标宋简体" w:cs="方正小标宋简体" w:hint="eastAsia"/>
          <w:b w:val="0"/>
          <w:sz w:val="44"/>
          <w:szCs w:val="44"/>
        </w:rPr>
        <w:t>阎良区</w:t>
      </w:r>
      <w:r>
        <w:rPr>
          <w:rStyle w:val="a7"/>
          <w:rFonts w:ascii="方正小标宋简体" w:eastAsia="方正小标宋简体" w:hAnsi="方正小标宋简体" w:cs="方正小标宋简体" w:hint="eastAsia"/>
          <w:b w:val="0"/>
          <w:sz w:val="44"/>
          <w:szCs w:val="44"/>
        </w:rPr>
        <w:t>红十字会</w:t>
      </w:r>
    </w:p>
    <w:p w:rsidR="005B04AF" w:rsidRPr="00657BFD" w:rsidRDefault="00306D7F" w:rsidP="00657BFD">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sz w:val="44"/>
          <w:szCs w:val="44"/>
        </w:rPr>
      </w:pPr>
      <w:r w:rsidRPr="00657BFD">
        <w:rPr>
          <w:rStyle w:val="a7"/>
          <w:rFonts w:ascii="方正小标宋简体" w:eastAsia="方正小标宋简体" w:hAnsi="方正小标宋简体" w:cs="方正小标宋简体" w:hint="eastAsia"/>
          <w:b w:val="0"/>
          <w:color w:val="000000"/>
          <w:sz w:val="44"/>
          <w:szCs w:val="44"/>
        </w:rPr>
        <w:t>2019年度部门决算</w:t>
      </w:r>
    </w:p>
    <w:p w:rsidR="005B04AF" w:rsidRDefault="005B04AF">
      <w:pPr>
        <w:spacing w:line="560" w:lineRule="exact"/>
        <w:jc w:val="center"/>
        <w:rPr>
          <w:rFonts w:asciiTheme="majorEastAsia" w:eastAsiaTheme="majorEastAsia" w:hAnsiTheme="majorEastAsia" w:cstheme="majorEastAsia"/>
          <w:b/>
          <w:bCs/>
          <w:sz w:val="44"/>
          <w:szCs w:val="44"/>
        </w:rPr>
      </w:pPr>
    </w:p>
    <w:p w:rsidR="005B04AF" w:rsidRDefault="005B04AF">
      <w:pPr>
        <w:spacing w:line="560" w:lineRule="exact"/>
        <w:jc w:val="center"/>
        <w:rPr>
          <w:rFonts w:asciiTheme="majorEastAsia" w:eastAsiaTheme="majorEastAsia" w:hAnsiTheme="majorEastAsia" w:cstheme="majorEastAsia"/>
          <w:b/>
          <w:bCs/>
          <w:sz w:val="44"/>
          <w:szCs w:val="44"/>
        </w:rPr>
      </w:pPr>
    </w:p>
    <w:p w:rsidR="005B04AF" w:rsidRDefault="005B04AF">
      <w:pPr>
        <w:spacing w:line="560" w:lineRule="exact"/>
        <w:jc w:val="center"/>
        <w:rPr>
          <w:rFonts w:asciiTheme="majorEastAsia" w:eastAsiaTheme="majorEastAsia" w:hAnsiTheme="majorEastAsia" w:cstheme="majorEastAsia"/>
          <w:b/>
          <w:bCs/>
          <w:sz w:val="44"/>
          <w:szCs w:val="44"/>
        </w:rPr>
      </w:pPr>
    </w:p>
    <w:p w:rsidR="005B04AF" w:rsidRDefault="005B04AF">
      <w:pPr>
        <w:spacing w:line="560" w:lineRule="exact"/>
        <w:jc w:val="center"/>
        <w:rPr>
          <w:rFonts w:asciiTheme="majorEastAsia" w:eastAsiaTheme="majorEastAsia" w:hAnsiTheme="majorEastAsia" w:cstheme="majorEastAsia"/>
          <w:b/>
          <w:bCs/>
          <w:sz w:val="44"/>
          <w:szCs w:val="44"/>
        </w:rPr>
      </w:pPr>
    </w:p>
    <w:p w:rsidR="005B04AF" w:rsidRDefault="005B04AF">
      <w:pPr>
        <w:spacing w:line="560" w:lineRule="exact"/>
        <w:rPr>
          <w:rFonts w:asciiTheme="majorEastAsia" w:eastAsiaTheme="majorEastAsia" w:hAnsiTheme="majorEastAsia" w:cstheme="majorEastAsia"/>
          <w:b/>
          <w:bCs/>
          <w:sz w:val="44"/>
          <w:szCs w:val="44"/>
        </w:rPr>
      </w:pPr>
    </w:p>
    <w:p w:rsidR="005B04AF" w:rsidRDefault="005B04AF">
      <w:pPr>
        <w:spacing w:line="560" w:lineRule="exact"/>
        <w:rPr>
          <w:rFonts w:asciiTheme="majorEastAsia" w:eastAsiaTheme="majorEastAsia" w:hAnsiTheme="majorEastAsia" w:cstheme="majorEastAsia"/>
          <w:b/>
          <w:bCs/>
          <w:sz w:val="44"/>
          <w:szCs w:val="44"/>
        </w:rPr>
      </w:pPr>
    </w:p>
    <w:p w:rsidR="005B04AF" w:rsidRDefault="005B04AF">
      <w:pPr>
        <w:spacing w:line="560" w:lineRule="exact"/>
        <w:rPr>
          <w:rFonts w:asciiTheme="majorEastAsia" w:eastAsiaTheme="majorEastAsia" w:hAnsiTheme="majorEastAsia" w:cstheme="majorEastAsia"/>
          <w:b/>
          <w:bCs/>
          <w:sz w:val="44"/>
          <w:szCs w:val="44"/>
        </w:rPr>
      </w:pPr>
    </w:p>
    <w:p w:rsidR="005B04AF" w:rsidRDefault="005B04AF">
      <w:pPr>
        <w:spacing w:line="560" w:lineRule="exact"/>
        <w:rPr>
          <w:rFonts w:asciiTheme="majorEastAsia" w:eastAsiaTheme="majorEastAsia" w:hAnsiTheme="majorEastAsia" w:cstheme="majorEastAsia"/>
          <w:b/>
          <w:bCs/>
          <w:sz w:val="44"/>
          <w:szCs w:val="44"/>
        </w:rPr>
      </w:pPr>
    </w:p>
    <w:p w:rsidR="005B04AF" w:rsidRDefault="005B04AF">
      <w:pPr>
        <w:spacing w:line="560" w:lineRule="exact"/>
        <w:rPr>
          <w:rFonts w:asciiTheme="majorEastAsia" w:eastAsiaTheme="majorEastAsia" w:hAnsiTheme="majorEastAsia" w:cstheme="majorEastAsia"/>
          <w:b/>
          <w:bCs/>
          <w:sz w:val="44"/>
          <w:szCs w:val="44"/>
        </w:rPr>
      </w:pPr>
    </w:p>
    <w:p w:rsidR="005B04AF" w:rsidRDefault="005B04AF">
      <w:pPr>
        <w:spacing w:line="560" w:lineRule="exact"/>
        <w:rPr>
          <w:rFonts w:asciiTheme="majorEastAsia" w:eastAsiaTheme="majorEastAsia" w:hAnsiTheme="majorEastAsia" w:cstheme="majorEastAsia"/>
          <w:b/>
          <w:bCs/>
          <w:sz w:val="44"/>
          <w:szCs w:val="44"/>
        </w:rPr>
      </w:pPr>
    </w:p>
    <w:p w:rsidR="005B04AF" w:rsidRDefault="005B04AF">
      <w:pPr>
        <w:spacing w:line="560" w:lineRule="exact"/>
        <w:rPr>
          <w:rFonts w:asciiTheme="majorEastAsia" w:eastAsiaTheme="majorEastAsia" w:hAnsiTheme="majorEastAsia" w:cstheme="majorEastAsia"/>
          <w:b/>
          <w:bCs/>
          <w:sz w:val="44"/>
          <w:szCs w:val="44"/>
        </w:rPr>
      </w:pPr>
    </w:p>
    <w:p w:rsidR="005B04AF" w:rsidRDefault="005B04AF" w:rsidP="00657BFD">
      <w:pPr>
        <w:spacing w:line="400" w:lineRule="exact"/>
        <w:ind w:firstLineChars="800" w:firstLine="3534"/>
        <w:rPr>
          <w:rFonts w:asciiTheme="majorEastAsia" w:eastAsiaTheme="majorEastAsia" w:hAnsiTheme="majorEastAsia" w:cstheme="majorEastAsia"/>
          <w:b/>
          <w:bCs/>
          <w:sz w:val="44"/>
          <w:szCs w:val="44"/>
        </w:rPr>
      </w:pPr>
    </w:p>
    <w:p w:rsidR="00657BFD" w:rsidRDefault="00657BFD" w:rsidP="00657BFD">
      <w:pPr>
        <w:spacing w:line="400" w:lineRule="exact"/>
        <w:ind w:firstLineChars="800" w:firstLine="2570"/>
        <w:rPr>
          <w:rFonts w:asciiTheme="majorEastAsia" w:eastAsiaTheme="majorEastAsia" w:hAnsiTheme="majorEastAsia" w:cstheme="majorEastAsia"/>
          <w:b/>
          <w:bCs/>
          <w:szCs w:val="32"/>
        </w:rPr>
      </w:pPr>
    </w:p>
    <w:p w:rsidR="00817168" w:rsidRDefault="00817168" w:rsidP="00657BFD">
      <w:pPr>
        <w:spacing w:line="400" w:lineRule="exact"/>
        <w:ind w:firstLineChars="650" w:firstLine="2080"/>
        <w:rPr>
          <w:rFonts w:ascii="仿宋_GB2312" w:eastAsia="仿宋_GB2312" w:hAnsiTheme="minorEastAsia" w:cstheme="minorEastAsia"/>
          <w:bCs/>
          <w:szCs w:val="32"/>
        </w:rPr>
      </w:pPr>
    </w:p>
    <w:p w:rsidR="00817168" w:rsidRDefault="00817168" w:rsidP="00657BFD">
      <w:pPr>
        <w:spacing w:line="400" w:lineRule="exact"/>
        <w:ind w:firstLineChars="650" w:firstLine="2080"/>
        <w:rPr>
          <w:rFonts w:ascii="仿宋_GB2312" w:eastAsia="仿宋_GB2312" w:hAnsiTheme="minorEastAsia" w:cstheme="minorEastAsia"/>
          <w:bCs/>
          <w:szCs w:val="32"/>
        </w:rPr>
      </w:pPr>
    </w:p>
    <w:p w:rsidR="00817168" w:rsidRDefault="00817168" w:rsidP="00657BFD">
      <w:pPr>
        <w:spacing w:line="400" w:lineRule="exact"/>
        <w:ind w:firstLineChars="650" w:firstLine="2080"/>
        <w:rPr>
          <w:rFonts w:ascii="仿宋_GB2312" w:eastAsia="仿宋_GB2312" w:hAnsiTheme="minorEastAsia" w:cstheme="minorEastAsia"/>
          <w:bCs/>
          <w:szCs w:val="32"/>
        </w:rPr>
      </w:pPr>
    </w:p>
    <w:p w:rsidR="005B04AF" w:rsidRPr="00657BFD" w:rsidRDefault="00306D7F" w:rsidP="00657BFD">
      <w:pPr>
        <w:spacing w:line="400" w:lineRule="exact"/>
        <w:ind w:firstLineChars="650" w:firstLine="2080"/>
        <w:rPr>
          <w:rFonts w:ascii="仿宋_GB2312" w:eastAsia="仿宋_GB2312" w:hAnsiTheme="minorEastAsia" w:cstheme="minorEastAsia"/>
          <w:bCs/>
          <w:szCs w:val="32"/>
        </w:rPr>
      </w:pPr>
      <w:r w:rsidRPr="00657BFD">
        <w:rPr>
          <w:rFonts w:ascii="仿宋_GB2312" w:eastAsia="仿宋_GB2312" w:hAnsiTheme="minorEastAsia" w:cstheme="minorEastAsia" w:hint="eastAsia"/>
          <w:bCs/>
          <w:szCs w:val="32"/>
        </w:rPr>
        <w:t>保密审查情况：</w:t>
      </w:r>
      <w:r w:rsidR="000B6135">
        <w:rPr>
          <w:rFonts w:ascii="仿宋_GB2312" w:eastAsia="仿宋_GB2312" w:hAnsiTheme="minorEastAsia" w:cstheme="minorEastAsia" w:hint="eastAsia"/>
          <w:bCs/>
          <w:szCs w:val="32"/>
        </w:rPr>
        <w:t>已审查</w:t>
      </w:r>
    </w:p>
    <w:p w:rsidR="005B04AF" w:rsidRPr="00657BFD" w:rsidRDefault="005B04AF">
      <w:pPr>
        <w:spacing w:line="400" w:lineRule="exact"/>
        <w:jc w:val="center"/>
        <w:rPr>
          <w:rFonts w:ascii="仿宋_GB2312" w:eastAsia="仿宋_GB2312" w:hAnsiTheme="minorEastAsia" w:cstheme="minorEastAsia"/>
          <w:bCs/>
          <w:szCs w:val="32"/>
        </w:rPr>
      </w:pPr>
    </w:p>
    <w:p w:rsidR="005B04AF" w:rsidRPr="00657BFD" w:rsidRDefault="00306D7F" w:rsidP="00657BFD">
      <w:pPr>
        <w:spacing w:line="400" w:lineRule="exact"/>
        <w:ind w:firstLineChars="650" w:firstLine="2080"/>
        <w:rPr>
          <w:rFonts w:ascii="仿宋_GB2312" w:eastAsia="仿宋_GB2312" w:hAnsi="宋体" w:cs="宋体"/>
          <w:bCs/>
          <w:szCs w:val="32"/>
        </w:rPr>
      </w:pPr>
      <w:r w:rsidRPr="00657BFD">
        <w:rPr>
          <w:rFonts w:ascii="仿宋_GB2312" w:eastAsia="仿宋_GB2312" w:hAnsiTheme="minorEastAsia" w:cstheme="minorEastAsia" w:hint="eastAsia"/>
          <w:bCs/>
          <w:szCs w:val="32"/>
        </w:rPr>
        <w:t>部门主要负责人审签情况：</w:t>
      </w:r>
      <w:r w:rsidR="000B6135">
        <w:rPr>
          <w:rFonts w:ascii="仿宋_GB2312" w:eastAsia="仿宋_GB2312" w:hAnsiTheme="minorEastAsia" w:cstheme="minorEastAsia" w:hint="eastAsia"/>
          <w:bCs/>
          <w:szCs w:val="32"/>
        </w:rPr>
        <w:t>孙楠已审查</w:t>
      </w:r>
    </w:p>
    <w:p w:rsidR="005B04AF" w:rsidRDefault="005B04AF">
      <w:pPr>
        <w:jc w:val="center"/>
        <w:rPr>
          <w:rFonts w:ascii="黑体" w:eastAsia="黑体" w:hAnsi="宋体"/>
          <w:b/>
          <w:color w:val="000000"/>
          <w:kern w:val="0"/>
          <w:sz w:val="56"/>
          <w:szCs w:val="56"/>
        </w:rPr>
      </w:pPr>
    </w:p>
    <w:p w:rsidR="00657BFD" w:rsidRDefault="00657BFD">
      <w:pPr>
        <w:jc w:val="center"/>
        <w:rPr>
          <w:rFonts w:ascii="黑体" w:eastAsia="黑体" w:hAnsi="宋体"/>
          <w:bCs/>
          <w:color w:val="000000"/>
          <w:kern w:val="0"/>
          <w:sz w:val="36"/>
          <w:szCs w:val="36"/>
        </w:rPr>
      </w:pPr>
    </w:p>
    <w:p w:rsidR="00657BFD" w:rsidRDefault="00657BFD">
      <w:pPr>
        <w:jc w:val="center"/>
        <w:rPr>
          <w:rFonts w:ascii="黑体" w:eastAsia="黑体" w:hAnsi="宋体"/>
          <w:bCs/>
          <w:color w:val="000000"/>
          <w:kern w:val="0"/>
          <w:sz w:val="36"/>
          <w:szCs w:val="36"/>
        </w:rPr>
      </w:pPr>
    </w:p>
    <w:p w:rsidR="005B04AF" w:rsidRDefault="00306D7F">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5B04AF" w:rsidRDefault="005B04AF">
      <w:pPr>
        <w:jc w:val="center"/>
        <w:rPr>
          <w:rFonts w:ascii="黑体" w:eastAsia="黑体" w:hAnsi="宋体"/>
          <w:bCs/>
          <w:color w:val="000000"/>
          <w:kern w:val="0"/>
          <w:sz w:val="36"/>
          <w:szCs w:val="36"/>
        </w:rPr>
      </w:pPr>
    </w:p>
    <w:p w:rsidR="005B04AF" w:rsidRDefault="00306D7F">
      <w:pPr>
        <w:widowControl/>
        <w:jc w:val="center"/>
      </w:pPr>
      <w:r>
        <w:rPr>
          <w:rFonts w:ascii="黑体" w:eastAsia="黑体" w:hAnsi="宋体" w:hint="eastAsia"/>
          <w:color w:val="000000"/>
          <w:kern w:val="0"/>
          <w:szCs w:val="32"/>
        </w:rPr>
        <w:t>第一部分 部门概况</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5B04AF" w:rsidRDefault="00306D7F">
      <w:pPr>
        <w:widowControl/>
        <w:jc w:val="center"/>
      </w:pPr>
      <w:r>
        <w:rPr>
          <w:rFonts w:ascii="黑体" w:eastAsia="黑体" w:hAnsi="宋体" w:hint="eastAsia"/>
          <w:color w:val="000000"/>
          <w:kern w:val="0"/>
          <w:szCs w:val="32"/>
        </w:rPr>
        <w:t>第二部分  2019年度部门决算表</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5B04AF" w:rsidRDefault="00306D7F">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5B04AF" w:rsidRDefault="00306D7F">
      <w:pPr>
        <w:widowControl/>
        <w:jc w:val="center"/>
      </w:pPr>
      <w:r>
        <w:rPr>
          <w:rFonts w:ascii="黑体" w:eastAsia="黑体" w:hAnsi="宋体" w:hint="eastAsia"/>
          <w:color w:val="000000"/>
          <w:kern w:val="0"/>
          <w:szCs w:val="32"/>
        </w:rPr>
        <w:t>第三部分 2019年度部门决算情况说明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5B04AF" w:rsidRDefault="00306D7F">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w:t>
      </w:r>
      <w:proofErr w:type="gramStart"/>
      <w:r>
        <w:rPr>
          <w:rFonts w:ascii="仿宋" w:eastAsia="仿宋" w:hAnsi="仿宋" w:cs="楷体" w:hint="eastAsia"/>
          <w:color w:val="000000"/>
          <w:kern w:val="0"/>
          <w:szCs w:val="32"/>
        </w:rPr>
        <w:t>中项目</w:t>
      </w:r>
      <w:proofErr w:type="gramEnd"/>
      <w:r>
        <w:rPr>
          <w:rFonts w:ascii="仿宋" w:eastAsia="仿宋" w:hAnsi="仿宋" w:cs="楷体" w:hint="eastAsia"/>
          <w:color w:val="000000"/>
          <w:kern w:val="0"/>
          <w:szCs w:val="32"/>
        </w:rPr>
        <w:t>绩效自评结果</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5B04AF" w:rsidRDefault="00306D7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5B04AF" w:rsidRDefault="00306D7F">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5B04AF" w:rsidRDefault="005B04AF">
      <w:pPr>
        <w:rPr>
          <w:rFonts w:ascii="黑体" w:eastAsia="黑体" w:hAnsi="宋体"/>
          <w:color w:val="000000"/>
          <w:kern w:val="0"/>
          <w:szCs w:val="32"/>
        </w:rPr>
      </w:pPr>
    </w:p>
    <w:p w:rsidR="00657BFD" w:rsidRDefault="00657BFD">
      <w:pPr>
        <w:rPr>
          <w:rFonts w:ascii="黑体" w:eastAsia="黑体" w:hAnsi="宋体"/>
          <w:color w:val="000000"/>
          <w:kern w:val="0"/>
          <w:szCs w:val="32"/>
        </w:rPr>
      </w:pPr>
    </w:p>
    <w:p w:rsidR="005B04AF" w:rsidRPr="00FA794C" w:rsidRDefault="00306D7F">
      <w:pPr>
        <w:numPr>
          <w:ilvl w:val="0"/>
          <w:numId w:val="2"/>
        </w:numPr>
        <w:jc w:val="center"/>
        <w:rPr>
          <w:rFonts w:ascii="黑体" w:eastAsia="黑体" w:hAnsi="宋体"/>
          <w:color w:val="000000"/>
          <w:kern w:val="0"/>
          <w:sz w:val="36"/>
          <w:szCs w:val="36"/>
        </w:rPr>
      </w:pPr>
      <w:r w:rsidRPr="00FA794C">
        <w:rPr>
          <w:rFonts w:ascii="黑体" w:eastAsia="黑体" w:hAnsi="宋体" w:hint="eastAsia"/>
          <w:color w:val="000000"/>
          <w:kern w:val="0"/>
          <w:sz w:val="36"/>
          <w:szCs w:val="36"/>
        </w:rPr>
        <w:lastRenderedPageBreak/>
        <w:t>部门</w:t>
      </w:r>
      <w:r w:rsidRPr="00FA794C">
        <w:rPr>
          <w:rFonts w:ascii="黑体" w:eastAsia="黑体" w:hAnsi="宋体"/>
          <w:color w:val="000000"/>
          <w:kern w:val="0"/>
          <w:sz w:val="36"/>
          <w:szCs w:val="36"/>
        </w:rPr>
        <w:t>概况</w:t>
      </w:r>
    </w:p>
    <w:p w:rsidR="005B04AF" w:rsidRDefault="00306D7F">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t>一、部门主要职责及内设机构</w:t>
      </w:r>
    </w:p>
    <w:p w:rsidR="005B04AF" w:rsidRDefault="00306D7F">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D85737" w:rsidRPr="008D408A" w:rsidRDefault="00D85737" w:rsidP="00D85737">
      <w:pPr>
        <w:ind w:firstLineChars="200" w:firstLine="640"/>
        <w:rPr>
          <w:rFonts w:ascii="仿宋_GB2312" w:eastAsia="仿宋_GB2312"/>
          <w:szCs w:val="32"/>
        </w:rPr>
      </w:pPr>
      <w:r>
        <w:rPr>
          <w:rFonts w:ascii="仿宋_GB2312" w:eastAsia="仿宋_GB2312"/>
          <w:szCs w:val="32"/>
        </w:rPr>
        <w:t>1.</w:t>
      </w:r>
      <w:r>
        <w:rPr>
          <w:rFonts w:ascii="仿宋_GB2312" w:eastAsia="仿宋_GB2312" w:hint="eastAsia"/>
          <w:szCs w:val="32"/>
        </w:rPr>
        <w:t>贯彻落实《中华人民共和国红十字会法》和红十字人道领域工作的方针、政策，推动全区各行业红十字会各项工作的开展。</w:t>
      </w:r>
    </w:p>
    <w:p w:rsidR="00D85737" w:rsidRDefault="00D85737" w:rsidP="00D85737">
      <w:pPr>
        <w:ind w:firstLineChars="200" w:firstLine="640"/>
        <w:rPr>
          <w:rFonts w:ascii="仿宋_GB2312" w:eastAsia="仿宋_GB2312"/>
          <w:szCs w:val="32"/>
        </w:rPr>
      </w:pPr>
      <w:r>
        <w:rPr>
          <w:rFonts w:ascii="仿宋_GB2312" w:eastAsia="仿宋_GB2312"/>
          <w:szCs w:val="32"/>
        </w:rPr>
        <w:t>2.</w:t>
      </w:r>
      <w:r w:rsidRPr="008D408A">
        <w:rPr>
          <w:rFonts w:ascii="仿宋_GB2312" w:eastAsia="仿宋_GB2312" w:hint="eastAsia"/>
          <w:szCs w:val="32"/>
        </w:rPr>
        <w:t>开展</w:t>
      </w:r>
      <w:r>
        <w:rPr>
          <w:rFonts w:ascii="仿宋_GB2312" w:eastAsia="仿宋_GB2312" w:hint="eastAsia"/>
          <w:szCs w:val="32"/>
        </w:rPr>
        <w:t>备灾、</w:t>
      </w:r>
      <w:r w:rsidRPr="008D408A">
        <w:rPr>
          <w:rFonts w:ascii="仿宋_GB2312" w:eastAsia="仿宋_GB2312" w:hint="eastAsia"/>
          <w:szCs w:val="32"/>
        </w:rPr>
        <w:t>救灾</w:t>
      </w:r>
      <w:r>
        <w:rPr>
          <w:rFonts w:ascii="仿宋_GB2312" w:eastAsia="仿宋_GB2312" w:hint="eastAsia"/>
          <w:szCs w:val="32"/>
        </w:rPr>
        <w:t>工作，在自然灾害和突发事件中，开展救助和救护</w:t>
      </w:r>
      <w:r w:rsidRPr="008D408A">
        <w:rPr>
          <w:rFonts w:ascii="仿宋_GB2312" w:eastAsia="仿宋_GB2312" w:hint="eastAsia"/>
          <w:szCs w:val="32"/>
        </w:rPr>
        <w:t>工作</w:t>
      </w:r>
      <w:r>
        <w:rPr>
          <w:rFonts w:ascii="仿宋_GB2312" w:eastAsia="仿宋_GB2312" w:hint="eastAsia"/>
          <w:szCs w:val="32"/>
        </w:rPr>
        <w:t>；</w:t>
      </w:r>
      <w:r w:rsidRPr="008D408A">
        <w:rPr>
          <w:rFonts w:ascii="仿宋_GB2312" w:eastAsia="仿宋_GB2312" w:hint="eastAsia"/>
          <w:szCs w:val="32"/>
        </w:rPr>
        <w:t>依法接受国内外组织和个人的捐赠，</w:t>
      </w:r>
      <w:r>
        <w:rPr>
          <w:rFonts w:ascii="仿宋_GB2312" w:eastAsia="仿宋_GB2312" w:hint="eastAsia"/>
          <w:szCs w:val="32"/>
        </w:rPr>
        <w:t>为灾区群众和受难者提供人道援助。</w:t>
      </w:r>
    </w:p>
    <w:p w:rsidR="00D85737" w:rsidRDefault="00D85737" w:rsidP="00D85737">
      <w:pPr>
        <w:ind w:firstLine="645"/>
        <w:rPr>
          <w:rFonts w:ascii="仿宋_GB2312" w:eastAsia="仿宋_GB2312"/>
          <w:szCs w:val="32"/>
        </w:rPr>
      </w:pPr>
      <w:r>
        <w:rPr>
          <w:rFonts w:ascii="仿宋_GB2312" w:eastAsia="仿宋_GB2312"/>
          <w:szCs w:val="32"/>
        </w:rPr>
        <w:t>3.</w:t>
      </w:r>
      <w:r>
        <w:rPr>
          <w:rFonts w:ascii="仿宋_GB2312" w:eastAsia="仿宋_GB2312" w:hint="eastAsia"/>
          <w:szCs w:val="32"/>
        </w:rPr>
        <w:t>开展红十字青少年活动，进行人道主义和社会主义两个文明教育和培训。</w:t>
      </w:r>
    </w:p>
    <w:p w:rsidR="00D85737" w:rsidRPr="008D408A" w:rsidRDefault="00D85737" w:rsidP="00D85737">
      <w:pPr>
        <w:ind w:firstLine="645"/>
        <w:rPr>
          <w:rFonts w:ascii="仿宋_GB2312" w:eastAsia="仿宋_GB2312"/>
          <w:szCs w:val="32"/>
        </w:rPr>
      </w:pPr>
      <w:r>
        <w:rPr>
          <w:rFonts w:ascii="仿宋_GB2312" w:eastAsia="仿宋_GB2312"/>
          <w:szCs w:val="32"/>
        </w:rPr>
        <w:t>4.</w:t>
      </w:r>
      <w:r>
        <w:rPr>
          <w:rFonts w:ascii="仿宋_GB2312" w:eastAsia="仿宋_GB2312" w:hint="eastAsia"/>
          <w:szCs w:val="32"/>
        </w:rPr>
        <w:t>宣传和普及应急救护知识，组织开展初级卫生救护和防病知识的宣传、培训工作。</w:t>
      </w:r>
    </w:p>
    <w:p w:rsidR="00D85737" w:rsidRDefault="00D85737" w:rsidP="00D85737">
      <w:pPr>
        <w:ind w:firstLineChars="200" w:firstLine="640"/>
        <w:rPr>
          <w:rFonts w:ascii="仿宋_GB2312" w:eastAsia="仿宋_GB2312"/>
          <w:szCs w:val="32"/>
        </w:rPr>
      </w:pPr>
      <w:r>
        <w:rPr>
          <w:rFonts w:ascii="仿宋_GB2312" w:eastAsia="仿宋_GB2312"/>
          <w:szCs w:val="32"/>
        </w:rPr>
        <w:t>5.</w:t>
      </w:r>
      <w:r>
        <w:rPr>
          <w:rFonts w:ascii="仿宋_GB2312" w:eastAsia="仿宋_GB2312" w:hint="eastAsia"/>
          <w:szCs w:val="32"/>
        </w:rPr>
        <w:t>协助有关组织开展献血、献骨髓宣传、动员以及艾滋病防治宣传教育工作。</w:t>
      </w:r>
    </w:p>
    <w:p w:rsidR="00D85737" w:rsidRDefault="00D85737" w:rsidP="00D85737">
      <w:pPr>
        <w:ind w:firstLineChars="200" w:firstLine="640"/>
        <w:rPr>
          <w:rFonts w:ascii="仿宋_GB2312" w:eastAsia="仿宋_GB2312"/>
          <w:szCs w:val="32"/>
        </w:rPr>
      </w:pPr>
      <w:r>
        <w:rPr>
          <w:rFonts w:ascii="仿宋_GB2312" w:eastAsia="仿宋_GB2312"/>
          <w:szCs w:val="32"/>
        </w:rPr>
        <w:t>6.</w:t>
      </w:r>
      <w:r>
        <w:rPr>
          <w:rFonts w:ascii="仿宋_GB2312" w:eastAsia="仿宋_GB2312" w:hint="eastAsia"/>
          <w:szCs w:val="32"/>
        </w:rPr>
        <w:t>开展国际、国内红十字会的</w:t>
      </w:r>
      <w:r w:rsidRPr="008D408A">
        <w:rPr>
          <w:rFonts w:ascii="仿宋_GB2312" w:eastAsia="仿宋_GB2312" w:hint="eastAsia"/>
          <w:szCs w:val="32"/>
        </w:rPr>
        <w:t>友好交流与合作</w:t>
      </w:r>
      <w:r>
        <w:rPr>
          <w:rFonts w:ascii="仿宋_GB2312" w:eastAsia="仿宋_GB2312" w:hint="eastAsia"/>
          <w:szCs w:val="32"/>
        </w:rPr>
        <w:t>工作。</w:t>
      </w:r>
    </w:p>
    <w:p w:rsidR="00D85737" w:rsidRDefault="00D85737" w:rsidP="00D85737">
      <w:pPr>
        <w:ind w:firstLineChars="200" w:firstLine="640"/>
        <w:rPr>
          <w:rFonts w:ascii="仿宋_GB2312" w:eastAsia="仿宋_GB2312"/>
          <w:szCs w:val="32"/>
        </w:rPr>
      </w:pPr>
      <w:r>
        <w:rPr>
          <w:rFonts w:ascii="仿宋_GB2312" w:eastAsia="仿宋_GB2312"/>
          <w:szCs w:val="32"/>
        </w:rPr>
        <w:t>7.</w:t>
      </w:r>
      <w:r>
        <w:rPr>
          <w:rFonts w:ascii="仿宋_GB2312" w:eastAsia="仿宋_GB2312" w:hint="eastAsia"/>
          <w:szCs w:val="32"/>
        </w:rPr>
        <w:t>兴办符合红十字宗旨的社会福利事业。</w:t>
      </w:r>
    </w:p>
    <w:p w:rsidR="00D85737" w:rsidRDefault="00D85737" w:rsidP="00D85737">
      <w:pPr>
        <w:ind w:firstLineChars="200" w:firstLine="640"/>
        <w:rPr>
          <w:rFonts w:ascii="仿宋_GB2312" w:eastAsia="仿宋_GB2312"/>
          <w:szCs w:val="32"/>
        </w:rPr>
      </w:pPr>
      <w:r>
        <w:rPr>
          <w:rFonts w:ascii="仿宋_GB2312" w:eastAsia="仿宋_GB2312"/>
          <w:szCs w:val="32"/>
        </w:rPr>
        <w:t>8.</w:t>
      </w:r>
      <w:r>
        <w:rPr>
          <w:rFonts w:ascii="仿宋_GB2312" w:eastAsia="仿宋_GB2312" w:hint="eastAsia"/>
          <w:szCs w:val="32"/>
        </w:rPr>
        <w:t>承办区委、区政府交办的其他事项。</w:t>
      </w:r>
    </w:p>
    <w:p w:rsidR="00D85737" w:rsidRDefault="00D85737" w:rsidP="00D85737">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D85737" w:rsidRDefault="00D85737" w:rsidP="00D85737">
      <w:pPr>
        <w:ind w:firstLineChars="200" w:firstLine="640"/>
        <w:rPr>
          <w:rFonts w:ascii="仿宋_GB2312" w:eastAsia="仿宋_GB2312"/>
          <w:szCs w:val="32"/>
        </w:rPr>
      </w:pPr>
      <w:r>
        <w:rPr>
          <w:rFonts w:ascii="仿宋_GB2312" w:eastAsia="仿宋_GB2312" w:hAnsi="黑体" w:hint="eastAsia"/>
          <w:szCs w:val="32"/>
        </w:rPr>
        <w:t>西安市阎良区红十字会机关设</w:t>
      </w:r>
      <w:r>
        <w:rPr>
          <w:rFonts w:ascii="仿宋_GB2312" w:eastAsia="仿宋_GB2312" w:hAnsi="黑体"/>
          <w:szCs w:val="32"/>
        </w:rPr>
        <w:t>2</w:t>
      </w:r>
      <w:r>
        <w:rPr>
          <w:rFonts w:ascii="仿宋_GB2312" w:eastAsia="仿宋_GB2312" w:hAnsi="黑体" w:hint="eastAsia"/>
          <w:szCs w:val="32"/>
        </w:rPr>
        <w:t>个岗位：综合岗、业务岗。</w:t>
      </w:r>
    </w:p>
    <w:p w:rsidR="005B04AF" w:rsidRDefault="00306D7F">
      <w:pPr>
        <w:widowControl/>
        <w:spacing w:line="560" w:lineRule="exact"/>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D164F2" w:rsidRPr="00455FB3" w:rsidRDefault="00D164F2" w:rsidP="00D164F2">
      <w:pPr>
        <w:spacing w:line="560" w:lineRule="exact"/>
        <w:ind w:firstLineChars="200" w:firstLine="640"/>
        <w:rPr>
          <w:rFonts w:ascii="仿宋_GB2312" w:eastAsia="仿宋_GB2312" w:hAnsi="华文仿宋" w:cs="华文仿宋"/>
          <w:szCs w:val="32"/>
        </w:rPr>
      </w:pPr>
      <w:r w:rsidRPr="00455FB3">
        <w:rPr>
          <w:rFonts w:ascii="仿宋_GB2312" w:eastAsia="仿宋_GB2312" w:hAnsi="华文仿宋" w:cs="华文仿宋" w:hint="eastAsia"/>
          <w:szCs w:val="32"/>
        </w:rPr>
        <w:lastRenderedPageBreak/>
        <w:t>从决算单位构成看，本部门的部门决算包括</w:t>
      </w:r>
      <w:r>
        <w:rPr>
          <w:rFonts w:ascii="仿宋_GB2312" w:eastAsia="仿宋_GB2312" w:hAnsi="华文仿宋" w:cs="华文仿宋" w:hint="eastAsia"/>
          <w:szCs w:val="32"/>
        </w:rPr>
        <w:t>西安市阎良区红十字会</w:t>
      </w:r>
      <w:r w:rsidRPr="00455FB3">
        <w:rPr>
          <w:rFonts w:ascii="仿宋_GB2312" w:eastAsia="仿宋_GB2312" w:hAnsi="华文仿宋" w:cs="华文仿宋" w:hint="eastAsia"/>
          <w:szCs w:val="32"/>
        </w:rPr>
        <w:t>本级决算</w:t>
      </w:r>
      <w:r>
        <w:rPr>
          <w:rFonts w:ascii="仿宋_GB2312" w:eastAsia="仿宋_GB2312" w:hAnsi="华文仿宋" w:cs="华文仿宋" w:hint="eastAsia"/>
          <w:szCs w:val="32"/>
        </w:rPr>
        <w:t>，</w:t>
      </w:r>
      <w:r w:rsidRPr="00455FB3">
        <w:rPr>
          <w:rFonts w:ascii="仿宋_GB2312" w:eastAsia="仿宋_GB2312" w:hAnsi="华文仿宋" w:cs="华文仿宋" w:hint="eastAsia"/>
          <w:szCs w:val="32"/>
        </w:rPr>
        <w:t>包括：</w:t>
      </w:r>
    </w:p>
    <w:p w:rsidR="005B04AF" w:rsidRDefault="00306D7F">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D164F2">
        <w:rPr>
          <w:rFonts w:ascii="仿宋_GB2312" w:eastAsia="仿宋_GB2312" w:hAnsi="仿宋_GB2312" w:cs="仿宋_GB2312" w:hint="eastAsia"/>
          <w:szCs w:val="32"/>
        </w:rPr>
        <w:t>1</w:t>
      </w:r>
      <w:r>
        <w:rPr>
          <w:rFonts w:ascii="仿宋_GB2312" w:eastAsia="仿宋_GB2312" w:hAnsi="仿宋_GB2312" w:cs="仿宋_GB2312" w:hint="eastAsia"/>
          <w:szCs w:val="32"/>
        </w:rPr>
        <w:t>个，</w:t>
      </w:r>
      <w:r w:rsidR="00D164F2">
        <w:rPr>
          <w:rFonts w:ascii="仿宋_GB2312" w:eastAsia="仿宋_GB2312" w:hAnsi="华文仿宋" w:cs="华文仿宋" w:hint="eastAsia"/>
          <w:szCs w:val="32"/>
        </w:rPr>
        <w:t>没有下属单位</w:t>
      </w:r>
      <w:r w:rsidR="00D164F2" w:rsidRPr="00455FB3">
        <w:rPr>
          <w:rFonts w:ascii="仿宋_GB2312" w:eastAsia="仿宋_GB2312" w:hAnsi="华文仿宋" w:cs="华文仿宋" w:hint="eastAsia"/>
          <w:szCs w:val="32"/>
        </w:rPr>
        <w:t>。</w:t>
      </w:r>
    </w:p>
    <w:tbl>
      <w:tblPr>
        <w:tblStyle w:val="a8"/>
        <w:tblW w:w="8959" w:type="dxa"/>
        <w:tblLayout w:type="fixed"/>
        <w:tblLook w:val="04A0"/>
      </w:tblPr>
      <w:tblGrid>
        <w:gridCol w:w="1681"/>
        <w:gridCol w:w="7278"/>
      </w:tblGrid>
      <w:tr w:rsidR="005B04AF">
        <w:trPr>
          <w:trHeight w:val="678"/>
        </w:trPr>
        <w:tc>
          <w:tcPr>
            <w:tcW w:w="1681" w:type="dxa"/>
            <w:vAlign w:val="center"/>
          </w:tcPr>
          <w:p w:rsidR="005B04AF" w:rsidRDefault="00306D7F">
            <w:pPr>
              <w:jc w:val="center"/>
              <w:rPr>
                <w:rFonts w:ascii="黑体" w:eastAsia="黑体" w:hAnsi="黑体"/>
                <w:szCs w:val="32"/>
              </w:rPr>
            </w:pPr>
            <w:r>
              <w:rPr>
                <w:rFonts w:ascii="黑体" w:eastAsia="黑体" w:hAnsi="黑体" w:hint="eastAsia"/>
                <w:szCs w:val="32"/>
              </w:rPr>
              <w:t>序号</w:t>
            </w:r>
          </w:p>
        </w:tc>
        <w:tc>
          <w:tcPr>
            <w:tcW w:w="7278" w:type="dxa"/>
            <w:vAlign w:val="center"/>
          </w:tcPr>
          <w:p w:rsidR="005B04AF" w:rsidRDefault="00306D7F">
            <w:pPr>
              <w:jc w:val="center"/>
              <w:rPr>
                <w:rFonts w:ascii="黑体" w:eastAsia="黑体" w:hAnsi="黑体"/>
                <w:szCs w:val="32"/>
              </w:rPr>
            </w:pPr>
            <w:r>
              <w:rPr>
                <w:rFonts w:ascii="黑体" w:eastAsia="黑体" w:hAnsi="黑体" w:hint="eastAsia"/>
                <w:szCs w:val="32"/>
              </w:rPr>
              <w:t>单位名称</w:t>
            </w:r>
          </w:p>
        </w:tc>
      </w:tr>
      <w:tr w:rsidR="005B04AF">
        <w:trPr>
          <w:trHeight w:val="678"/>
        </w:trPr>
        <w:tc>
          <w:tcPr>
            <w:tcW w:w="1681" w:type="dxa"/>
            <w:vAlign w:val="center"/>
          </w:tcPr>
          <w:p w:rsidR="005B04AF" w:rsidRDefault="00306D7F">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rsidR="005B04AF" w:rsidRDefault="00D164F2">
            <w:pPr>
              <w:jc w:val="center"/>
              <w:rPr>
                <w:rFonts w:ascii="仿宋_GB2312" w:eastAsia="仿宋_GB2312" w:hAnsi="仿宋_GB2312" w:cs="仿宋_GB2312"/>
                <w:szCs w:val="32"/>
              </w:rPr>
            </w:pPr>
            <w:r>
              <w:rPr>
                <w:rFonts w:ascii="仿宋_GB2312" w:eastAsia="仿宋_GB2312" w:hAnsi="仿宋_GB2312" w:cs="仿宋_GB2312" w:hint="eastAsia"/>
                <w:szCs w:val="32"/>
              </w:rPr>
              <w:t>西安市阎良区红十字会</w:t>
            </w:r>
            <w:r w:rsidR="00306D7F">
              <w:rPr>
                <w:rFonts w:ascii="仿宋_GB2312" w:eastAsia="仿宋_GB2312" w:hAnsi="仿宋_GB2312" w:cs="仿宋_GB2312" w:hint="eastAsia"/>
                <w:szCs w:val="32"/>
              </w:rPr>
              <w:t>本级（机关）</w:t>
            </w:r>
          </w:p>
        </w:tc>
      </w:tr>
    </w:tbl>
    <w:p w:rsidR="005B04AF" w:rsidRDefault="00306D7F">
      <w:pPr>
        <w:ind w:firstLine="640"/>
        <w:rPr>
          <w:rFonts w:ascii="黑体" w:eastAsia="黑体" w:hAnsi="黑体"/>
          <w:b/>
          <w:bCs/>
          <w:szCs w:val="32"/>
        </w:rPr>
      </w:pPr>
      <w:r>
        <w:rPr>
          <w:rFonts w:ascii="黑体" w:eastAsia="黑体" w:hAnsi="黑体" w:hint="eastAsia"/>
          <w:b/>
          <w:bCs/>
          <w:szCs w:val="32"/>
        </w:rPr>
        <w:t>三、部门人员情况</w:t>
      </w:r>
    </w:p>
    <w:p w:rsidR="00D164F2" w:rsidRPr="008F3875" w:rsidRDefault="00D164F2" w:rsidP="00D164F2">
      <w:pPr>
        <w:spacing w:line="560" w:lineRule="exact"/>
        <w:ind w:firstLineChars="200" w:firstLine="640"/>
        <w:rPr>
          <w:rFonts w:ascii="仿宋_GB2312" w:eastAsia="仿宋_GB2312" w:hAnsi="华文仿宋" w:cs="华文仿宋"/>
          <w:szCs w:val="32"/>
        </w:rPr>
      </w:pPr>
      <w:r>
        <w:rPr>
          <w:rFonts w:ascii="Times New Roman" w:hAnsi="Times New Roman"/>
          <w:noProof/>
        </w:rPr>
        <w:drawing>
          <wp:anchor distT="0" distB="0" distL="114300" distR="114300" simplePos="0" relativeHeight="251660288" behindDoc="0" locked="0" layoutInCell="1" allowOverlap="1">
            <wp:simplePos x="0" y="0"/>
            <wp:positionH relativeFrom="column">
              <wp:posOffset>571500</wp:posOffset>
            </wp:positionH>
            <wp:positionV relativeFrom="paragraph">
              <wp:posOffset>734060</wp:posOffset>
            </wp:positionV>
            <wp:extent cx="4114800" cy="1981200"/>
            <wp:effectExtent l="0" t="0" r="0" b="0"/>
            <wp:wrapTopAndBottom/>
            <wp:docPr id="5" name="对象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Pr="00B1199F">
        <w:rPr>
          <w:rFonts w:ascii="仿宋_GB2312" w:eastAsia="仿宋_GB2312" w:hAnsi="华文仿宋" w:cs="华文仿宋" w:hint="eastAsia"/>
          <w:szCs w:val="32"/>
        </w:rPr>
        <w:t>截止</w:t>
      </w:r>
      <w:r>
        <w:rPr>
          <w:rFonts w:ascii="仿宋_GB2312" w:eastAsia="仿宋_GB2312" w:hAnsi="华文仿宋" w:cs="华文仿宋"/>
          <w:szCs w:val="32"/>
        </w:rPr>
        <w:t>201</w:t>
      </w:r>
      <w:r>
        <w:rPr>
          <w:rFonts w:ascii="仿宋_GB2312" w:eastAsia="仿宋_GB2312" w:hAnsi="华文仿宋" w:cs="华文仿宋" w:hint="eastAsia"/>
          <w:szCs w:val="32"/>
        </w:rPr>
        <w:t>9</w:t>
      </w:r>
      <w:r w:rsidRPr="00B1199F">
        <w:rPr>
          <w:rFonts w:ascii="仿宋_GB2312" w:eastAsia="仿宋_GB2312" w:hAnsi="华文仿宋" w:cs="华文仿宋" w:hint="eastAsia"/>
          <w:szCs w:val="32"/>
        </w:rPr>
        <w:t>年底，本部门人员编制</w:t>
      </w:r>
      <w:r w:rsidRPr="00B1199F">
        <w:rPr>
          <w:rFonts w:ascii="仿宋_GB2312" w:eastAsia="仿宋_GB2312" w:hAnsi="华文仿宋" w:cs="华文仿宋"/>
          <w:szCs w:val="32"/>
        </w:rPr>
        <w:t>3</w:t>
      </w:r>
      <w:r w:rsidRPr="00B1199F">
        <w:rPr>
          <w:rFonts w:ascii="仿宋_GB2312" w:eastAsia="仿宋_GB2312" w:hAnsi="华文仿宋" w:cs="华文仿宋" w:hint="eastAsia"/>
          <w:szCs w:val="32"/>
        </w:rPr>
        <w:t>人，实有人员</w:t>
      </w:r>
      <w:r w:rsidRPr="00B1199F">
        <w:rPr>
          <w:rFonts w:ascii="仿宋_GB2312" w:eastAsia="仿宋_GB2312" w:hAnsi="华文仿宋" w:cs="华文仿宋"/>
          <w:szCs w:val="32"/>
        </w:rPr>
        <w:t>3</w:t>
      </w:r>
      <w:r w:rsidRPr="00B1199F">
        <w:rPr>
          <w:rFonts w:ascii="仿宋_GB2312" w:eastAsia="仿宋_GB2312" w:hAnsi="华文仿宋" w:cs="华文仿宋" w:hint="eastAsia"/>
          <w:szCs w:val="32"/>
        </w:rPr>
        <w:t>人，其中事业编制</w:t>
      </w:r>
      <w:r w:rsidRPr="00B1199F">
        <w:rPr>
          <w:rFonts w:ascii="仿宋_GB2312" w:eastAsia="仿宋_GB2312" w:hAnsi="华文仿宋" w:cs="华文仿宋"/>
          <w:szCs w:val="32"/>
        </w:rPr>
        <w:t>3</w:t>
      </w:r>
      <w:r w:rsidRPr="00B1199F">
        <w:rPr>
          <w:rFonts w:ascii="仿宋_GB2312" w:eastAsia="仿宋_GB2312" w:hAnsi="华文仿宋" w:cs="华文仿宋" w:hint="eastAsia"/>
          <w:szCs w:val="32"/>
        </w:rPr>
        <w:t>人。</w:t>
      </w:r>
    </w:p>
    <w:p w:rsidR="005B04AF" w:rsidRDefault="005B04AF">
      <w:pPr>
        <w:spacing w:line="560" w:lineRule="exact"/>
        <w:ind w:firstLine="641"/>
        <w:rPr>
          <w:rFonts w:ascii="仿宋_GB2312" w:eastAsia="仿宋_GB2312" w:hAnsi="仿宋_GB2312" w:cs="仿宋_GB2312"/>
          <w:szCs w:val="32"/>
        </w:rPr>
      </w:pPr>
    </w:p>
    <w:p w:rsidR="00D20549" w:rsidRDefault="00D20549">
      <w:pPr>
        <w:spacing w:line="560" w:lineRule="exact"/>
        <w:ind w:firstLine="641"/>
        <w:rPr>
          <w:rFonts w:ascii="仿宋_GB2312" w:eastAsia="仿宋_GB2312" w:hAnsi="仿宋_GB2312" w:cs="仿宋_GB2312"/>
          <w:szCs w:val="32"/>
        </w:rPr>
      </w:pPr>
    </w:p>
    <w:p w:rsidR="00D20549" w:rsidRDefault="00D20549">
      <w:pPr>
        <w:spacing w:line="560" w:lineRule="exact"/>
        <w:ind w:firstLine="641"/>
        <w:rPr>
          <w:rFonts w:ascii="仿宋_GB2312" w:eastAsia="仿宋_GB2312" w:hAnsi="仿宋_GB2312" w:cs="仿宋_GB2312"/>
          <w:szCs w:val="32"/>
        </w:rPr>
      </w:pPr>
    </w:p>
    <w:p w:rsidR="00D20549" w:rsidRDefault="00D20549">
      <w:pPr>
        <w:spacing w:line="560" w:lineRule="exact"/>
        <w:ind w:firstLine="641"/>
        <w:rPr>
          <w:rFonts w:ascii="仿宋_GB2312" w:eastAsia="仿宋_GB2312" w:hAnsi="仿宋_GB2312" w:cs="仿宋_GB2312"/>
          <w:szCs w:val="32"/>
        </w:rPr>
      </w:pPr>
    </w:p>
    <w:p w:rsidR="00D20549" w:rsidRDefault="00D20549">
      <w:pPr>
        <w:spacing w:line="560" w:lineRule="exact"/>
        <w:ind w:firstLine="641"/>
        <w:rPr>
          <w:rFonts w:ascii="仿宋_GB2312" w:eastAsia="仿宋_GB2312" w:hAnsi="仿宋_GB2312" w:cs="仿宋_GB2312"/>
          <w:szCs w:val="32"/>
        </w:rPr>
      </w:pPr>
    </w:p>
    <w:p w:rsidR="00D20549" w:rsidRDefault="00D20549">
      <w:pPr>
        <w:spacing w:line="560" w:lineRule="exact"/>
        <w:ind w:firstLine="641"/>
        <w:rPr>
          <w:rFonts w:ascii="仿宋_GB2312" w:eastAsia="仿宋_GB2312" w:hAnsi="仿宋_GB2312" w:cs="仿宋_GB2312"/>
          <w:szCs w:val="32"/>
        </w:rPr>
      </w:pPr>
    </w:p>
    <w:p w:rsidR="00D20549" w:rsidRDefault="00D20549">
      <w:pPr>
        <w:spacing w:line="560" w:lineRule="exact"/>
        <w:ind w:firstLine="641"/>
        <w:rPr>
          <w:rFonts w:ascii="仿宋_GB2312" w:eastAsia="仿宋_GB2312" w:hAnsi="仿宋_GB2312" w:cs="仿宋_GB2312"/>
          <w:szCs w:val="32"/>
        </w:rPr>
      </w:pPr>
    </w:p>
    <w:p w:rsidR="00D20549" w:rsidRDefault="00D20549">
      <w:pPr>
        <w:spacing w:line="560" w:lineRule="exact"/>
        <w:ind w:firstLine="641"/>
        <w:rPr>
          <w:rFonts w:ascii="仿宋_GB2312" w:eastAsia="仿宋_GB2312" w:hAnsi="仿宋_GB2312" w:cs="仿宋_GB2312"/>
          <w:szCs w:val="32"/>
        </w:rPr>
      </w:pPr>
    </w:p>
    <w:p w:rsidR="00D20549" w:rsidRDefault="00D20549">
      <w:pPr>
        <w:spacing w:line="560" w:lineRule="exact"/>
        <w:ind w:firstLine="641"/>
        <w:rPr>
          <w:rFonts w:ascii="仿宋_GB2312" w:eastAsia="仿宋_GB2312" w:hAnsi="仿宋_GB2312" w:cs="仿宋_GB2312"/>
          <w:szCs w:val="32"/>
        </w:rPr>
      </w:pPr>
    </w:p>
    <w:p w:rsidR="00D20549" w:rsidRDefault="00D20549">
      <w:pPr>
        <w:widowControl/>
        <w:jc w:val="center"/>
        <w:rPr>
          <w:rFonts w:ascii="黑体" w:eastAsia="黑体" w:hAnsi="宋体"/>
          <w:color w:val="000000"/>
          <w:kern w:val="0"/>
          <w:sz w:val="44"/>
          <w:szCs w:val="44"/>
        </w:rPr>
      </w:pPr>
    </w:p>
    <w:p w:rsidR="005B04AF" w:rsidRDefault="00306D7F">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margin" w:tblpXSpec="center" w:tblpY="1154"/>
        <w:tblOverlap w:val="never"/>
        <w:tblW w:w="9654" w:type="dxa"/>
        <w:tblLayout w:type="fixed"/>
        <w:tblCellMar>
          <w:left w:w="0" w:type="dxa"/>
          <w:right w:w="0" w:type="dxa"/>
        </w:tblCellMar>
        <w:tblLook w:val="04A0"/>
      </w:tblPr>
      <w:tblGrid>
        <w:gridCol w:w="570"/>
        <w:gridCol w:w="6240"/>
        <w:gridCol w:w="660"/>
        <w:gridCol w:w="2184"/>
      </w:tblGrid>
      <w:tr w:rsidR="00F04604" w:rsidTr="00F04604">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F04604" w:rsidRDefault="00F04604" w:rsidP="00F04604">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21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F04604" w:rsidTr="00F0460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r>
              <w:rPr>
                <w:rFonts w:ascii="宋体" w:hAnsi="宋体" w:cs="宋体"/>
                <w:color w:val="000000"/>
                <w:sz w:val="24"/>
              </w:rPr>
              <w:t>否</w:t>
            </w:r>
            <w:r>
              <w:rPr>
                <w:rFonts w:ascii="宋体" w:hAnsi="宋体" w:cs="宋体" w:hint="eastAsia"/>
                <w:color w:val="000000"/>
                <w:sz w:val="24"/>
              </w:rPr>
              <w:t xml:space="preserve"> </w:t>
            </w:r>
          </w:p>
        </w:tc>
        <w:tc>
          <w:tcPr>
            <w:tcW w:w="21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p>
        </w:tc>
      </w:tr>
      <w:tr w:rsidR="00F04604" w:rsidTr="00F0460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F04604" w:rsidRPr="00A639CE" w:rsidRDefault="00F04604" w:rsidP="00F04604">
            <w:pPr>
              <w:jc w:val="center"/>
              <w:rPr>
                <w:rFonts w:ascii="宋体" w:hAnsi="宋体" w:cs="宋体"/>
                <w:color w:val="000000"/>
                <w:sz w:val="24"/>
              </w:rPr>
            </w:pPr>
            <w:r w:rsidRPr="00A639CE">
              <w:rPr>
                <w:rFonts w:ascii="宋体" w:hAnsi="宋体" w:cs="宋体"/>
                <w:color w:val="000000"/>
                <w:sz w:val="24"/>
              </w:rPr>
              <w:t>否</w:t>
            </w:r>
          </w:p>
        </w:tc>
        <w:tc>
          <w:tcPr>
            <w:tcW w:w="21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p>
        </w:tc>
      </w:tr>
      <w:tr w:rsidR="00F04604" w:rsidTr="00F0460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F04604" w:rsidRPr="00A639CE" w:rsidRDefault="00F04604" w:rsidP="00F04604">
            <w:pPr>
              <w:jc w:val="center"/>
              <w:rPr>
                <w:rFonts w:ascii="宋体" w:hAnsi="宋体" w:cs="宋体"/>
                <w:color w:val="000000"/>
                <w:sz w:val="24"/>
              </w:rPr>
            </w:pPr>
            <w:r w:rsidRPr="00A639CE">
              <w:rPr>
                <w:rFonts w:ascii="宋体" w:hAnsi="宋体" w:cs="宋体"/>
                <w:color w:val="000000"/>
                <w:sz w:val="24"/>
              </w:rPr>
              <w:t>否</w:t>
            </w:r>
          </w:p>
        </w:tc>
        <w:tc>
          <w:tcPr>
            <w:tcW w:w="21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p>
        </w:tc>
      </w:tr>
      <w:tr w:rsidR="00F04604" w:rsidTr="00F0460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F04604" w:rsidRPr="00A639CE" w:rsidRDefault="00F04604" w:rsidP="00F04604">
            <w:pPr>
              <w:jc w:val="center"/>
              <w:rPr>
                <w:rFonts w:ascii="宋体" w:hAnsi="宋体" w:cs="宋体"/>
                <w:color w:val="000000"/>
                <w:sz w:val="24"/>
              </w:rPr>
            </w:pPr>
            <w:r w:rsidRPr="00A639CE">
              <w:rPr>
                <w:rFonts w:ascii="宋体" w:hAnsi="宋体" w:cs="宋体"/>
                <w:color w:val="000000"/>
                <w:sz w:val="24"/>
              </w:rPr>
              <w:t>否</w:t>
            </w:r>
          </w:p>
        </w:tc>
        <w:tc>
          <w:tcPr>
            <w:tcW w:w="21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p>
        </w:tc>
      </w:tr>
      <w:tr w:rsidR="00F04604" w:rsidTr="00F04604">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F04604" w:rsidRPr="00A639CE" w:rsidRDefault="00F04604" w:rsidP="00F04604">
            <w:pPr>
              <w:jc w:val="center"/>
              <w:rPr>
                <w:rFonts w:ascii="宋体" w:hAnsi="宋体" w:cs="宋体"/>
                <w:color w:val="000000"/>
                <w:sz w:val="24"/>
              </w:rPr>
            </w:pPr>
            <w:r w:rsidRPr="00A639CE">
              <w:rPr>
                <w:rFonts w:ascii="宋体" w:hAnsi="宋体" w:cs="宋体"/>
                <w:color w:val="000000"/>
                <w:sz w:val="24"/>
              </w:rPr>
              <w:t>否</w:t>
            </w:r>
          </w:p>
        </w:tc>
        <w:tc>
          <w:tcPr>
            <w:tcW w:w="21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p>
        </w:tc>
      </w:tr>
      <w:tr w:rsidR="00F04604" w:rsidTr="00F04604">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F04604" w:rsidRPr="00A639CE" w:rsidRDefault="00F04604" w:rsidP="00F04604">
            <w:pPr>
              <w:jc w:val="center"/>
              <w:rPr>
                <w:rFonts w:ascii="宋体" w:hAnsi="宋体" w:cs="宋体"/>
                <w:color w:val="000000"/>
                <w:sz w:val="24"/>
              </w:rPr>
            </w:pPr>
            <w:r w:rsidRPr="00A639CE">
              <w:rPr>
                <w:rFonts w:ascii="宋体" w:hAnsi="宋体" w:cs="宋体"/>
                <w:color w:val="000000"/>
                <w:sz w:val="24"/>
              </w:rPr>
              <w:t>否</w:t>
            </w:r>
          </w:p>
        </w:tc>
        <w:tc>
          <w:tcPr>
            <w:tcW w:w="21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p>
        </w:tc>
      </w:tr>
      <w:tr w:rsidR="00F04604" w:rsidTr="00F04604">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04604" w:rsidRDefault="00F04604" w:rsidP="00F04604">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tcPr>
          <w:p w:rsidR="00F04604" w:rsidRPr="00A639CE" w:rsidRDefault="00F04604" w:rsidP="00F04604">
            <w:pPr>
              <w:jc w:val="center"/>
              <w:rPr>
                <w:rFonts w:ascii="宋体" w:hAnsi="宋体" w:cs="宋体"/>
                <w:color w:val="000000"/>
                <w:sz w:val="24"/>
              </w:rPr>
            </w:pPr>
            <w:r w:rsidRPr="00A639CE">
              <w:rPr>
                <w:rFonts w:ascii="宋体" w:hAnsi="宋体" w:cs="宋体"/>
                <w:color w:val="000000"/>
                <w:sz w:val="24"/>
              </w:rPr>
              <w:t>否</w:t>
            </w:r>
          </w:p>
        </w:tc>
        <w:tc>
          <w:tcPr>
            <w:tcW w:w="2184"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p>
        </w:tc>
      </w:tr>
      <w:tr w:rsidR="00F04604" w:rsidTr="00F04604">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F04604" w:rsidRDefault="00F04604" w:rsidP="00F04604">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r>
              <w:rPr>
                <w:rFonts w:ascii="宋体" w:hAnsi="宋体" w:cs="宋体"/>
                <w:color w:val="000000"/>
                <w:sz w:val="24"/>
              </w:rPr>
              <w:t>是</w:t>
            </w:r>
          </w:p>
        </w:tc>
        <w:tc>
          <w:tcPr>
            <w:tcW w:w="21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4604" w:rsidRDefault="00F04604" w:rsidP="00F04604">
            <w:pPr>
              <w:jc w:val="center"/>
              <w:rPr>
                <w:rFonts w:ascii="宋体" w:hAnsi="宋体" w:cs="宋体"/>
                <w:color w:val="000000"/>
                <w:sz w:val="24"/>
              </w:rPr>
            </w:pPr>
            <w:r>
              <w:rPr>
                <w:rFonts w:ascii="宋体" w:hAnsi="宋体" w:cs="宋体"/>
                <w:color w:val="000000"/>
                <w:sz w:val="24"/>
              </w:rPr>
              <w:t>本单位无</w:t>
            </w:r>
            <w:r>
              <w:rPr>
                <w:rFonts w:ascii="宋体" w:hAnsi="宋体" w:cs="宋体" w:hint="eastAsia"/>
                <w:color w:val="000000"/>
                <w:kern w:val="0"/>
                <w:sz w:val="21"/>
                <w:szCs w:val="21"/>
              </w:rPr>
              <w:t>政府性基金</w:t>
            </w:r>
          </w:p>
        </w:tc>
      </w:tr>
    </w:tbl>
    <w:p w:rsidR="005B04AF" w:rsidRDefault="005B04AF">
      <w:pPr>
        <w:widowControl/>
        <w:rPr>
          <w:rFonts w:ascii="黑体" w:eastAsia="黑体" w:hAnsi="宋体"/>
          <w:color w:val="000000"/>
          <w:kern w:val="0"/>
          <w:sz w:val="44"/>
          <w:szCs w:val="44"/>
        </w:rPr>
      </w:pPr>
    </w:p>
    <w:p w:rsidR="005B04AF" w:rsidRDefault="005B04AF">
      <w:pPr>
        <w:widowControl/>
        <w:rPr>
          <w:rFonts w:ascii="黑体" w:eastAsia="黑体" w:hAnsi="宋体"/>
          <w:color w:val="000000"/>
          <w:kern w:val="0"/>
          <w:sz w:val="44"/>
          <w:szCs w:val="44"/>
        </w:rPr>
      </w:pPr>
    </w:p>
    <w:p w:rsidR="005B04AF" w:rsidRDefault="00306D7F">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5B04AF" w:rsidRDefault="00306D7F">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5B04AF" w:rsidRDefault="00306D7F">
      <w:pPr>
        <w:jc w:val="right"/>
        <w:rPr>
          <w:rFonts w:ascii="宋体" w:eastAsia="宋体" w:hAnsi="宋体" w:cs="宋体"/>
          <w:b/>
          <w:bCs/>
          <w:sz w:val="21"/>
          <w:szCs w:val="21"/>
        </w:rPr>
      </w:pPr>
      <w:r>
        <w:rPr>
          <w:rFonts w:ascii="宋体" w:eastAsia="宋体" w:hAnsi="宋体" w:cs="宋体" w:hint="eastAsia"/>
          <w:b/>
          <w:bCs/>
          <w:sz w:val="21"/>
          <w:szCs w:val="21"/>
        </w:rPr>
        <w:t>公开01表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编制部门：</w:t>
      </w:r>
      <w:r w:rsidR="00AC365C">
        <w:rPr>
          <w:rFonts w:ascii="宋体" w:eastAsia="宋体" w:hAnsi="宋体" w:cs="宋体" w:hint="eastAsia"/>
          <w:b/>
          <w:bCs/>
          <w:sz w:val="21"/>
          <w:szCs w:val="21"/>
        </w:rPr>
        <w:t>西安市阎良区红十字会</w:t>
      </w:r>
      <w:r>
        <w:rPr>
          <w:rFonts w:ascii="宋体" w:eastAsia="宋体" w:hAnsi="宋体" w:cs="宋体" w:hint="eastAsia"/>
          <w:b/>
          <w:bCs/>
          <w:sz w:val="21"/>
          <w:szCs w:val="21"/>
        </w:rPr>
        <w:t xml:space="preserve">                      </w:t>
      </w:r>
      <w:r w:rsidR="00AC365C">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84" w:type="dxa"/>
        <w:tblLayout w:type="fixed"/>
        <w:tblCellMar>
          <w:top w:w="15" w:type="dxa"/>
          <w:left w:w="15" w:type="dxa"/>
          <w:bottom w:w="15" w:type="dxa"/>
          <w:right w:w="15" w:type="dxa"/>
        </w:tblCellMar>
        <w:tblLook w:val="04A0"/>
      </w:tblPr>
      <w:tblGrid>
        <w:gridCol w:w="3381"/>
        <w:gridCol w:w="6"/>
        <w:gridCol w:w="1081"/>
        <w:gridCol w:w="3090"/>
        <w:gridCol w:w="1326"/>
      </w:tblGrid>
      <w:tr w:rsidR="005B04AF" w:rsidTr="00AC365C">
        <w:trPr>
          <w:trHeight w:val="426"/>
        </w:trPr>
        <w:tc>
          <w:tcPr>
            <w:tcW w:w="4468" w:type="dxa"/>
            <w:gridSpan w:val="3"/>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5B04AF" w:rsidTr="00AC365C">
        <w:trPr>
          <w:trHeight w:val="378"/>
        </w:trPr>
        <w:tc>
          <w:tcPr>
            <w:tcW w:w="3387"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1"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Pr="00A82056" w:rsidRDefault="00A637ED" w:rsidP="00A637ED">
            <w:pPr>
              <w:jc w:val="left"/>
              <w:rPr>
                <w:rFonts w:ascii="宋体" w:eastAsia="宋体" w:hAnsi="宋体" w:cs="宋体"/>
                <w:color w:val="000000"/>
                <w:sz w:val="21"/>
                <w:szCs w:val="21"/>
              </w:rPr>
            </w:pPr>
            <w:r w:rsidRPr="00A82056">
              <w:rPr>
                <w:rFonts w:ascii="宋体" w:eastAsia="宋体" w:hAnsi="宋体" w:cs="宋体" w:hint="eastAsia"/>
                <w:color w:val="000000"/>
                <w:kern w:val="0"/>
                <w:sz w:val="21"/>
                <w:szCs w:val="21"/>
              </w:rPr>
              <w:t>1、一般公共预算财政拨款</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Pr="00A637ED" w:rsidRDefault="00A82056" w:rsidP="00AC365C">
            <w:pPr>
              <w:jc w:val="center"/>
              <w:rPr>
                <w:rFonts w:ascii="宋体" w:eastAsia="宋体" w:hAnsi="宋体" w:cs="宋体"/>
                <w:color w:val="000000"/>
                <w:sz w:val="21"/>
                <w:szCs w:val="21"/>
              </w:rPr>
            </w:pPr>
            <w:r>
              <w:rPr>
                <w:rFonts w:ascii="宋体" w:eastAsia="宋体" w:hAnsi="宋体" w:cs="宋体" w:hint="eastAsia"/>
                <w:color w:val="000000"/>
                <w:sz w:val="21"/>
                <w:szCs w:val="21"/>
              </w:rPr>
              <w:t>81</w:t>
            </w:r>
            <w:r w:rsidR="00AC365C">
              <w:rPr>
                <w:rFonts w:ascii="宋体" w:eastAsia="宋体" w:hAnsi="宋体" w:cs="宋体" w:hint="eastAsia"/>
                <w:color w:val="000000"/>
                <w:sz w:val="21"/>
                <w:szCs w:val="21"/>
              </w:rPr>
              <w:t>.</w:t>
            </w:r>
            <w:r>
              <w:rPr>
                <w:rFonts w:ascii="宋体" w:eastAsia="宋体" w:hAnsi="宋体" w:cs="宋体" w:hint="eastAsia"/>
                <w:color w:val="000000"/>
                <w:sz w:val="21"/>
                <w:szCs w:val="21"/>
              </w:rPr>
              <w:t>3</w:t>
            </w: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Pr="00A82056" w:rsidRDefault="00A637ED" w:rsidP="00A637ED">
            <w:pPr>
              <w:jc w:val="left"/>
              <w:rPr>
                <w:rFonts w:ascii="宋体" w:eastAsia="宋体" w:hAnsi="宋体" w:cs="宋体"/>
                <w:color w:val="000000"/>
                <w:sz w:val="21"/>
                <w:szCs w:val="21"/>
              </w:rPr>
            </w:pPr>
            <w:r w:rsidRPr="00A82056">
              <w:rPr>
                <w:rFonts w:ascii="宋体" w:eastAsia="宋体" w:hAnsi="宋体" w:cs="宋体" w:hint="eastAsia"/>
                <w:color w:val="000000"/>
                <w:kern w:val="0"/>
                <w:sz w:val="21"/>
                <w:szCs w:val="21"/>
              </w:rPr>
              <w:t>2、政府性基金预算财政拨款</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Pr="00A82056" w:rsidRDefault="00A637ED" w:rsidP="00A637ED">
            <w:pPr>
              <w:jc w:val="left"/>
              <w:rPr>
                <w:rFonts w:ascii="宋体" w:eastAsia="宋体" w:hAnsi="宋体" w:cs="宋体"/>
                <w:color w:val="000000"/>
                <w:sz w:val="21"/>
                <w:szCs w:val="21"/>
              </w:rPr>
            </w:pPr>
            <w:r w:rsidRPr="00A82056">
              <w:rPr>
                <w:rFonts w:ascii="宋体" w:eastAsia="宋体" w:hAnsi="宋体" w:cs="宋体" w:hint="eastAsia"/>
                <w:color w:val="000000"/>
                <w:kern w:val="0"/>
                <w:sz w:val="21"/>
                <w:szCs w:val="21"/>
              </w:rPr>
              <w:t xml:space="preserve">3、国有资本经营预算财政拨款 </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Pr="00A82056" w:rsidRDefault="00A637ED" w:rsidP="00A637ED">
            <w:pPr>
              <w:widowControl/>
              <w:jc w:val="left"/>
              <w:textAlignment w:val="center"/>
              <w:rPr>
                <w:rFonts w:ascii="宋体" w:eastAsia="宋体" w:hAnsi="宋体" w:cs="宋体"/>
                <w:color w:val="000000"/>
                <w:sz w:val="21"/>
                <w:szCs w:val="21"/>
              </w:rPr>
            </w:pPr>
            <w:r w:rsidRPr="00A82056">
              <w:rPr>
                <w:rFonts w:ascii="宋体" w:eastAsia="宋体" w:hAnsi="宋体" w:cs="宋体" w:hint="eastAsia"/>
                <w:color w:val="000000"/>
                <w:kern w:val="0"/>
                <w:sz w:val="21"/>
                <w:szCs w:val="21"/>
              </w:rPr>
              <w:t>4、上级补助收入</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widowControl/>
              <w:jc w:val="lef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Pr="00A82056" w:rsidRDefault="00A637ED" w:rsidP="00A637ED">
            <w:pPr>
              <w:widowControl/>
              <w:jc w:val="left"/>
              <w:textAlignment w:val="center"/>
              <w:rPr>
                <w:rFonts w:ascii="宋体" w:eastAsia="宋体" w:hAnsi="宋体" w:cs="宋体"/>
                <w:color w:val="000000"/>
                <w:sz w:val="21"/>
                <w:szCs w:val="21"/>
              </w:rPr>
            </w:pPr>
            <w:r w:rsidRPr="00A82056">
              <w:rPr>
                <w:rFonts w:ascii="宋体" w:eastAsia="宋体" w:hAnsi="宋体" w:cs="宋体" w:hint="eastAsia"/>
                <w:color w:val="000000"/>
                <w:kern w:val="0"/>
                <w:sz w:val="21"/>
                <w:szCs w:val="21"/>
              </w:rPr>
              <w:t>5、事业收入</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widowControl/>
              <w:jc w:val="lef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Pr="00A82056" w:rsidRDefault="00A637ED" w:rsidP="00A637ED">
            <w:pPr>
              <w:jc w:val="left"/>
              <w:rPr>
                <w:rFonts w:ascii="宋体" w:eastAsia="宋体" w:hAnsi="宋体" w:cs="宋体"/>
                <w:color w:val="000000"/>
                <w:sz w:val="21"/>
                <w:szCs w:val="21"/>
              </w:rPr>
            </w:pPr>
            <w:r w:rsidRPr="00A82056">
              <w:rPr>
                <w:rFonts w:ascii="宋体" w:eastAsia="宋体" w:hAnsi="宋体" w:cs="宋体" w:hint="eastAsia"/>
                <w:color w:val="000000"/>
                <w:kern w:val="0"/>
                <w:sz w:val="21"/>
                <w:szCs w:val="21"/>
              </w:rPr>
              <w:t>6、经营收入</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Pr="00A82056" w:rsidRDefault="00A637ED" w:rsidP="00A637ED">
            <w:pPr>
              <w:widowControl/>
              <w:jc w:val="left"/>
              <w:textAlignment w:val="center"/>
              <w:rPr>
                <w:rFonts w:ascii="宋体" w:eastAsia="宋体" w:hAnsi="宋体" w:cs="宋体"/>
                <w:color w:val="000000"/>
                <w:sz w:val="21"/>
                <w:szCs w:val="21"/>
              </w:rPr>
            </w:pPr>
            <w:r w:rsidRPr="00A82056">
              <w:rPr>
                <w:rFonts w:ascii="宋体" w:eastAsia="宋体" w:hAnsi="宋体" w:cs="宋体" w:hint="eastAsia"/>
                <w:color w:val="000000"/>
                <w:kern w:val="0"/>
                <w:sz w:val="21"/>
                <w:szCs w:val="21"/>
              </w:rPr>
              <w:t>7、附属单位上缴收入</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widowControl/>
              <w:jc w:val="lef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Pr="00A82056" w:rsidRDefault="00A637ED" w:rsidP="00A637ED">
            <w:pPr>
              <w:widowControl/>
              <w:jc w:val="left"/>
              <w:textAlignment w:val="center"/>
              <w:rPr>
                <w:rFonts w:ascii="宋体" w:eastAsia="宋体" w:hAnsi="宋体" w:cs="宋体"/>
                <w:color w:val="000000"/>
                <w:sz w:val="21"/>
                <w:szCs w:val="21"/>
              </w:rPr>
            </w:pPr>
            <w:r w:rsidRPr="00A82056">
              <w:rPr>
                <w:rFonts w:ascii="宋体" w:eastAsia="宋体" w:hAnsi="宋体" w:cs="宋体" w:hint="eastAsia"/>
                <w:color w:val="000000"/>
                <w:kern w:val="0"/>
                <w:sz w:val="21"/>
                <w:szCs w:val="21"/>
              </w:rPr>
              <w:t>8、其他收入</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widowControl/>
              <w:jc w:val="lef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8F4CEB" w:rsidP="00AC365C">
            <w:pPr>
              <w:jc w:val="center"/>
              <w:rPr>
                <w:rFonts w:ascii="宋体" w:eastAsia="宋体" w:hAnsi="宋体" w:cs="宋体"/>
                <w:color w:val="000000"/>
                <w:sz w:val="21"/>
                <w:szCs w:val="21"/>
              </w:rPr>
            </w:pPr>
            <w:r>
              <w:rPr>
                <w:rFonts w:ascii="宋体" w:eastAsia="宋体" w:hAnsi="宋体" w:cs="宋体"/>
                <w:color w:val="000000"/>
                <w:sz w:val="21"/>
                <w:szCs w:val="21"/>
              </w:rPr>
              <w:t>79</w:t>
            </w:r>
            <w:r w:rsidR="00AC365C">
              <w:rPr>
                <w:rFonts w:ascii="宋体" w:eastAsia="宋体" w:hAnsi="宋体" w:cs="宋体" w:hint="eastAsia"/>
                <w:color w:val="000000"/>
                <w:sz w:val="21"/>
                <w:szCs w:val="21"/>
              </w:rPr>
              <w:t>.</w:t>
            </w:r>
            <w:r>
              <w:rPr>
                <w:rFonts w:ascii="宋体" w:eastAsia="宋体" w:hAnsi="宋体" w:cs="宋体"/>
                <w:color w:val="000000"/>
                <w:sz w:val="21"/>
                <w:szCs w:val="21"/>
              </w:rPr>
              <w:t>8</w:t>
            </w:r>
            <w:r w:rsidR="00AC365C">
              <w:rPr>
                <w:rFonts w:ascii="宋体" w:eastAsia="宋体" w:hAnsi="宋体" w:cs="宋体" w:hint="eastAsia"/>
                <w:color w:val="000000"/>
                <w:sz w:val="21"/>
                <w:szCs w:val="21"/>
              </w:rPr>
              <w:t>3</w:t>
            </w: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000000"/>
            </w:tcBorders>
            <w:vAlign w:val="center"/>
          </w:tcPr>
          <w:p w:rsidR="00A637ED" w:rsidRDefault="00A637ED">
            <w:pPr>
              <w:widowControl/>
              <w:jc w:val="left"/>
              <w:textAlignment w:val="center"/>
              <w:rPr>
                <w:rFonts w:ascii="宋体" w:eastAsia="宋体" w:hAnsi="宋体" w:cs="宋体"/>
                <w:color w:val="000000"/>
                <w:sz w:val="21"/>
                <w:szCs w:val="21"/>
              </w:rPr>
            </w:pPr>
          </w:p>
        </w:tc>
        <w:tc>
          <w:tcPr>
            <w:tcW w:w="1081" w:type="dxa"/>
            <w:tcBorders>
              <w:top w:val="single" w:sz="4" w:space="0" w:color="000000"/>
              <w:bottom w:val="single" w:sz="4" w:space="0" w:color="000000"/>
              <w:right w:val="single" w:sz="4" w:space="0" w:color="000000"/>
            </w:tcBorders>
            <w:vAlign w:val="center"/>
          </w:tcPr>
          <w:p w:rsidR="00A637ED" w:rsidRDefault="00A637ED">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8F4CEB" w:rsidP="00AC365C">
            <w:pPr>
              <w:jc w:val="center"/>
              <w:rPr>
                <w:rFonts w:ascii="宋体" w:eastAsia="宋体" w:hAnsi="宋体" w:cs="宋体"/>
                <w:color w:val="000000"/>
                <w:sz w:val="21"/>
                <w:szCs w:val="21"/>
              </w:rPr>
            </w:pPr>
            <w:r>
              <w:rPr>
                <w:rFonts w:ascii="宋体" w:eastAsia="宋体" w:hAnsi="宋体" w:cs="宋体"/>
                <w:color w:val="000000"/>
                <w:sz w:val="21"/>
                <w:szCs w:val="21"/>
              </w:rPr>
              <w:t>1</w:t>
            </w:r>
            <w:r w:rsidR="00AC365C">
              <w:rPr>
                <w:rFonts w:ascii="宋体" w:eastAsia="宋体" w:hAnsi="宋体" w:cs="宋体" w:hint="eastAsia"/>
                <w:color w:val="000000"/>
                <w:sz w:val="21"/>
                <w:szCs w:val="21"/>
              </w:rPr>
              <w:t>.</w:t>
            </w:r>
            <w:r>
              <w:rPr>
                <w:rFonts w:ascii="宋体" w:eastAsia="宋体" w:hAnsi="宋体" w:cs="宋体"/>
                <w:color w:val="000000"/>
                <w:sz w:val="21"/>
                <w:szCs w:val="21"/>
              </w:rPr>
              <w:t>4</w:t>
            </w:r>
            <w:r w:rsidRPr="008F4CEB">
              <w:rPr>
                <w:rFonts w:ascii="宋体" w:eastAsia="宋体" w:hAnsi="宋体" w:cs="宋体"/>
                <w:color w:val="000000"/>
                <w:sz w:val="21"/>
                <w:szCs w:val="21"/>
              </w:rPr>
              <w:t>8</w:t>
            </w:r>
          </w:p>
        </w:tc>
      </w:tr>
      <w:tr w:rsidR="00A637ED" w:rsidTr="00AC365C">
        <w:trPr>
          <w:trHeight w:val="249"/>
        </w:trPr>
        <w:tc>
          <w:tcPr>
            <w:tcW w:w="3387" w:type="dxa"/>
            <w:gridSpan w:val="2"/>
            <w:tcBorders>
              <w:top w:val="single" w:sz="4" w:space="0" w:color="000000"/>
              <w:left w:val="single" w:sz="4" w:space="0" w:color="000000"/>
              <w:bottom w:val="single" w:sz="4" w:space="0" w:color="000000"/>
              <w:right w:val="single" w:sz="4" w:space="0" w:color="000000"/>
            </w:tcBorders>
            <w:vAlign w:val="center"/>
          </w:tcPr>
          <w:p w:rsidR="00A637ED" w:rsidRDefault="00A637ED">
            <w:pPr>
              <w:widowControl/>
              <w:jc w:val="left"/>
              <w:textAlignment w:val="center"/>
              <w:rPr>
                <w:rFonts w:ascii="宋体" w:eastAsia="宋体" w:hAnsi="宋体" w:cs="宋体"/>
                <w:color w:val="000000"/>
                <w:sz w:val="21"/>
                <w:szCs w:val="21"/>
              </w:rPr>
            </w:pPr>
          </w:p>
        </w:tc>
        <w:tc>
          <w:tcPr>
            <w:tcW w:w="1081" w:type="dxa"/>
            <w:tcBorders>
              <w:top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30"/>
        </w:trPr>
        <w:tc>
          <w:tcPr>
            <w:tcW w:w="3387" w:type="dxa"/>
            <w:gridSpan w:val="2"/>
            <w:tcBorders>
              <w:top w:val="single" w:sz="4" w:space="0" w:color="000000"/>
              <w:left w:val="single" w:sz="4" w:space="0" w:color="000000"/>
              <w:bottom w:val="single" w:sz="4" w:space="0" w:color="000000"/>
              <w:right w:val="single" w:sz="4" w:space="0" w:color="000000"/>
            </w:tcBorders>
            <w:vAlign w:val="center"/>
          </w:tcPr>
          <w:p w:rsidR="00A637ED" w:rsidRDefault="00A637ED">
            <w:pPr>
              <w:widowControl/>
              <w:jc w:val="left"/>
              <w:textAlignment w:val="center"/>
              <w:rPr>
                <w:rFonts w:ascii="宋体" w:eastAsia="宋体" w:hAnsi="宋体" w:cs="宋体"/>
                <w:color w:val="000000"/>
                <w:sz w:val="21"/>
                <w:szCs w:val="21"/>
              </w:rPr>
            </w:pPr>
          </w:p>
        </w:tc>
        <w:tc>
          <w:tcPr>
            <w:tcW w:w="1081" w:type="dxa"/>
            <w:tcBorders>
              <w:top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00"/>
        </w:trPr>
        <w:tc>
          <w:tcPr>
            <w:tcW w:w="3387" w:type="dxa"/>
            <w:gridSpan w:val="2"/>
            <w:tcBorders>
              <w:top w:val="single" w:sz="4" w:space="0" w:color="000000"/>
              <w:left w:val="single" w:sz="4" w:space="0" w:color="000000"/>
              <w:bottom w:val="single" w:sz="4" w:space="0" w:color="000000"/>
              <w:right w:val="single" w:sz="4" w:space="0" w:color="000000"/>
            </w:tcBorders>
            <w:vAlign w:val="center"/>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17"/>
        </w:trPr>
        <w:tc>
          <w:tcPr>
            <w:tcW w:w="3387" w:type="dxa"/>
            <w:gridSpan w:val="2"/>
            <w:tcBorders>
              <w:top w:val="single" w:sz="4" w:space="0" w:color="000000"/>
              <w:left w:val="single" w:sz="4" w:space="0" w:color="000000"/>
              <w:bottom w:val="single" w:sz="4" w:space="0" w:color="000000"/>
              <w:right w:val="single" w:sz="4" w:space="0" w:color="000000"/>
            </w:tcBorders>
            <w:vAlign w:val="center"/>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12"/>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12"/>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298"/>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15"/>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281"/>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45"/>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312"/>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287"/>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637ED" w:rsidTr="00AC365C">
        <w:trPr>
          <w:trHeight w:val="287"/>
        </w:trPr>
        <w:tc>
          <w:tcPr>
            <w:tcW w:w="3387" w:type="dxa"/>
            <w:gridSpan w:val="2"/>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color w:val="000000"/>
                <w:sz w:val="21"/>
                <w:szCs w:val="21"/>
              </w:rPr>
            </w:pPr>
          </w:p>
        </w:tc>
        <w:tc>
          <w:tcPr>
            <w:tcW w:w="1081" w:type="dxa"/>
            <w:tcBorders>
              <w:top w:val="single" w:sz="4" w:space="0" w:color="000000"/>
              <w:left w:val="single" w:sz="4" w:space="0" w:color="000000"/>
              <w:bottom w:val="single" w:sz="4" w:space="0" w:color="000000"/>
              <w:right w:val="single" w:sz="4" w:space="0" w:color="000000"/>
            </w:tcBorders>
            <w:vAlign w:val="center"/>
          </w:tcPr>
          <w:p w:rsidR="00A637ED" w:rsidRDefault="00A637E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auto"/>
            </w:tcBorders>
            <w:vAlign w:val="center"/>
          </w:tcPr>
          <w:p w:rsidR="00A637ED" w:rsidRDefault="00A637ED" w:rsidP="00A637ED">
            <w:pPr>
              <w:jc w:val="left"/>
              <w:rPr>
                <w:rFonts w:ascii="宋体" w:eastAsia="宋体" w:hAnsi="宋体" w:cs="宋体"/>
                <w:color w:val="00000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color w:val="000000"/>
                <w:sz w:val="21"/>
                <w:szCs w:val="21"/>
              </w:rPr>
            </w:pPr>
          </w:p>
        </w:tc>
      </w:tr>
      <w:tr w:rsidR="00AC365C" w:rsidTr="00AC365C">
        <w:trPr>
          <w:trHeight w:val="415"/>
        </w:trPr>
        <w:tc>
          <w:tcPr>
            <w:tcW w:w="3381" w:type="dxa"/>
            <w:tcBorders>
              <w:top w:val="single" w:sz="4" w:space="0" w:color="000000"/>
              <w:left w:val="single" w:sz="4" w:space="0" w:color="000000"/>
              <w:right w:val="single" w:sz="4" w:space="0" w:color="auto"/>
            </w:tcBorders>
            <w:vAlign w:val="center"/>
          </w:tcPr>
          <w:p w:rsidR="00AC365C" w:rsidRDefault="00AC365C" w:rsidP="00AC365C">
            <w:pPr>
              <w:widowControl/>
              <w:jc w:val="center"/>
              <w:textAlignment w:val="center"/>
              <w:rPr>
                <w:rFonts w:ascii="宋体" w:eastAsia="宋体" w:hAnsi="宋体" w:cs="宋体"/>
                <w:color w:val="000000"/>
                <w:sz w:val="21"/>
                <w:szCs w:val="21"/>
              </w:rPr>
            </w:pPr>
            <w:r>
              <w:rPr>
                <w:rFonts w:ascii="宋体" w:eastAsia="宋体" w:hAnsi="宋体" w:cs="宋体" w:hint="eastAsia"/>
                <w:b/>
                <w:color w:val="000000"/>
                <w:kern w:val="0"/>
                <w:sz w:val="21"/>
                <w:szCs w:val="21"/>
              </w:rPr>
              <w:t>本年收入合计</w:t>
            </w:r>
          </w:p>
        </w:tc>
        <w:tc>
          <w:tcPr>
            <w:tcW w:w="1087" w:type="dxa"/>
            <w:gridSpan w:val="2"/>
            <w:tcBorders>
              <w:top w:val="single" w:sz="4" w:space="0" w:color="000000"/>
              <w:left w:val="single" w:sz="4" w:space="0" w:color="auto"/>
              <w:right w:val="single" w:sz="4" w:space="0" w:color="000000"/>
            </w:tcBorders>
            <w:vAlign w:val="center"/>
          </w:tcPr>
          <w:p w:rsidR="00AC365C" w:rsidRDefault="00AC365C" w:rsidP="00AC365C">
            <w:pPr>
              <w:widowControl/>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81.3</w:t>
            </w:r>
          </w:p>
        </w:tc>
        <w:tc>
          <w:tcPr>
            <w:tcW w:w="3090" w:type="dxa"/>
            <w:tcBorders>
              <w:top w:val="single" w:sz="4" w:space="0" w:color="000000"/>
              <w:left w:val="single" w:sz="4" w:space="0" w:color="000000"/>
              <w:right w:val="single" w:sz="4" w:space="0" w:color="000000"/>
            </w:tcBorders>
            <w:vAlign w:val="center"/>
          </w:tcPr>
          <w:p w:rsidR="00AC365C" w:rsidRDefault="00AC365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AC365C" w:rsidRDefault="00AC365C" w:rsidP="00AC365C">
            <w:pPr>
              <w:jc w:val="center"/>
              <w:rPr>
                <w:rFonts w:ascii="宋体" w:eastAsia="宋体" w:hAnsi="宋体" w:cs="宋体"/>
                <w:b/>
                <w:color w:val="000000"/>
                <w:sz w:val="21"/>
                <w:szCs w:val="21"/>
              </w:rPr>
            </w:pPr>
            <w:r>
              <w:rPr>
                <w:rFonts w:ascii="宋体" w:eastAsia="宋体" w:hAnsi="宋体" w:cs="宋体" w:hint="eastAsia"/>
                <w:color w:val="000000"/>
                <w:sz w:val="21"/>
                <w:szCs w:val="21"/>
              </w:rPr>
              <w:t>81.3</w:t>
            </w:r>
          </w:p>
        </w:tc>
      </w:tr>
      <w:tr w:rsidR="00A637ED" w:rsidTr="00AC365C">
        <w:trPr>
          <w:trHeight w:val="355"/>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Default="00A637ED" w:rsidP="00AC365C">
            <w:pPr>
              <w:jc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637ED" w:rsidRDefault="00A637E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A637ED" w:rsidRDefault="00A637ED">
            <w:pPr>
              <w:rPr>
                <w:rFonts w:ascii="宋体" w:eastAsia="宋体" w:hAnsi="宋体" w:cs="宋体"/>
                <w:b/>
                <w:color w:val="000000"/>
                <w:sz w:val="21"/>
                <w:szCs w:val="21"/>
              </w:rPr>
            </w:pPr>
          </w:p>
        </w:tc>
      </w:tr>
      <w:tr w:rsidR="00A637ED" w:rsidTr="00AC365C">
        <w:trPr>
          <w:trHeight w:val="371"/>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Default="00A637ED" w:rsidP="00AC365C">
            <w:pPr>
              <w:jc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637ED" w:rsidP="00A637ED">
            <w:pPr>
              <w:jc w:val="lef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637ED" w:rsidRDefault="00A637E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A637ED" w:rsidRDefault="00A637ED">
            <w:pPr>
              <w:rPr>
                <w:rFonts w:ascii="宋体" w:eastAsia="宋体" w:hAnsi="宋体" w:cs="宋体"/>
                <w:b/>
                <w:color w:val="000000"/>
                <w:sz w:val="21"/>
                <w:szCs w:val="21"/>
              </w:rPr>
            </w:pPr>
          </w:p>
        </w:tc>
      </w:tr>
      <w:tr w:rsidR="00A637ED" w:rsidTr="00AC365C">
        <w:trPr>
          <w:trHeight w:val="382"/>
        </w:trPr>
        <w:tc>
          <w:tcPr>
            <w:tcW w:w="3387" w:type="dxa"/>
            <w:gridSpan w:val="2"/>
            <w:tcBorders>
              <w:top w:val="single" w:sz="4" w:space="0" w:color="000000"/>
              <w:left w:val="single" w:sz="4" w:space="0" w:color="000000"/>
              <w:bottom w:val="single" w:sz="4" w:space="0" w:color="000000"/>
              <w:right w:val="single" w:sz="4" w:space="0" w:color="auto"/>
            </w:tcBorders>
            <w:vAlign w:val="center"/>
          </w:tcPr>
          <w:p w:rsidR="00A637ED" w:rsidRDefault="00A637ED" w:rsidP="00AC365C">
            <w:pPr>
              <w:jc w:val="center"/>
              <w:rPr>
                <w:rFonts w:ascii="宋体" w:eastAsia="宋体" w:hAnsi="宋体" w:cs="宋体"/>
                <w:color w:val="000000"/>
                <w:sz w:val="21"/>
                <w:szCs w:val="21"/>
              </w:rPr>
            </w:pPr>
            <w:r>
              <w:rPr>
                <w:rFonts w:ascii="宋体" w:eastAsia="宋体" w:hAnsi="宋体" w:cs="宋体" w:hint="eastAsia"/>
                <w:b/>
                <w:color w:val="000000"/>
                <w:kern w:val="0"/>
                <w:sz w:val="21"/>
                <w:szCs w:val="21"/>
              </w:rPr>
              <w:t>收入总计</w:t>
            </w:r>
          </w:p>
        </w:tc>
        <w:tc>
          <w:tcPr>
            <w:tcW w:w="1081" w:type="dxa"/>
            <w:tcBorders>
              <w:top w:val="single" w:sz="4" w:space="0" w:color="000000"/>
              <w:left w:val="single" w:sz="4" w:space="0" w:color="auto"/>
              <w:bottom w:val="single" w:sz="4" w:space="0" w:color="000000"/>
              <w:right w:val="single" w:sz="4" w:space="0" w:color="000000"/>
            </w:tcBorders>
            <w:vAlign w:val="center"/>
          </w:tcPr>
          <w:p w:rsidR="00A637ED" w:rsidRDefault="00AC365C" w:rsidP="00AC365C">
            <w:pPr>
              <w:jc w:val="center"/>
              <w:rPr>
                <w:rFonts w:ascii="宋体" w:eastAsia="宋体" w:hAnsi="宋体" w:cs="宋体"/>
                <w:color w:val="000000"/>
                <w:sz w:val="21"/>
                <w:szCs w:val="21"/>
              </w:rPr>
            </w:pPr>
            <w:r>
              <w:rPr>
                <w:rFonts w:ascii="宋体" w:eastAsia="宋体" w:hAnsi="宋体" w:cs="宋体" w:hint="eastAsia"/>
                <w:color w:val="000000"/>
                <w:sz w:val="21"/>
                <w:szCs w:val="21"/>
              </w:rPr>
              <w:t>81.3</w:t>
            </w:r>
          </w:p>
        </w:tc>
        <w:tc>
          <w:tcPr>
            <w:tcW w:w="3090" w:type="dxa"/>
            <w:tcBorders>
              <w:top w:val="single" w:sz="4" w:space="0" w:color="000000"/>
              <w:left w:val="single" w:sz="4" w:space="0" w:color="000000"/>
              <w:bottom w:val="single" w:sz="4" w:space="0" w:color="000000"/>
              <w:right w:val="single" w:sz="4" w:space="0" w:color="000000"/>
            </w:tcBorders>
            <w:vAlign w:val="center"/>
          </w:tcPr>
          <w:p w:rsidR="00A637ED" w:rsidRDefault="00A637E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A637ED" w:rsidRDefault="00AC365C" w:rsidP="00AC365C">
            <w:pPr>
              <w:jc w:val="center"/>
              <w:rPr>
                <w:rFonts w:ascii="宋体" w:eastAsia="宋体" w:hAnsi="宋体" w:cs="宋体"/>
                <w:b/>
                <w:color w:val="000000"/>
                <w:sz w:val="21"/>
                <w:szCs w:val="21"/>
              </w:rPr>
            </w:pPr>
            <w:r>
              <w:rPr>
                <w:rFonts w:ascii="宋体" w:eastAsia="宋体" w:hAnsi="宋体" w:cs="宋体" w:hint="eastAsia"/>
                <w:color w:val="000000"/>
                <w:sz w:val="21"/>
                <w:szCs w:val="21"/>
              </w:rPr>
              <w:t>81.3</w:t>
            </w:r>
          </w:p>
        </w:tc>
      </w:tr>
    </w:tbl>
    <w:p w:rsidR="005B04AF" w:rsidRDefault="00306D7F">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5B04AF" w:rsidRDefault="005B04AF"/>
    <w:p w:rsidR="005B04AF" w:rsidRDefault="005B04AF"/>
    <w:p w:rsidR="005B04AF" w:rsidRDefault="00306D7F">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公开02表</w:t>
      </w:r>
    </w:p>
    <w:p w:rsidR="005B04AF" w:rsidRDefault="00306D7F">
      <w:pPr>
        <w:rPr>
          <w:rFonts w:ascii="宋体" w:eastAsia="宋体" w:hAnsi="宋体" w:cs="宋体"/>
          <w:b/>
          <w:bCs/>
          <w:sz w:val="48"/>
          <w:szCs w:val="48"/>
        </w:rPr>
      </w:pPr>
      <w:r>
        <w:rPr>
          <w:rFonts w:ascii="宋体" w:eastAsia="宋体" w:hAnsi="宋体" w:cs="宋体" w:hint="eastAsia"/>
          <w:b/>
          <w:bCs/>
          <w:sz w:val="21"/>
          <w:szCs w:val="21"/>
        </w:rPr>
        <w:t>编制部门：</w:t>
      </w:r>
      <w:r w:rsidR="000B344D">
        <w:rPr>
          <w:rFonts w:ascii="宋体" w:eastAsia="宋体" w:hAnsi="宋体" w:cs="宋体" w:hint="eastAsia"/>
          <w:b/>
          <w:bCs/>
          <w:sz w:val="21"/>
          <w:szCs w:val="21"/>
        </w:rPr>
        <w:t xml:space="preserve">西安市阎良区红十字会 </w:t>
      </w:r>
      <w:r>
        <w:rPr>
          <w:rFonts w:ascii="宋体" w:eastAsia="宋体" w:hAnsi="宋体" w:cs="宋体" w:hint="eastAsia"/>
          <w:b/>
          <w:bCs/>
          <w:sz w:val="21"/>
          <w:szCs w:val="21"/>
        </w:rPr>
        <w:t xml:space="preserve">                               金额单位：万元</w:t>
      </w:r>
    </w:p>
    <w:tbl>
      <w:tblPr>
        <w:tblW w:w="8867" w:type="dxa"/>
        <w:tblLayout w:type="fixed"/>
        <w:tblCellMar>
          <w:top w:w="15" w:type="dxa"/>
          <w:left w:w="15" w:type="dxa"/>
          <w:bottom w:w="15" w:type="dxa"/>
          <w:right w:w="15" w:type="dxa"/>
        </w:tblCellMar>
        <w:tblLook w:val="04A0"/>
      </w:tblPr>
      <w:tblGrid>
        <w:gridCol w:w="927"/>
        <w:gridCol w:w="1073"/>
        <w:gridCol w:w="850"/>
        <w:gridCol w:w="709"/>
        <w:gridCol w:w="851"/>
        <w:gridCol w:w="708"/>
        <w:gridCol w:w="1418"/>
        <w:gridCol w:w="531"/>
        <w:gridCol w:w="990"/>
        <w:gridCol w:w="810"/>
      </w:tblGrid>
      <w:tr w:rsidR="005B04AF" w:rsidTr="000B344D">
        <w:trPr>
          <w:trHeight w:val="439"/>
        </w:trPr>
        <w:tc>
          <w:tcPr>
            <w:tcW w:w="2000"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531"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5B04AF" w:rsidRDefault="00306D7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5B04AF" w:rsidRDefault="00306D7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5B04AF" w:rsidTr="000B344D">
        <w:trPr>
          <w:trHeight w:val="1125"/>
        </w:trPr>
        <w:tc>
          <w:tcPr>
            <w:tcW w:w="927" w:type="dxa"/>
            <w:tcBorders>
              <w:top w:val="single" w:sz="4" w:space="0" w:color="000000"/>
              <w:left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073" w:type="dxa"/>
            <w:tcBorders>
              <w:top w:val="single" w:sz="4" w:space="0" w:color="000000"/>
              <w:left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0"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5B04AF" w:rsidRDefault="00306D7F">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418" w:type="dxa"/>
            <w:tcBorders>
              <w:top w:val="single" w:sz="4" w:space="0" w:color="000000"/>
              <w:left w:val="single" w:sz="4" w:space="0" w:color="000000"/>
              <w:bottom w:val="single" w:sz="4" w:space="0" w:color="000000"/>
              <w:right w:val="single" w:sz="4" w:space="0" w:color="000000"/>
            </w:tcBorders>
            <w:vAlign w:val="center"/>
          </w:tcPr>
          <w:p w:rsidR="005B04AF" w:rsidRDefault="00306D7F">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5B04AF" w:rsidRDefault="00306D7F">
            <w:pPr>
              <w:ind w:firstLineChars="400" w:firstLine="843"/>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531"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5B04AF" w:rsidTr="000B344D">
        <w:trPr>
          <w:trHeight w:val="439"/>
        </w:trPr>
        <w:tc>
          <w:tcPr>
            <w:tcW w:w="2000"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0" w:type="dxa"/>
            <w:tcBorders>
              <w:top w:val="single" w:sz="4" w:space="0" w:color="000000"/>
              <w:left w:val="single" w:sz="4" w:space="0" w:color="000000"/>
              <w:bottom w:val="single" w:sz="4" w:space="0" w:color="000000"/>
              <w:right w:val="single" w:sz="4" w:space="0" w:color="000000"/>
            </w:tcBorders>
            <w:vAlign w:val="center"/>
          </w:tcPr>
          <w:p w:rsidR="005B04AF" w:rsidRDefault="00402684" w:rsidP="00402684">
            <w:pPr>
              <w:jc w:val="center"/>
              <w:rPr>
                <w:rFonts w:ascii="宋体" w:eastAsia="宋体" w:hAnsi="宋体" w:cs="宋体"/>
                <w:color w:val="000000"/>
                <w:sz w:val="21"/>
                <w:szCs w:val="21"/>
              </w:rPr>
            </w:pPr>
            <w:r>
              <w:rPr>
                <w:rFonts w:ascii="宋体" w:eastAsia="宋体" w:hAnsi="宋体" w:cs="宋体" w:hint="eastAsia"/>
                <w:color w:val="000000"/>
                <w:sz w:val="21"/>
                <w:szCs w:val="21"/>
              </w:rPr>
              <w:t>81.3</w:t>
            </w: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402684" w:rsidP="00402684">
            <w:pPr>
              <w:jc w:val="center"/>
              <w:rPr>
                <w:rFonts w:ascii="宋体" w:eastAsia="宋体" w:hAnsi="宋体" w:cs="宋体"/>
                <w:color w:val="000000"/>
                <w:sz w:val="21"/>
                <w:szCs w:val="21"/>
              </w:rPr>
            </w:pPr>
            <w:r>
              <w:rPr>
                <w:rFonts w:ascii="宋体" w:eastAsia="宋体" w:hAnsi="宋体" w:cs="宋体" w:hint="eastAsia"/>
                <w:color w:val="000000"/>
                <w:sz w:val="21"/>
                <w:szCs w:val="21"/>
              </w:rPr>
              <w:t>81.3</w:t>
            </w: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0B344D" w:rsidTr="000B344D">
        <w:trPr>
          <w:trHeight w:val="85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208</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社会保障和就业支出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79.83</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79.83</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20805</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行政事业单位离退休</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7.42</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7.42</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2080505</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机关事业单位基本养老保险缴费支出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7.42</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7.42</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20816</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红十字事业</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72.41</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72.41</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2081601</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行政运行</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5.63</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5.63</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2081602</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7.85</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7.85</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2081699</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其他红十字事业支出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58.93</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58.93</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210</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卫生健康支出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1.47</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1.47</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21011</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行政事业单位医疗</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1.47</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1.47</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2101101</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行政单位医疗</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0.82</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0.82</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0B344D"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2101102</w:t>
            </w:r>
          </w:p>
        </w:tc>
        <w:tc>
          <w:tcPr>
            <w:tcW w:w="1073"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事业单位医疗</w:t>
            </w:r>
          </w:p>
        </w:tc>
        <w:tc>
          <w:tcPr>
            <w:tcW w:w="850"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0.65</w:t>
            </w:r>
          </w:p>
        </w:tc>
        <w:tc>
          <w:tcPr>
            <w:tcW w:w="709" w:type="dxa"/>
            <w:tcBorders>
              <w:top w:val="single" w:sz="4" w:space="0" w:color="000000"/>
              <w:left w:val="single" w:sz="4" w:space="0" w:color="000000"/>
              <w:bottom w:val="single" w:sz="4" w:space="0" w:color="000000"/>
              <w:right w:val="single" w:sz="4" w:space="0" w:color="000000"/>
            </w:tcBorders>
            <w:vAlign w:val="center"/>
          </w:tcPr>
          <w:p w:rsidR="000B344D" w:rsidRPr="000B344D" w:rsidRDefault="000B344D" w:rsidP="000B344D">
            <w:pPr>
              <w:jc w:val="center"/>
              <w:rPr>
                <w:rFonts w:asciiTheme="minorEastAsia" w:eastAsiaTheme="minorEastAsia" w:hAnsiTheme="minorEastAsia" w:cs="Arial"/>
                <w:color w:val="000000"/>
                <w:sz w:val="20"/>
              </w:rPr>
            </w:pPr>
            <w:r w:rsidRPr="000B344D">
              <w:rPr>
                <w:rFonts w:asciiTheme="minorEastAsia" w:eastAsiaTheme="minorEastAsia" w:hAnsiTheme="minorEastAsia" w:cs="Arial" w:hint="eastAsia"/>
                <w:color w:val="000000"/>
                <w:sz w:val="20"/>
              </w:rPr>
              <w:t>0.65</w:t>
            </w:r>
          </w:p>
        </w:tc>
        <w:tc>
          <w:tcPr>
            <w:tcW w:w="85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0B344D" w:rsidRDefault="000B344D">
            <w:pPr>
              <w:jc w:val="right"/>
              <w:rPr>
                <w:rFonts w:ascii="宋体" w:eastAsia="宋体" w:hAnsi="宋体" w:cs="宋体"/>
                <w:color w:val="000000"/>
                <w:sz w:val="21"/>
                <w:szCs w:val="21"/>
              </w:rPr>
            </w:pPr>
          </w:p>
        </w:tc>
      </w:tr>
      <w:tr w:rsidR="005B04AF"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073"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073"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0B344D">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073"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0B344D">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073"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bl>
    <w:p w:rsidR="005B04AF" w:rsidRPr="000B344D" w:rsidRDefault="00306D7F" w:rsidP="000B344D">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5B04AF" w:rsidRDefault="00306D7F">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 xml:space="preserve">                                          公开03表</w:t>
      </w:r>
    </w:p>
    <w:p w:rsidR="005B04AF" w:rsidRDefault="00306D7F">
      <w:pPr>
        <w:rPr>
          <w:rFonts w:ascii="宋体" w:eastAsia="宋体" w:hAnsi="宋体" w:cs="宋体"/>
          <w:b/>
          <w:bCs/>
          <w:sz w:val="48"/>
          <w:szCs w:val="48"/>
        </w:rPr>
      </w:pPr>
      <w:r>
        <w:rPr>
          <w:rFonts w:ascii="宋体" w:eastAsia="宋体" w:hAnsi="宋体" w:cs="宋体" w:hint="eastAsia"/>
          <w:b/>
          <w:bCs/>
          <w:sz w:val="21"/>
          <w:szCs w:val="21"/>
        </w:rPr>
        <w:t>编制部门：</w:t>
      </w:r>
      <w:r w:rsidR="003B4D5F">
        <w:rPr>
          <w:rFonts w:ascii="宋体" w:eastAsia="宋体" w:hAnsi="宋体" w:cs="宋体" w:hint="eastAsia"/>
          <w:b/>
          <w:bCs/>
          <w:sz w:val="21"/>
          <w:szCs w:val="21"/>
        </w:rPr>
        <w:t>西安市阎良区红十字会</w:t>
      </w:r>
      <w:r>
        <w:rPr>
          <w:rFonts w:ascii="宋体" w:eastAsia="宋体" w:hAnsi="宋体" w:cs="宋体" w:hint="eastAsia"/>
          <w:b/>
          <w:bCs/>
          <w:sz w:val="21"/>
          <w:szCs w:val="21"/>
        </w:rPr>
        <w:t xml:space="preserve">                                   金额单位：万元</w:t>
      </w:r>
    </w:p>
    <w:tbl>
      <w:tblPr>
        <w:tblW w:w="8896" w:type="dxa"/>
        <w:tblLayout w:type="fixed"/>
        <w:tblCellMar>
          <w:top w:w="15" w:type="dxa"/>
          <w:left w:w="15" w:type="dxa"/>
          <w:bottom w:w="15" w:type="dxa"/>
          <w:right w:w="15" w:type="dxa"/>
        </w:tblCellMar>
        <w:tblLook w:val="04A0"/>
      </w:tblPr>
      <w:tblGrid>
        <w:gridCol w:w="914"/>
        <w:gridCol w:w="83"/>
        <w:gridCol w:w="1570"/>
        <w:gridCol w:w="904"/>
        <w:gridCol w:w="986"/>
        <w:gridCol w:w="1077"/>
        <w:gridCol w:w="1109"/>
        <w:gridCol w:w="908"/>
        <w:gridCol w:w="1345"/>
      </w:tblGrid>
      <w:tr w:rsidR="005B04AF" w:rsidTr="003B4D5F">
        <w:trPr>
          <w:trHeight w:val="372"/>
        </w:trPr>
        <w:tc>
          <w:tcPr>
            <w:tcW w:w="2567" w:type="dxa"/>
            <w:gridSpan w:val="3"/>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904"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5B04AF" w:rsidTr="003B4D5F">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70"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904"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5B04AF" w:rsidTr="003B4D5F">
        <w:trPr>
          <w:trHeight w:val="372"/>
        </w:trPr>
        <w:tc>
          <w:tcPr>
            <w:tcW w:w="2567" w:type="dxa"/>
            <w:gridSpan w:val="3"/>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402684" w:rsidP="00402684">
            <w:pPr>
              <w:jc w:val="center"/>
              <w:rPr>
                <w:rFonts w:ascii="宋体" w:eastAsia="宋体" w:hAnsi="宋体" w:cs="宋体"/>
                <w:color w:val="000000"/>
                <w:sz w:val="21"/>
                <w:szCs w:val="21"/>
              </w:rPr>
            </w:pPr>
            <w:r>
              <w:rPr>
                <w:rFonts w:ascii="宋体" w:eastAsia="宋体" w:hAnsi="宋体" w:cs="宋体" w:hint="eastAsia"/>
                <w:color w:val="000000"/>
                <w:sz w:val="21"/>
                <w:szCs w:val="21"/>
              </w:rPr>
              <w:t>81.3</w:t>
            </w: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402684" w:rsidP="00402684">
            <w:pPr>
              <w:jc w:val="center"/>
              <w:rPr>
                <w:rFonts w:ascii="宋体" w:eastAsia="宋体" w:hAnsi="宋体" w:cs="宋体"/>
                <w:color w:val="000000"/>
                <w:sz w:val="21"/>
                <w:szCs w:val="21"/>
              </w:rPr>
            </w:pPr>
            <w:r w:rsidRPr="00402684">
              <w:rPr>
                <w:rFonts w:ascii="宋体" w:eastAsia="宋体" w:hAnsi="宋体" w:cs="宋体"/>
                <w:color w:val="000000"/>
                <w:sz w:val="21"/>
                <w:szCs w:val="21"/>
              </w:rPr>
              <w:t>73</w:t>
            </w:r>
            <w:r>
              <w:rPr>
                <w:rFonts w:ascii="宋体" w:eastAsia="宋体" w:hAnsi="宋体" w:cs="宋体" w:hint="eastAsia"/>
                <w:color w:val="000000"/>
                <w:sz w:val="21"/>
                <w:szCs w:val="21"/>
              </w:rPr>
              <w:t>.</w:t>
            </w:r>
            <w:r w:rsidRPr="00402684">
              <w:rPr>
                <w:rFonts w:ascii="宋体" w:eastAsia="宋体" w:hAnsi="宋体" w:cs="宋体"/>
                <w:color w:val="000000"/>
                <w:sz w:val="21"/>
                <w:szCs w:val="21"/>
              </w:rPr>
              <w:t>4</w:t>
            </w:r>
            <w:r>
              <w:rPr>
                <w:rFonts w:ascii="宋体" w:eastAsia="宋体" w:hAnsi="宋体" w:cs="宋体" w:hint="eastAsia"/>
                <w:color w:val="000000"/>
                <w:sz w:val="21"/>
                <w:szCs w:val="21"/>
              </w:rPr>
              <w:t>5</w:t>
            </w: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402684" w:rsidP="00402684">
            <w:pPr>
              <w:jc w:val="center"/>
              <w:rPr>
                <w:rFonts w:ascii="宋体" w:eastAsia="宋体" w:hAnsi="宋体" w:cs="宋体"/>
                <w:color w:val="000000"/>
                <w:sz w:val="21"/>
                <w:szCs w:val="21"/>
              </w:rPr>
            </w:pPr>
            <w:r w:rsidRPr="00402684">
              <w:rPr>
                <w:rFonts w:ascii="宋体" w:eastAsia="宋体" w:hAnsi="宋体" w:cs="宋体"/>
                <w:color w:val="000000"/>
                <w:sz w:val="21"/>
                <w:szCs w:val="21"/>
              </w:rPr>
              <w:t>7</w:t>
            </w:r>
            <w:r>
              <w:rPr>
                <w:rFonts w:ascii="宋体" w:eastAsia="宋体" w:hAnsi="宋体" w:cs="宋体" w:hint="eastAsia"/>
                <w:color w:val="000000"/>
                <w:sz w:val="21"/>
                <w:szCs w:val="21"/>
              </w:rPr>
              <w:t>.85</w:t>
            </w: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208</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社会保障和就业支出</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79.83</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71.98</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7.85</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20805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行政事业单位离退休</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7.42</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7.42</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2080505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 xml:space="preserve">  机关事业单位基本养老保险缴费支出</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7.42</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7.42</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20816</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红十字事业</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72.41</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64.56</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7.85</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2081601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 xml:space="preserve">  行政运行</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5.63</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5.63</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2081602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 xml:space="preserve">  一般行政管理事务</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7.85</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7.85</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2081699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 xml:space="preserve">  其他红十字事业支出</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58.93</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58.93</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210</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卫生健康支出</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1.47</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1.47</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21011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行政事业单位医疗</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1.47</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1.47</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2101101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 xml:space="preserve">  行政单位医疗</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0.82</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0.82</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3B4D5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2101102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pP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 xml:space="preserve">  事业单位医疗</w:t>
            </w:r>
          </w:p>
        </w:tc>
        <w:tc>
          <w:tcPr>
            <w:tcW w:w="904"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0.65</w:t>
            </w:r>
          </w:p>
        </w:tc>
        <w:tc>
          <w:tcPr>
            <w:tcW w:w="986"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0.65</w:t>
            </w:r>
          </w:p>
        </w:tc>
        <w:tc>
          <w:tcPr>
            <w:tcW w:w="1077" w:type="dxa"/>
            <w:tcBorders>
              <w:top w:val="single" w:sz="4" w:space="0" w:color="000000"/>
              <w:left w:val="single" w:sz="4" w:space="0" w:color="000000"/>
              <w:bottom w:val="single" w:sz="4" w:space="0" w:color="000000"/>
              <w:right w:val="single" w:sz="4" w:space="0" w:color="000000"/>
            </w:tcBorders>
            <w:vAlign w:val="center"/>
          </w:tcPr>
          <w:p w:rsidR="003B4D5F" w:rsidRPr="003B4D5F" w:rsidRDefault="003B4D5F" w:rsidP="003B4D5F">
            <w:pPr>
              <w:jc w:val="center"/>
              <w:rPr>
                <w:rFonts w:asciiTheme="minorEastAsia" w:eastAsiaTheme="minorEastAsia" w:hAnsiTheme="minorEastAsia" w:cs="Arial"/>
                <w:color w:val="000000"/>
                <w:sz w:val="21"/>
                <w:szCs w:val="21"/>
              </w:rPr>
            </w:pPr>
            <w:r w:rsidRPr="003B4D5F">
              <w:rPr>
                <w:rFonts w:asciiTheme="minorEastAsia" w:eastAsiaTheme="minorEastAsia" w:hAnsiTheme="minorEastAsia" w:cs="Arial" w:hint="eastAsia"/>
                <w:color w:val="000000"/>
                <w:sz w:val="21"/>
                <w:szCs w:val="21"/>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B4D5F" w:rsidRDefault="003B4D5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3B4D5F">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0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bl>
    <w:p w:rsidR="005B04AF" w:rsidRDefault="00306D7F">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5B04AF" w:rsidRDefault="005B04AF"/>
    <w:p w:rsidR="005B04AF" w:rsidRDefault="005B04AF"/>
    <w:p w:rsidR="005B04AF" w:rsidRDefault="00306D7F">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公开04表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编制部门：</w:t>
      </w:r>
      <w:r w:rsidR="003B4D5F">
        <w:rPr>
          <w:rFonts w:ascii="宋体" w:eastAsia="宋体" w:hAnsi="宋体" w:cs="宋体" w:hint="eastAsia"/>
          <w:b/>
          <w:bCs/>
          <w:sz w:val="21"/>
          <w:szCs w:val="21"/>
        </w:rPr>
        <w:t>西安市阎良区红十字会</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5B04AF">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5B04AF">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5B04AF">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165CEA" w:rsidP="00165CEA">
            <w:pPr>
              <w:jc w:val="center"/>
              <w:rPr>
                <w:rFonts w:ascii="宋体" w:eastAsia="宋体" w:hAnsi="宋体" w:cs="宋体"/>
                <w:color w:val="000000"/>
                <w:sz w:val="21"/>
                <w:szCs w:val="21"/>
              </w:rPr>
            </w:pPr>
            <w:r>
              <w:rPr>
                <w:rFonts w:ascii="宋体" w:eastAsia="宋体" w:hAnsi="宋体" w:cs="宋体" w:hint="eastAsia"/>
                <w:color w:val="000000"/>
                <w:sz w:val="21"/>
                <w:szCs w:val="21"/>
              </w:rPr>
              <w:t>81.3</w:t>
            </w: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165CE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165CEA" w:rsidRDefault="00165CEA">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165CEA" w:rsidRDefault="00165CEA">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165CEA" w:rsidRDefault="00165CEA">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165CEA" w:rsidRDefault="00165CEA" w:rsidP="00165CEA">
            <w:pPr>
              <w:jc w:val="center"/>
              <w:rPr>
                <w:rFonts w:ascii="宋体" w:eastAsia="宋体" w:hAnsi="宋体" w:cs="宋体"/>
                <w:color w:val="000000"/>
                <w:sz w:val="21"/>
                <w:szCs w:val="21"/>
              </w:rPr>
            </w:pPr>
            <w:r>
              <w:rPr>
                <w:rFonts w:ascii="宋体" w:eastAsia="宋体" w:hAnsi="宋体" w:cs="宋体"/>
                <w:color w:val="000000"/>
                <w:sz w:val="21"/>
                <w:szCs w:val="21"/>
              </w:rPr>
              <w:t>79</w:t>
            </w:r>
            <w:r>
              <w:rPr>
                <w:rFonts w:ascii="宋体" w:eastAsia="宋体" w:hAnsi="宋体" w:cs="宋体" w:hint="eastAsia"/>
                <w:color w:val="000000"/>
                <w:sz w:val="21"/>
                <w:szCs w:val="21"/>
              </w:rPr>
              <w:t>.</w:t>
            </w:r>
            <w:r>
              <w:rPr>
                <w:rFonts w:ascii="宋体" w:eastAsia="宋体" w:hAnsi="宋体" w:cs="宋体"/>
                <w:color w:val="000000"/>
                <w:sz w:val="21"/>
                <w:szCs w:val="21"/>
              </w:rPr>
              <w:t>8</w:t>
            </w:r>
            <w:r>
              <w:rPr>
                <w:rFonts w:ascii="宋体" w:eastAsia="宋体" w:hAnsi="宋体" w:cs="宋体" w:hint="eastAsia"/>
                <w:color w:val="000000"/>
                <w:sz w:val="21"/>
                <w:szCs w:val="21"/>
              </w:rPr>
              <w:t>3</w:t>
            </w:r>
          </w:p>
        </w:tc>
        <w:tc>
          <w:tcPr>
            <w:tcW w:w="1102" w:type="dxa"/>
            <w:tcBorders>
              <w:top w:val="single" w:sz="4" w:space="0" w:color="000000"/>
              <w:left w:val="single" w:sz="4" w:space="0" w:color="000000"/>
              <w:bottom w:val="single" w:sz="4" w:space="0" w:color="000000"/>
              <w:right w:val="single" w:sz="4" w:space="0" w:color="000000"/>
            </w:tcBorders>
            <w:vAlign w:val="center"/>
          </w:tcPr>
          <w:p w:rsidR="00165CEA" w:rsidRDefault="00165CEA" w:rsidP="00165CEA">
            <w:pPr>
              <w:jc w:val="center"/>
              <w:rPr>
                <w:rFonts w:ascii="宋体" w:eastAsia="宋体" w:hAnsi="宋体" w:cs="宋体"/>
                <w:color w:val="000000"/>
                <w:sz w:val="21"/>
                <w:szCs w:val="21"/>
              </w:rPr>
            </w:pPr>
            <w:r>
              <w:rPr>
                <w:rFonts w:ascii="宋体" w:eastAsia="宋体" w:hAnsi="宋体" w:cs="宋体"/>
                <w:color w:val="000000"/>
                <w:sz w:val="21"/>
                <w:szCs w:val="21"/>
              </w:rPr>
              <w:t>79</w:t>
            </w:r>
            <w:r>
              <w:rPr>
                <w:rFonts w:ascii="宋体" w:eastAsia="宋体" w:hAnsi="宋体" w:cs="宋体" w:hint="eastAsia"/>
                <w:color w:val="000000"/>
                <w:sz w:val="21"/>
                <w:szCs w:val="21"/>
              </w:rPr>
              <w:t>.</w:t>
            </w:r>
            <w:r>
              <w:rPr>
                <w:rFonts w:ascii="宋体" w:eastAsia="宋体" w:hAnsi="宋体" w:cs="宋体"/>
                <w:color w:val="000000"/>
                <w:sz w:val="21"/>
                <w:szCs w:val="21"/>
              </w:rPr>
              <w:t>8</w:t>
            </w:r>
            <w:r>
              <w:rPr>
                <w:rFonts w:ascii="宋体" w:eastAsia="宋体" w:hAnsi="宋体" w:cs="宋体" w:hint="eastAsia"/>
                <w:color w:val="000000"/>
                <w:sz w:val="21"/>
                <w:szCs w:val="21"/>
              </w:rPr>
              <w:t>3</w:t>
            </w:r>
          </w:p>
        </w:tc>
        <w:tc>
          <w:tcPr>
            <w:tcW w:w="984" w:type="dxa"/>
            <w:tcBorders>
              <w:top w:val="single" w:sz="4" w:space="0" w:color="000000"/>
              <w:left w:val="single" w:sz="4" w:space="0" w:color="000000"/>
              <w:bottom w:val="single" w:sz="4" w:space="0" w:color="000000"/>
              <w:right w:val="single" w:sz="4" w:space="0" w:color="000000"/>
            </w:tcBorders>
            <w:vAlign w:val="center"/>
          </w:tcPr>
          <w:p w:rsidR="00165CEA" w:rsidRDefault="00165CEA">
            <w:pPr>
              <w:jc w:val="right"/>
              <w:rPr>
                <w:rFonts w:ascii="宋体" w:eastAsia="宋体" w:hAnsi="宋体" w:cs="宋体"/>
                <w:color w:val="000000"/>
                <w:sz w:val="21"/>
                <w:szCs w:val="21"/>
              </w:rPr>
            </w:pPr>
          </w:p>
        </w:tc>
      </w:tr>
      <w:tr w:rsidR="00165CE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165CEA" w:rsidRDefault="00165CEA">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165CEA" w:rsidRDefault="00165CEA">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165CEA" w:rsidRDefault="00165CEA">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165CEA" w:rsidRDefault="00165CEA" w:rsidP="00165CEA">
            <w:pPr>
              <w:jc w:val="center"/>
              <w:rPr>
                <w:rFonts w:ascii="宋体" w:eastAsia="宋体" w:hAnsi="宋体" w:cs="宋体"/>
                <w:color w:val="000000"/>
                <w:sz w:val="21"/>
                <w:szCs w:val="21"/>
              </w:rPr>
            </w:pPr>
            <w:r>
              <w:rPr>
                <w:rFonts w:ascii="宋体" w:eastAsia="宋体" w:hAnsi="宋体" w:cs="宋体"/>
                <w:color w:val="000000"/>
                <w:sz w:val="21"/>
                <w:szCs w:val="21"/>
              </w:rPr>
              <w:t>1</w:t>
            </w:r>
            <w:r>
              <w:rPr>
                <w:rFonts w:ascii="宋体" w:eastAsia="宋体" w:hAnsi="宋体" w:cs="宋体" w:hint="eastAsia"/>
                <w:color w:val="000000"/>
                <w:sz w:val="21"/>
                <w:szCs w:val="21"/>
              </w:rPr>
              <w:t>.</w:t>
            </w:r>
            <w:r>
              <w:rPr>
                <w:rFonts w:ascii="宋体" w:eastAsia="宋体" w:hAnsi="宋体" w:cs="宋体"/>
                <w:color w:val="000000"/>
                <w:sz w:val="21"/>
                <w:szCs w:val="21"/>
              </w:rPr>
              <w:t>4</w:t>
            </w:r>
            <w:r w:rsidRPr="008F4CEB">
              <w:rPr>
                <w:rFonts w:ascii="宋体" w:eastAsia="宋体" w:hAnsi="宋体" w:cs="宋体"/>
                <w:color w:val="000000"/>
                <w:sz w:val="21"/>
                <w:szCs w:val="21"/>
              </w:rPr>
              <w:t>8</w:t>
            </w:r>
          </w:p>
        </w:tc>
        <w:tc>
          <w:tcPr>
            <w:tcW w:w="1102" w:type="dxa"/>
            <w:tcBorders>
              <w:top w:val="single" w:sz="4" w:space="0" w:color="000000"/>
              <w:left w:val="single" w:sz="4" w:space="0" w:color="000000"/>
              <w:bottom w:val="single" w:sz="4" w:space="0" w:color="000000"/>
              <w:right w:val="single" w:sz="4" w:space="0" w:color="000000"/>
            </w:tcBorders>
            <w:vAlign w:val="center"/>
          </w:tcPr>
          <w:p w:rsidR="00165CEA" w:rsidRDefault="00165CEA" w:rsidP="00165CEA">
            <w:pPr>
              <w:jc w:val="center"/>
              <w:rPr>
                <w:rFonts w:ascii="宋体" w:eastAsia="宋体" w:hAnsi="宋体" w:cs="宋体"/>
                <w:color w:val="000000"/>
                <w:sz w:val="21"/>
                <w:szCs w:val="21"/>
              </w:rPr>
            </w:pPr>
            <w:r>
              <w:rPr>
                <w:rFonts w:ascii="宋体" w:eastAsia="宋体" w:hAnsi="宋体" w:cs="宋体"/>
                <w:color w:val="000000"/>
                <w:sz w:val="21"/>
                <w:szCs w:val="21"/>
              </w:rPr>
              <w:t>1</w:t>
            </w:r>
            <w:r>
              <w:rPr>
                <w:rFonts w:ascii="宋体" w:eastAsia="宋体" w:hAnsi="宋体" w:cs="宋体" w:hint="eastAsia"/>
                <w:color w:val="000000"/>
                <w:sz w:val="21"/>
                <w:szCs w:val="21"/>
              </w:rPr>
              <w:t>.</w:t>
            </w:r>
            <w:r>
              <w:rPr>
                <w:rFonts w:ascii="宋体" w:eastAsia="宋体" w:hAnsi="宋体" w:cs="宋体"/>
                <w:color w:val="000000"/>
                <w:sz w:val="21"/>
                <w:szCs w:val="21"/>
              </w:rPr>
              <w:t>4</w:t>
            </w:r>
            <w:r w:rsidRPr="008F4CEB">
              <w:rPr>
                <w:rFonts w:ascii="宋体" w:eastAsia="宋体" w:hAnsi="宋体" w:cs="宋体"/>
                <w:color w:val="000000"/>
                <w:sz w:val="21"/>
                <w:szCs w:val="21"/>
              </w:rPr>
              <w:t>8</w:t>
            </w:r>
          </w:p>
        </w:tc>
        <w:tc>
          <w:tcPr>
            <w:tcW w:w="984" w:type="dxa"/>
            <w:tcBorders>
              <w:top w:val="single" w:sz="4" w:space="0" w:color="000000"/>
              <w:left w:val="single" w:sz="4" w:space="0" w:color="000000"/>
              <w:bottom w:val="single" w:sz="4" w:space="0" w:color="000000"/>
              <w:right w:val="single" w:sz="4" w:space="0" w:color="000000"/>
            </w:tcBorders>
            <w:vAlign w:val="center"/>
          </w:tcPr>
          <w:p w:rsidR="00165CEA" w:rsidRDefault="00165CEA">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5B04AF" w:rsidRDefault="005B04AF">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5B04AF" w:rsidRDefault="005B04AF">
            <w:pPr>
              <w:rPr>
                <w:rFonts w:ascii="宋体" w:eastAsia="宋体" w:hAnsi="宋体" w:cs="宋体"/>
                <w:b/>
                <w:color w:val="000000"/>
                <w:sz w:val="21"/>
                <w:szCs w:val="21"/>
              </w:rPr>
            </w:pPr>
          </w:p>
        </w:tc>
      </w:tr>
    </w:tbl>
    <w:p w:rsidR="005B04AF" w:rsidRDefault="005B04AF"/>
    <w:p w:rsidR="005B04AF" w:rsidRDefault="005B04AF"/>
    <w:p w:rsidR="005B04AF" w:rsidRDefault="00306D7F">
      <w:pPr>
        <w:jc w:val="center"/>
        <w:rPr>
          <w:rFonts w:ascii="宋体" w:eastAsia="宋体" w:hAnsi="宋体" w:cs="宋体"/>
          <w:b/>
          <w:bCs/>
          <w:szCs w:val="32"/>
        </w:rPr>
      </w:pPr>
      <w:r>
        <w:rPr>
          <w:rFonts w:ascii="宋体" w:eastAsia="宋体" w:hAnsi="宋体" w:cs="宋体" w:hint="eastAsia"/>
          <w:b/>
          <w:bCs/>
          <w:szCs w:val="32"/>
        </w:rPr>
        <w:t xml:space="preserve">财政拨款收入支出决算总表 </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编制部门：</w:t>
      </w:r>
      <w:r w:rsidR="0091716D">
        <w:rPr>
          <w:rFonts w:ascii="宋体" w:eastAsia="宋体" w:hAnsi="宋体" w:cs="宋体" w:hint="eastAsia"/>
          <w:b/>
          <w:bCs/>
          <w:sz w:val="21"/>
          <w:szCs w:val="21"/>
        </w:rPr>
        <w:t>西安市阎良区红十字会</w:t>
      </w:r>
      <w:r>
        <w:rPr>
          <w:rFonts w:ascii="宋体" w:eastAsia="宋体" w:hAnsi="宋体" w:cs="宋体" w:hint="eastAsia"/>
          <w:b/>
          <w:bCs/>
          <w:sz w:val="21"/>
          <w:szCs w:val="21"/>
        </w:rPr>
        <w:t xml:space="preserve">                    </w:t>
      </w:r>
      <w:r w:rsidR="0091716D">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5B04AF">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5B04AF">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5B04AF">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5B04AF" w:rsidRDefault="0091716D" w:rsidP="0091716D">
            <w:pPr>
              <w:widowControl/>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81.3</w:t>
            </w:r>
          </w:p>
        </w:tc>
        <w:tc>
          <w:tcPr>
            <w:tcW w:w="181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5B04AF" w:rsidRDefault="0091716D">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sz w:val="21"/>
                <w:szCs w:val="21"/>
              </w:rPr>
              <w:t>81.3</w:t>
            </w:r>
          </w:p>
        </w:tc>
        <w:tc>
          <w:tcPr>
            <w:tcW w:w="1061" w:type="dxa"/>
            <w:tcBorders>
              <w:top w:val="single" w:sz="4" w:space="0" w:color="000000"/>
              <w:left w:val="single" w:sz="4" w:space="0" w:color="000000"/>
              <w:bottom w:val="single" w:sz="4" w:space="0" w:color="000000"/>
              <w:right w:val="single" w:sz="4" w:space="0" w:color="000000"/>
            </w:tcBorders>
            <w:vAlign w:val="center"/>
          </w:tcPr>
          <w:p w:rsidR="005B04AF" w:rsidRDefault="0091716D">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sz w:val="21"/>
                <w:szCs w:val="21"/>
              </w:rPr>
              <w:t>81.3</w:t>
            </w:r>
          </w:p>
        </w:tc>
        <w:tc>
          <w:tcPr>
            <w:tcW w:w="1197"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r>
      <w:tr w:rsidR="005B04AF">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r>
      <w:tr w:rsidR="005B04AF">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5B04AF" w:rsidRDefault="00306D7F">
            <w:pPr>
              <w:widowControl/>
              <w:ind w:firstLineChars="200" w:firstLine="420"/>
              <w:textAlignment w:val="center"/>
              <w:rPr>
                <w:rFonts w:ascii="宋体" w:eastAsia="宋体" w:hAnsi="宋体" w:cs="宋体"/>
                <w:b/>
                <w:color w:val="000000"/>
                <w:kern w:val="0"/>
                <w:sz w:val="21"/>
                <w:szCs w:val="21"/>
              </w:rPr>
            </w:pPr>
            <w:proofErr w:type="gramStart"/>
            <w:r>
              <w:rPr>
                <w:rFonts w:ascii="宋体" w:eastAsia="宋体" w:hAnsi="宋体" w:cs="宋体" w:hint="eastAsia"/>
                <w:color w:val="000000"/>
                <w:kern w:val="0"/>
                <w:sz w:val="21"/>
                <w:szCs w:val="21"/>
              </w:rPr>
              <w:t>算财政</w:t>
            </w:r>
            <w:proofErr w:type="gramEnd"/>
            <w:r>
              <w:rPr>
                <w:rFonts w:ascii="宋体" w:eastAsia="宋体" w:hAnsi="宋体" w:cs="宋体" w:hint="eastAsia"/>
                <w:color w:val="000000"/>
                <w:kern w:val="0"/>
                <w:sz w:val="21"/>
                <w:szCs w:val="21"/>
              </w:rPr>
              <w:t>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5B04AF" w:rsidRDefault="0091716D">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sz w:val="21"/>
                <w:szCs w:val="21"/>
              </w:rPr>
              <w:t>81.3</w:t>
            </w:r>
          </w:p>
        </w:tc>
        <w:tc>
          <w:tcPr>
            <w:tcW w:w="1815"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r>
      <w:tr w:rsidR="005B04AF">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5B04AF" w:rsidRDefault="00306D7F">
            <w:pPr>
              <w:widowControl/>
              <w:ind w:firstLineChars="200" w:firstLine="420"/>
              <w:textAlignment w:val="center"/>
              <w:rPr>
                <w:rFonts w:ascii="宋体" w:eastAsia="宋体" w:hAnsi="宋体" w:cs="宋体"/>
                <w:b/>
                <w:color w:val="000000"/>
                <w:kern w:val="0"/>
                <w:sz w:val="21"/>
                <w:szCs w:val="21"/>
              </w:rPr>
            </w:pPr>
            <w:proofErr w:type="gramStart"/>
            <w:r>
              <w:rPr>
                <w:rFonts w:ascii="宋体" w:eastAsia="宋体" w:hAnsi="宋体" w:cs="宋体" w:hint="eastAsia"/>
                <w:color w:val="000000"/>
                <w:kern w:val="0"/>
                <w:sz w:val="21"/>
                <w:szCs w:val="21"/>
              </w:rPr>
              <w:t>算财政</w:t>
            </w:r>
            <w:proofErr w:type="gramEnd"/>
            <w:r>
              <w:rPr>
                <w:rFonts w:ascii="宋体" w:eastAsia="宋体" w:hAnsi="宋体" w:cs="宋体" w:hint="eastAsia"/>
                <w:color w:val="000000"/>
                <w:kern w:val="0"/>
                <w:sz w:val="21"/>
                <w:szCs w:val="21"/>
              </w:rPr>
              <w:t>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r>
      <w:tr w:rsidR="005B04AF">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5B04AF" w:rsidRDefault="0091716D" w:rsidP="00221A6A">
            <w:pPr>
              <w:jc w:val="center"/>
              <w:rPr>
                <w:rFonts w:ascii="宋体" w:eastAsia="宋体" w:hAnsi="宋体" w:cs="宋体"/>
                <w:b/>
                <w:color w:val="000000"/>
                <w:kern w:val="0"/>
                <w:sz w:val="21"/>
                <w:szCs w:val="21"/>
              </w:rPr>
            </w:pPr>
            <w:r>
              <w:rPr>
                <w:rFonts w:ascii="宋体" w:eastAsia="宋体" w:hAnsi="宋体" w:cs="宋体" w:hint="eastAsia"/>
                <w:color w:val="000000"/>
                <w:sz w:val="21"/>
                <w:szCs w:val="21"/>
              </w:rPr>
              <w:t>81.3</w:t>
            </w:r>
          </w:p>
        </w:tc>
        <w:tc>
          <w:tcPr>
            <w:tcW w:w="181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5B04AF" w:rsidRDefault="0091716D">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sz w:val="21"/>
                <w:szCs w:val="21"/>
              </w:rPr>
              <w:t>81.3</w:t>
            </w:r>
          </w:p>
        </w:tc>
        <w:tc>
          <w:tcPr>
            <w:tcW w:w="1061" w:type="dxa"/>
            <w:tcBorders>
              <w:top w:val="single" w:sz="4" w:space="0" w:color="000000"/>
              <w:left w:val="single" w:sz="4" w:space="0" w:color="000000"/>
              <w:bottom w:val="single" w:sz="4" w:space="0" w:color="000000"/>
              <w:right w:val="single" w:sz="4" w:space="0" w:color="000000"/>
            </w:tcBorders>
            <w:vAlign w:val="center"/>
          </w:tcPr>
          <w:p w:rsidR="005B04AF" w:rsidRDefault="0091716D">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sz w:val="21"/>
                <w:szCs w:val="21"/>
              </w:rPr>
              <w:t>81.3</w:t>
            </w:r>
          </w:p>
        </w:tc>
        <w:tc>
          <w:tcPr>
            <w:tcW w:w="1197"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center"/>
              <w:textAlignment w:val="center"/>
              <w:rPr>
                <w:rFonts w:ascii="宋体" w:eastAsia="宋体" w:hAnsi="宋体" w:cs="宋体"/>
                <w:b/>
                <w:color w:val="000000"/>
                <w:kern w:val="0"/>
                <w:sz w:val="21"/>
                <w:szCs w:val="21"/>
              </w:rPr>
            </w:pPr>
          </w:p>
        </w:tc>
      </w:tr>
    </w:tbl>
    <w:p w:rsidR="005B04AF" w:rsidRDefault="005B04AF">
      <w:pPr>
        <w:rPr>
          <w:rFonts w:ascii="宋体" w:eastAsia="宋体" w:hAnsi="宋体" w:cs="宋体"/>
          <w:sz w:val="21"/>
          <w:szCs w:val="21"/>
        </w:rPr>
      </w:pPr>
    </w:p>
    <w:p w:rsidR="005B04AF" w:rsidRDefault="00306D7F">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5B04AF" w:rsidRDefault="005B04AF">
      <w:pPr>
        <w:rPr>
          <w:rFonts w:ascii="仿宋_GB2312" w:eastAsia="仿宋_GB2312" w:hAnsi="仿宋_GB2312" w:cs="仿宋_GB2312"/>
          <w:szCs w:val="32"/>
        </w:rPr>
      </w:pPr>
    </w:p>
    <w:p w:rsidR="005B04AF" w:rsidRDefault="005B04AF"/>
    <w:p w:rsidR="005B04AF" w:rsidRDefault="005B04AF"/>
    <w:p w:rsidR="005B04AF" w:rsidRDefault="005B04AF"/>
    <w:p w:rsidR="005B04AF" w:rsidRDefault="005B04AF"/>
    <w:p w:rsidR="005B04AF" w:rsidRDefault="005B04AF"/>
    <w:p w:rsidR="005B04AF" w:rsidRDefault="005B04AF"/>
    <w:p w:rsidR="005B04AF" w:rsidRDefault="005B04AF"/>
    <w:p w:rsidR="005B04AF" w:rsidRDefault="005B04AF"/>
    <w:p w:rsidR="005B04AF" w:rsidRDefault="005B04AF"/>
    <w:p w:rsidR="005B04AF" w:rsidRDefault="00306D7F">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编制部门：</w:t>
      </w:r>
      <w:r w:rsidR="00221A6A">
        <w:rPr>
          <w:rFonts w:ascii="宋体" w:eastAsia="宋体" w:hAnsi="宋体" w:cs="宋体" w:hint="eastAsia"/>
          <w:b/>
          <w:bCs/>
          <w:sz w:val="21"/>
          <w:szCs w:val="21"/>
        </w:rPr>
        <w:t>西安市阎良区红十字会</w:t>
      </w:r>
      <w:r>
        <w:rPr>
          <w:rFonts w:ascii="宋体" w:eastAsia="宋体" w:hAnsi="宋体" w:cs="宋体" w:hint="eastAsia"/>
          <w:b/>
          <w:bCs/>
          <w:sz w:val="21"/>
          <w:szCs w:val="21"/>
        </w:rPr>
        <w:t xml:space="preserve">                     </w:t>
      </w:r>
      <w:r w:rsidR="00221A6A">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777" w:type="dxa"/>
        <w:tblLayout w:type="fixed"/>
        <w:tblCellMar>
          <w:top w:w="15" w:type="dxa"/>
          <w:left w:w="15" w:type="dxa"/>
          <w:bottom w:w="15" w:type="dxa"/>
          <w:right w:w="15" w:type="dxa"/>
        </w:tblCellMar>
        <w:tblLook w:val="04A0"/>
      </w:tblPr>
      <w:tblGrid>
        <w:gridCol w:w="1149"/>
        <w:gridCol w:w="21"/>
        <w:gridCol w:w="2247"/>
        <w:gridCol w:w="851"/>
        <w:gridCol w:w="709"/>
        <w:gridCol w:w="992"/>
        <w:gridCol w:w="992"/>
        <w:gridCol w:w="992"/>
        <w:gridCol w:w="824"/>
      </w:tblGrid>
      <w:tr w:rsidR="005B04AF" w:rsidTr="008F776C">
        <w:trPr>
          <w:trHeight w:val="414"/>
        </w:trPr>
        <w:tc>
          <w:tcPr>
            <w:tcW w:w="3417" w:type="dxa"/>
            <w:gridSpan w:val="3"/>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693" w:type="dxa"/>
            <w:gridSpan w:val="3"/>
            <w:tcBorders>
              <w:top w:val="single" w:sz="4" w:space="0" w:color="000000"/>
              <w:left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824"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B04AF" w:rsidTr="008F776C">
        <w:trPr>
          <w:trHeight w:val="781"/>
        </w:trPr>
        <w:tc>
          <w:tcPr>
            <w:tcW w:w="1149"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851"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824"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911AB5" w:rsidTr="008F776C">
        <w:trPr>
          <w:trHeight w:val="414"/>
        </w:trPr>
        <w:tc>
          <w:tcPr>
            <w:tcW w:w="3417" w:type="dxa"/>
            <w:gridSpan w:val="3"/>
            <w:tcBorders>
              <w:top w:val="single" w:sz="4" w:space="0" w:color="000000"/>
              <w:left w:val="single" w:sz="4" w:space="0" w:color="000000"/>
              <w:bottom w:val="single" w:sz="4" w:space="0" w:color="000000"/>
              <w:right w:val="single" w:sz="4" w:space="0" w:color="000000"/>
            </w:tcBorders>
            <w:vAlign w:val="center"/>
          </w:tcPr>
          <w:p w:rsidR="00911AB5" w:rsidRDefault="00911AB5">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1" w:type="dxa"/>
            <w:tcBorders>
              <w:top w:val="single" w:sz="4" w:space="0" w:color="000000"/>
              <w:left w:val="single" w:sz="4" w:space="0" w:color="000000"/>
              <w:bottom w:val="single" w:sz="4" w:space="0" w:color="000000"/>
              <w:right w:val="single" w:sz="4" w:space="0" w:color="000000"/>
            </w:tcBorders>
            <w:vAlign w:val="center"/>
          </w:tcPr>
          <w:p w:rsidR="00911AB5" w:rsidRDefault="00911AB5" w:rsidP="00911AB5">
            <w:pPr>
              <w:jc w:val="center"/>
              <w:rPr>
                <w:rFonts w:ascii="宋体" w:eastAsia="宋体" w:hAnsi="宋体" w:cs="Arial"/>
                <w:color w:val="000000"/>
                <w:sz w:val="22"/>
                <w:szCs w:val="22"/>
              </w:rPr>
            </w:pPr>
            <w:r>
              <w:rPr>
                <w:rFonts w:cs="Arial" w:hint="eastAsia"/>
                <w:color w:val="000000"/>
                <w:sz w:val="22"/>
                <w:szCs w:val="22"/>
              </w:rPr>
              <w:t>81.30</w:t>
            </w:r>
          </w:p>
        </w:tc>
        <w:tc>
          <w:tcPr>
            <w:tcW w:w="709" w:type="dxa"/>
            <w:tcBorders>
              <w:top w:val="single" w:sz="4" w:space="0" w:color="000000"/>
              <w:left w:val="single" w:sz="4" w:space="0" w:color="000000"/>
              <w:bottom w:val="single" w:sz="4" w:space="0" w:color="000000"/>
              <w:right w:val="single" w:sz="4" w:space="0" w:color="000000"/>
            </w:tcBorders>
            <w:vAlign w:val="center"/>
          </w:tcPr>
          <w:p w:rsidR="00911AB5" w:rsidRDefault="00911AB5" w:rsidP="00911AB5">
            <w:pPr>
              <w:jc w:val="center"/>
              <w:rPr>
                <w:rFonts w:ascii="宋体" w:eastAsia="宋体" w:hAnsi="宋体" w:cs="Arial"/>
                <w:color w:val="000000"/>
                <w:sz w:val="22"/>
                <w:szCs w:val="22"/>
              </w:rPr>
            </w:pPr>
            <w:r>
              <w:rPr>
                <w:rFonts w:cs="Arial" w:hint="eastAsia"/>
                <w:color w:val="000000"/>
                <w:sz w:val="22"/>
                <w:szCs w:val="22"/>
              </w:rPr>
              <w:t>73.45</w:t>
            </w:r>
          </w:p>
        </w:tc>
        <w:tc>
          <w:tcPr>
            <w:tcW w:w="992" w:type="dxa"/>
            <w:tcBorders>
              <w:top w:val="single" w:sz="4" w:space="0" w:color="000000"/>
              <w:left w:val="single" w:sz="4" w:space="0" w:color="000000"/>
              <w:bottom w:val="single" w:sz="4" w:space="0" w:color="000000"/>
              <w:right w:val="single" w:sz="4" w:space="0" w:color="000000"/>
            </w:tcBorders>
            <w:vAlign w:val="center"/>
          </w:tcPr>
          <w:p w:rsidR="00911AB5" w:rsidRDefault="00911AB5" w:rsidP="00911AB5">
            <w:pPr>
              <w:jc w:val="center"/>
              <w:rPr>
                <w:rFonts w:ascii="宋体" w:eastAsia="宋体" w:hAnsi="宋体" w:cs="Arial"/>
                <w:color w:val="000000"/>
                <w:sz w:val="22"/>
                <w:szCs w:val="22"/>
              </w:rPr>
            </w:pPr>
            <w:r>
              <w:rPr>
                <w:rFonts w:cs="Arial" w:hint="eastAsia"/>
                <w:color w:val="000000"/>
                <w:sz w:val="22"/>
                <w:szCs w:val="22"/>
              </w:rPr>
              <w:t>67.83</w:t>
            </w:r>
          </w:p>
        </w:tc>
        <w:tc>
          <w:tcPr>
            <w:tcW w:w="992" w:type="dxa"/>
            <w:tcBorders>
              <w:top w:val="single" w:sz="4" w:space="0" w:color="000000"/>
              <w:left w:val="single" w:sz="4" w:space="0" w:color="000000"/>
              <w:bottom w:val="single" w:sz="4" w:space="0" w:color="000000"/>
              <w:right w:val="single" w:sz="4" w:space="0" w:color="000000"/>
            </w:tcBorders>
            <w:vAlign w:val="center"/>
          </w:tcPr>
          <w:p w:rsidR="00911AB5" w:rsidRDefault="00911AB5" w:rsidP="00911AB5">
            <w:pPr>
              <w:jc w:val="center"/>
              <w:rPr>
                <w:rFonts w:ascii="宋体" w:eastAsia="宋体" w:hAnsi="宋体" w:cs="Arial"/>
                <w:color w:val="000000"/>
                <w:sz w:val="22"/>
                <w:szCs w:val="22"/>
              </w:rPr>
            </w:pPr>
            <w:r>
              <w:rPr>
                <w:rFonts w:cs="Arial" w:hint="eastAsia"/>
                <w:color w:val="000000"/>
                <w:sz w:val="22"/>
                <w:szCs w:val="22"/>
              </w:rPr>
              <w:t>5.63</w:t>
            </w:r>
          </w:p>
        </w:tc>
        <w:tc>
          <w:tcPr>
            <w:tcW w:w="992" w:type="dxa"/>
            <w:tcBorders>
              <w:top w:val="single" w:sz="4" w:space="0" w:color="000000"/>
              <w:left w:val="single" w:sz="4" w:space="0" w:color="000000"/>
              <w:bottom w:val="single" w:sz="4" w:space="0" w:color="000000"/>
              <w:right w:val="single" w:sz="4" w:space="0" w:color="000000"/>
            </w:tcBorders>
            <w:vAlign w:val="center"/>
          </w:tcPr>
          <w:p w:rsidR="00911AB5" w:rsidRDefault="00911AB5" w:rsidP="00911AB5">
            <w:pPr>
              <w:jc w:val="center"/>
              <w:rPr>
                <w:rFonts w:ascii="宋体" w:eastAsia="宋体" w:hAnsi="宋体" w:cs="Arial"/>
                <w:color w:val="000000"/>
                <w:sz w:val="22"/>
                <w:szCs w:val="22"/>
              </w:rPr>
            </w:pPr>
            <w:r>
              <w:rPr>
                <w:rFonts w:cs="Arial" w:hint="eastAsia"/>
                <w:color w:val="000000"/>
                <w:sz w:val="22"/>
                <w:szCs w:val="22"/>
              </w:rPr>
              <w:t>7.85</w:t>
            </w:r>
          </w:p>
        </w:tc>
        <w:tc>
          <w:tcPr>
            <w:tcW w:w="824" w:type="dxa"/>
            <w:tcBorders>
              <w:top w:val="single" w:sz="4" w:space="0" w:color="000000"/>
              <w:left w:val="single" w:sz="4" w:space="0" w:color="000000"/>
              <w:bottom w:val="single" w:sz="4" w:space="0" w:color="000000"/>
              <w:right w:val="single" w:sz="4" w:space="0" w:color="000000"/>
            </w:tcBorders>
            <w:vAlign w:val="center"/>
          </w:tcPr>
          <w:p w:rsidR="00911AB5" w:rsidRDefault="00911AB5">
            <w:pPr>
              <w:jc w:val="right"/>
              <w:rPr>
                <w:rFonts w:ascii="宋体" w:eastAsia="宋体" w:hAnsi="宋体" w:cs="宋体"/>
                <w:color w:val="000000"/>
                <w:sz w:val="21"/>
                <w:szCs w:val="21"/>
              </w:rPr>
            </w:pPr>
          </w:p>
        </w:tc>
      </w:tr>
      <w:tr w:rsidR="002D29BF" w:rsidTr="008F776C">
        <w:trPr>
          <w:trHeight w:val="696"/>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208</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社会保障和就业支出</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79.82</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71.97</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66.34</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5.63</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7.85</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70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20805</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行政事业单位离退休</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7.41</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7.41</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7.41</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781"/>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2080505</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 xml:space="preserve">  机关事业单位基本养老保险缴费支出</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7.41</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7.41</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7.41</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20816</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红十字事业</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72.41</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64.56</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58.93</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5.63</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7.85</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2081601</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 xml:space="preserve">  行政运行</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5.63</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5.63</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5.63</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2081602</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 xml:space="preserve">  一般行政管理事务</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7.85</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7.85</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2081699</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 xml:space="preserve">  其他红十字事业支出</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58.93</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58.93</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58.93</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210</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卫生健康支出</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1.47</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1.47</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1.47</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21011</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行政事业单位医疗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1.47</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1.47</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1.47</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2101101</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 xml:space="preserve">  行政单位医疗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0.82</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0.82</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0.82</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2D29B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2101102</w:t>
            </w:r>
          </w:p>
        </w:tc>
        <w:tc>
          <w:tcPr>
            <w:tcW w:w="2247"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pP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 xml:space="preserve">  事业单位医疗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0.65</w:t>
            </w:r>
          </w:p>
        </w:tc>
        <w:tc>
          <w:tcPr>
            <w:tcW w:w="709"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0.65</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0.65</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992" w:type="dxa"/>
            <w:tcBorders>
              <w:top w:val="single" w:sz="4" w:space="0" w:color="000000"/>
              <w:left w:val="single" w:sz="4" w:space="0" w:color="000000"/>
              <w:bottom w:val="single" w:sz="4" w:space="0" w:color="000000"/>
              <w:right w:val="single" w:sz="4" w:space="0" w:color="000000"/>
            </w:tcBorders>
            <w:vAlign w:val="center"/>
          </w:tcPr>
          <w:p w:rsidR="002D29BF" w:rsidRPr="002D29BF" w:rsidRDefault="002D29BF" w:rsidP="002D29BF">
            <w:pPr>
              <w:jc w:val="center"/>
              <w:rPr>
                <w:rFonts w:asciiTheme="minorEastAsia" w:eastAsiaTheme="minorEastAsia" w:hAnsiTheme="minorEastAsia" w:cs="Arial"/>
                <w:color w:val="000000"/>
                <w:sz w:val="21"/>
                <w:szCs w:val="21"/>
              </w:rPr>
            </w:pPr>
            <w:r w:rsidRPr="002D29BF">
              <w:rPr>
                <w:rFonts w:asciiTheme="minorEastAsia" w:eastAsiaTheme="minorEastAsia" w:hAnsiTheme="minorEastAsia" w:cs="Arial" w:hint="eastAsia"/>
                <w:color w:val="000000"/>
                <w:sz w:val="21"/>
                <w:szCs w:val="21"/>
              </w:rPr>
              <w:t>0.00</w:t>
            </w:r>
          </w:p>
        </w:tc>
        <w:tc>
          <w:tcPr>
            <w:tcW w:w="824" w:type="dxa"/>
            <w:tcBorders>
              <w:top w:val="single" w:sz="4" w:space="0" w:color="000000"/>
              <w:left w:val="single" w:sz="4" w:space="0" w:color="000000"/>
              <w:bottom w:val="single" w:sz="4" w:space="0" w:color="000000"/>
              <w:right w:val="single" w:sz="4" w:space="0" w:color="000000"/>
            </w:tcBorders>
            <w:vAlign w:val="center"/>
          </w:tcPr>
          <w:p w:rsidR="002D29BF" w:rsidRDefault="002D29BF">
            <w:pPr>
              <w:jc w:val="right"/>
              <w:rPr>
                <w:rFonts w:ascii="宋体" w:eastAsia="宋体" w:hAnsi="宋体" w:cs="宋体"/>
                <w:color w:val="000000"/>
                <w:sz w:val="21"/>
                <w:szCs w:val="21"/>
              </w:rPr>
            </w:pPr>
          </w:p>
        </w:tc>
      </w:tr>
      <w:tr w:rsidR="005B04A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rsidTr="008F776C">
        <w:trPr>
          <w:trHeight w:val="414"/>
        </w:trPr>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8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bl>
    <w:p w:rsidR="005B04AF" w:rsidRDefault="00306D7F">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5B04AF" w:rsidRDefault="005B04AF"/>
    <w:p w:rsidR="005B04AF" w:rsidRDefault="00306D7F">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一般公共预算财政拨款基本支出决算表（按经济分类科目）</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公开06表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编制部门：</w:t>
      </w:r>
      <w:r w:rsidR="002C7518">
        <w:rPr>
          <w:rFonts w:ascii="宋体" w:eastAsia="宋体" w:hAnsi="宋体" w:cs="宋体" w:hint="eastAsia"/>
          <w:b/>
          <w:bCs/>
          <w:sz w:val="21"/>
          <w:szCs w:val="21"/>
        </w:rPr>
        <w:t>西安市阎良区红十字会</w:t>
      </w:r>
      <w:r>
        <w:rPr>
          <w:rFonts w:ascii="宋体" w:eastAsia="宋体" w:hAnsi="宋体" w:cs="宋体" w:hint="eastAsia"/>
          <w:b/>
          <w:bCs/>
          <w:sz w:val="21"/>
          <w:szCs w:val="21"/>
        </w:rPr>
        <w:t xml:space="preserve">                   </w:t>
      </w:r>
      <w:r w:rsidR="002C7518">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5B04AF">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B04AF">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974122">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974122" w:rsidRDefault="0097412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974122" w:rsidRDefault="00974122" w:rsidP="00974122">
            <w:pPr>
              <w:jc w:val="center"/>
              <w:rPr>
                <w:rFonts w:ascii="宋体" w:eastAsia="宋体" w:hAnsi="宋体" w:cs="Arial"/>
                <w:color w:val="000000"/>
                <w:sz w:val="22"/>
                <w:szCs w:val="22"/>
              </w:rPr>
            </w:pPr>
            <w:r>
              <w:rPr>
                <w:rFonts w:cs="Arial" w:hint="eastAsia"/>
                <w:color w:val="000000"/>
                <w:sz w:val="22"/>
                <w:szCs w:val="22"/>
              </w:rPr>
              <w:t>73.45</w:t>
            </w:r>
          </w:p>
        </w:tc>
        <w:tc>
          <w:tcPr>
            <w:tcW w:w="1437" w:type="dxa"/>
            <w:tcBorders>
              <w:left w:val="single" w:sz="4" w:space="0" w:color="000000"/>
              <w:bottom w:val="single" w:sz="4" w:space="0" w:color="000000"/>
              <w:right w:val="single" w:sz="4" w:space="0" w:color="000000"/>
            </w:tcBorders>
            <w:vAlign w:val="center"/>
          </w:tcPr>
          <w:p w:rsidR="00974122" w:rsidRDefault="00974122" w:rsidP="00974122">
            <w:pPr>
              <w:jc w:val="center"/>
              <w:rPr>
                <w:rFonts w:ascii="宋体" w:eastAsia="宋体" w:hAnsi="宋体" w:cs="Arial"/>
                <w:color w:val="000000"/>
                <w:sz w:val="22"/>
                <w:szCs w:val="22"/>
              </w:rPr>
            </w:pPr>
            <w:r>
              <w:rPr>
                <w:rFonts w:cs="Arial" w:hint="eastAsia"/>
                <w:color w:val="000000"/>
                <w:sz w:val="22"/>
                <w:szCs w:val="22"/>
              </w:rPr>
              <w:t>67.83</w:t>
            </w:r>
          </w:p>
        </w:tc>
        <w:tc>
          <w:tcPr>
            <w:tcW w:w="1363" w:type="dxa"/>
            <w:tcBorders>
              <w:left w:val="single" w:sz="4" w:space="0" w:color="000000"/>
              <w:bottom w:val="single" w:sz="4" w:space="0" w:color="000000"/>
              <w:right w:val="single" w:sz="4" w:space="0" w:color="000000"/>
            </w:tcBorders>
            <w:vAlign w:val="center"/>
          </w:tcPr>
          <w:p w:rsidR="00974122" w:rsidRDefault="00974122" w:rsidP="00974122">
            <w:pPr>
              <w:jc w:val="center"/>
              <w:rPr>
                <w:rFonts w:ascii="宋体" w:eastAsia="宋体" w:hAnsi="宋体" w:cs="Arial"/>
                <w:color w:val="000000"/>
                <w:sz w:val="22"/>
                <w:szCs w:val="22"/>
              </w:rPr>
            </w:pPr>
            <w:r>
              <w:rPr>
                <w:rFonts w:cs="Arial" w:hint="eastAsia"/>
                <w:color w:val="000000"/>
                <w:sz w:val="22"/>
                <w:szCs w:val="22"/>
              </w:rPr>
              <w:t>5.63</w:t>
            </w:r>
          </w:p>
        </w:tc>
        <w:tc>
          <w:tcPr>
            <w:tcW w:w="1155" w:type="dxa"/>
            <w:tcBorders>
              <w:left w:val="single" w:sz="4" w:space="0" w:color="000000"/>
              <w:bottom w:val="single" w:sz="4" w:space="0" w:color="000000"/>
              <w:right w:val="single" w:sz="4" w:space="0" w:color="000000"/>
            </w:tcBorders>
            <w:vAlign w:val="center"/>
          </w:tcPr>
          <w:p w:rsidR="00974122" w:rsidRDefault="00974122">
            <w:pPr>
              <w:jc w:val="center"/>
              <w:rPr>
                <w:rFonts w:ascii="宋体" w:eastAsia="宋体" w:hAnsi="宋体" w:cs="宋体"/>
                <w:b/>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67.82</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67.83</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19.17</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19.17</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16.65</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16.65</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12.82</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12.82</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7.42</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7.42</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1.34</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1.34</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30111</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1.48</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1.48</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2.12</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2.12</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30113</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住房公积金</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6.82</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6.82</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5.62</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5.63</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3.67</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3.67</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30202</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印刷费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0.36</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0.36</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0.24</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0.24</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0.21</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0.21</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0.68</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0.68</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974122">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30228</w:t>
            </w:r>
          </w:p>
        </w:tc>
        <w:tc>
          <w:tcPr>
            <w:tcW w:w="2046"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pP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 xml:space="preserve">  工会经费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0.46</w:t>
            </w:r>
          </w:p>
        </w:tc>
        <w:tc>
          <w:tcPr>
            <w:tcW w:w="1437"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74122" w:rsidRPr="00974122" w:rsidRDefault="00974122" w:rsidP="00974122">
            <w:pPr>
              <w:jc w:val="center"/>
              <w:rPr>
                <w:rFonts w:asciiTheme="minorEastAsia" w:eastAsiaTheme="minorEastAsia" w:hAnsiTheme="minorEastAsia" w:cs="Arial"/>
                <w:color w:val="000000"/>
                <w:sz w:val="22"/>
                <w:szCs w:val="22"/>
              </w:rPr>
            </w:pPr>
            <w:r w:rsidRPr="00974122">
              <w:rPr>
                <w:rFonts w:asciiTheme="minorEastAsia" w:eastAsiaTheme="minorEastAsia" w:hAnsiTheme="minorEastAsia" w:cs="Arial" w:hint="eastAsia"/>
                <w:color w:val="000000"/>
                <w:sz w:val="22"/>
                <w:szCs w:val="22"/>
              </w:rPr>
              <w:t>0.46</w:t>
            </w:r>
          </w:p>
        </w:tc>
        <w:tc>
          <w:tcPr>
            <w:tcW w:w="1155" w:type="dxa"/>
            <w:tcBorders>
              <w:top w:val="single" w:sz="4" w:space="0" w:color="000000"/>
              <w:left w:val="single" w:sz="4" w:space="0" w:color="000000"/>
              <w:bottom w:val="single" w:sz="4" w:space="0" w:color="000000"/>
              <w:right w:val="single" w:sz="4" w:space="0" w:color="000000"/>
            </w:tcBorders>
            <w:vAlign w:val="center"/>
          </w:tcPr>
          <w:p w:rsidR="00974122" w:rsidRDefault="00974122">
            <w:pPr>
              <w:jc w:val="right"/>
              <w:rPr>
                <w:rFonts w:ascii="宋体" w:eastAsia="宋体" w:hAnsi="宋体" w:cs="宋体"/>
                <w:color w:val="000000"/>
                <w:sz w:val="21"/>
                <w:szCs w:val="21"/>
              </w:rPr>
            </w:pPr>
          </w:p>
        </w:tc>
      </w:tr>
      <w:tr w:rsidR="005B04A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5B04AF" w:rsidRPr="00974122" w:rsidRDefault="005B04AF">
            <w:pPr>
              <w:jc w:val="right"/>
              <w:rPr>
                <w:rFonts w:ascii="宋体" w:eastAsia="宋体" w:hAnsi="宋体" w:cs="宋体"/>
                <w:b/>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5B04AF" w:rsidRPr="00974122" w:rsidRDefault="005B04AF">
            <w:pPr>
              <w:jc w:val="right"/>
              <w:rPr>
                <w:rFonts w:ascii="宋体" w:eastAsia="宋体" w:hAnsi="宋体" w:cs="宋体"/>
                <w:b/>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B04AF" w:rsidRPr="00974122" w:rsidRDefault="005B04AF">
            <w:pPr>
              <w:jc w:val="right"/>
              <w:rPr>
                <w:rFonts w:ascii="宋体" w:eastAsia="宋体" w:hAnsi="宋体" w:cs="宋体"/>
                <w:b/>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5B04AF" w:rsidRDefault="005B04AF">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bl>
    <w:p w:rsidR="005B04AF" w:rsidRDefault="00306D7F">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5B04AF" w:rsidRDefault="005B04AF"/>
    <w:p w:rsidR="005B04AF" w:rsidRDefault="005B04AF"/>
    <w:p w:rsidR="005B04AF" w:rsidRDefault="00306D7F">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5B04AF" w:rsidRDefault="00306D7F">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编制部门：</w:t>
      </w:r>
      <w:r w:rsidR="00360F4D">
        <w:rPr>
          <w:rFonts w:ascii="宋体" w:eastAsia="宋体" w:hAnsi="宋体" w:cs="宋体" w:hint="eastAsia"/>
          <w:b/>
          <w:bCs/>
          <w:sz w:val="21"/>
          <w:szCs w:val="21"/>
        </w:rPr>
        <w:t>西安市阎良区红十字会</w:t>
      </w:r>
      <w:r>
        <w:rPr>
          <w:rFonts w:ascii="宋体" w:eastAsia="宋体" w:hAnsi="宋体" w:cs="宋体" w:hint="eastAsia"/>
          <w:b/>
          <w:bCs/>
          <w:sz w:val="21"/>
          <w:szCs w:val="21"/>
        </w:rPr>
        <w:t xml:space="preserve">                       </w:t>
      </w:r>
      <w:r w:rsidR="00360F4D">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5B04AF">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5B04AF">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5B04AF">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5B04AF">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5B04AF">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B04AF" w:rsidRPr="00682D87" w:rsidRDefault="001D3B96">
            <w:pPr>
              <w:jc w:val="center"/>
              <w:rPr>
                <w:rFonts w:ascii="宋体" w:eastAsia="宋体" w:hAnsi="宋体" w:cs="宋体"/>
                <w:color w:val="000000"/>
                <w:sz w:val="21"/>
                <w:szCs w:val="21"/>
              </w:rPr>
            </w:pPr>
            <w:r>
              <w:rPr>
                <w:rFonts w:ascii="宋体" w:eastAsia="宋体" w:hAnsi="宋体" w:cs="宋体" w:hint="eastAsia"/>
                <w:color w:val="000000"/>
                <w:sz w:val="21"/>
                <w:szCs w:val="21"/>
              </w:rPr>
              <w:t>0.3</w:t>
            </w:r>
          </w:p>
        </w:tc>
        <w:tc>
          <w:tcPr>
            <w:tcW w:w="87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5B04AF">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B04AF" w:rsidRPr="00682D87" w:rsidRDefault="00360F4D">
            <w:pPr>
              <w:jc w:val="center"/>
              <w:rPr>
                <w:rFonts w:ascii="宋体" w:eastAsia="宋体" w:hAnsi="宋体" w:cs="宋体"/>
                <w:color w:val="000000"/>
                <w:sz w:val="21"/>
                <w:szCs w:val="21"/>
              </w:rPr>
            </w:pPr>
            <w:r w:rsidRPr="00682D87">
              <w:rPr>
                <w:rFonts w:ascii="宋体" w:eastAsia="宋体" w:hAnsi="宋体" w:cs="宋体" w:hint="eastAsia"/>
                <w:color w:val="000000"/>
                <w:sz w:val="21"/>
                <w:szCs w:val="21"/>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bl>
    <w:p w:rsidR="005B04AF" w:rsidRDefault="00306D7F">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5B04AF" w:rsidRDefault="005B04AF"/>
    <w:p w:rsidR="005B04AF" w:rsidRDefault="005B04AF"/>
    <w:p w:rsidR="005B04AF" w:rsidRDefault="005B04AF"/>
    <w:p w:rsidR="005B04AF" w:rsidRDefault="005B04AF"/>
    <w:p w:rsidR="005B04AF" w:rsidRDefault="005B04AF"/>
    <w:p w:rsidR="005B04AF" w:rsidRDefault="005B04AF"/>
    <w:p w:rsidR="005B04AF" w:rsidRDefault="005B04AF"/>
    <w:p w:rsidR="005B04AF" w:rsidRDefault="005B04AF"/>
    <w:p w:rsidR="005B04AF" w:rsidRDefault="005B04AF"/>
    <w:p w:rsidR="005B04AF" w:rsidRDefault="005B04AF"/>
    <w:p w:rsidR="005B04AF" w:rsidRDefault="005B04AF"/>
    <w:p w:rsidR="005B04AF" w:rsidRDefault="00306D7F">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公开08表</w:t>
      </w:r>
    </w:p>
    <w:p w:rsidR="005B04AF" w:rsidRDefault="00306D7F">
      <w:pPr>
        <w:rPr>
          <w:rFonts w:ascii="宋体" w:eastAsia="宋体" w:hAnsi="宋体" w:cs="宋体"/>
          <w:b/>
          <w:bCs/>
          <w:sz w:val="21"/>
          <w:szCs w:val="21"/>
        </w:rPr>
      </w:pPr>
      <w:r>
        <w:rPr>
          <w:rFonts w:ascii="宋体" w:eastAsia="宋体" w:hAnsi="宋体" w:cs="宋体" w:hint="eastAsia"/>
          <w:b/>
          <w:bCs/>
          <w:sz w:val="21"/>
          <w:szCs w:val="21"/>
        </w:rPr>
        <w:t>编制部门：</w:t>
      </w:r>
      <w:r w:rsidR="00682D87">
        <w:rPr>
          <w:rFonts w:ascii="宋体" w:eastAsia="宋体" w:hAnsi="宋体" w:cs="宋体" w:hint="eastAsia"/>
          <w:b/>
          <w:bCs/>
          <w:sz w:val="21"/>
          <w:szCs w:val="21"/>
        </w:rPr>
        <w:t>西安市阎良区红十字会</w:t>
      </w:r>
      <w:r>
        <w:rPr>
          <w:rFonts w:ascii="宋体" w:eastAsia="宋体" w:hAnsi="宋体" w:cs="宋体" w:hint="eastAsia"/>
          <w:b/>
          <w:bCs/>
          <w:sz w:val="21"/>
          <w:szCs w:val="21"/>
        </w:rPr>
        <w:t xml:space="preserve">                      </w:t>
      </w:r>
      <w:r w:rsidR="00682D87">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5B04AF">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5B04AF">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5B04AF">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5B04AF" w:rsidRDefault="00306D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center"/>
              <w:rPr>
                <w:rFonts w:ascii="宋体" w:eastAsia="宋体" w:hAnsi="宋体" w:cs="宋体"/>
                <w:b/>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r w:rsidR="005B04AF">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5B04AF" w:rsidRDefault="005B04AF">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B04AF" w:rsidRDefault="005B04AF">
            <w:pPr>
              <w:jc w:val="right"/>
              <w:rPr>
                <w:rFonts w:ascii="宋体" w:eastAsia="宋体" w:hAnsi="宋体" w:cs="宋体"/>
                <w:color w:val="000000"/>
                <w:sz w:val="21"/>
                <w:szCs w:val="21"/>
              </w:rPr>
            </w:pPr>
          </w:p>
        </w:tc>
      </w:tr>
    </w:tbl>
    <w:p w:rsidR="005B04AF" w:rsidRDefault="00306D7F">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5B04AF" w:rsidRDefault="005B04AF"/>
    <w:p w:rsidR="005B04AF" w:rsidRDefault="00306D7F">
      <w:p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第三部分 2019年度部门决算情况说明</w:t>
      </w:r>
    </w:p>
    <w:p w:rsidR="005B04AF" w:rsidRDefault="005B04AF">
      <w:pPr>
        <w:spacing w:line="560" w:lineRule="exact"/>
        <w:rPr>
          <w:rFonts w:ascii="黑体" w:eastAsia="黑体" w:hAnsi="宋体"/>
          <w:color w:val="000000"/>
          <w:kern w:val="0"/>
          <w:sz w:val="44"/>
          <w:szCs w:val="44"/>
        </w:rPr>
      </w:pPr>
    </w:p>
    <w:p w:rsidR="005B04AF" w:rsidRDefault="00306D7F">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一、收入支出决算总体情况说明 </w:t>
      </w:r>
    </w:p>
    <w:p w:rsidR="00F34D7A" w:rsidRDefault="00306D7F">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2019年度收入</w:t>
      </w:r>
      <w:r w:rsidR="00DC0356">
        <w:rPr>
          <w:rFonts w:ascii="仿宋_GB2312" w:eastAsia="仿宋_GB2312" w:hAnsi="仿宋" w:hint="eastAsia"/>
          <w:szCs w:val="32"/>
        </w:rPr>
        <w:t>81.3</w:t>
      </w:r>
      <w:r w:rsidR="00F34D7A" w:rsidRPr="002A397F">
        <w:rPr>
          <w:rFonts w:ascii="仿宋_GB2312" w:eastAsia="仿宋_GB2312" w:hAnsi="仿宋" w:hint="eastAsia"/>
          <w:szCs w:val="32"/>
        </w:rPr>
        <w:t>万元，较上年增加</w:t>
      </w:r>
      <w:r w:rsidR="00F34D7A">
        <w:rPr>
          <w:rFonts w:ascii="仿宋_GB2312" w:eastAsia="仿宋_GB2312" w:hAnsi="仿宋" w:hint="eastAsia"/>
          <w:szCs w:val="32"/>
        </w:rPr>
        <w:t>26.</w:t>
      </w:r>
      <w:r w:rsidR="00DC0356">
        <w:rPr>
          <w:rFonts w:ascii="仿宋_GB2312" w:eastAsia="仿宋_GB2312" w:hAnsi="仿宋" w:hint="eastAsia"/>
          <w:szCs w:val="32"/>
        </w:rPr>
        <w:t>8</w:t>
      </w:r>
      <w:r w:rsidR="00F34D7A" w:rsidRPr="002A397F">
        <w:rPr>
          <w:rFonts w:ascii="仿宋_GB2312" w:eastAsia="仿宋_GB2312" w:hAnsi="仿宋" w:hint="eastAsia"/>
          <w:szCs w:val="32"/>
        </w:rPr>
        <w:t>万元，主要原因是增加了人员经费的收入。</w:t>
      </w:r>
    </w:p>
    <w:p w:rsidR="005B04AF" w:rsidRDefault="00306D7F" w:rsidP="00F34D7A">
      <w:pPr>
        <w:snapToGrid w:val="0"/>
        <w:spacing w:line="520" w:lineRule="exact"/>
        <w:ind w:firstLineChars="200" w:firstLine="640"/>
        <w:rPr>
          <w:rFonts w:ascii="仿宋_GB2312" w:eastAsia="仿宋_GB2312" w:hAnsi="仿宋"/>
          <w:szCs w:val="32"/>
        </w:rPr>
      </w:pPr>
      <w:r>
        <w:rPr>
          <w:rFonts w:ascii="仿宋_GB2312" w:eastAsia="仿宋_GB2312" w:hAnsi="仿宋" w:hint="eastAsia"/>
          <w:szCs w:val="32"/>
        </w:rPr>
        <w:t>2019度年</w:t>
      </w:r>
      <w:proofErr w:type="gramStart"/>
      <w:r>
        <w:rPr>
          <w:rFonts w:ascii="仿宋_GB2312" w:eastAsia="仿宋_GB2312" w:hAnsi="仿宋" w:hint="eastAsia"/>
          <w:szCs w:val="32"/>
        </w:rPr>
        <w:t>支出</w:t>
      </w:r>
      <w:r w:rsidR="00F34D7A" w:rsidRPr="002A397F">
        <w:rPr>
          <w:rFonts w:ascii="仿宋_GB2312" w:eastAsia="仿宋_GB2312" w:hAnsi="仿宋" w:hint="eastAsia"/>
          <w:szCs w:val="32"/>
        </w:rPr>
        <w:t>支出</w:t>
      </w:r>
      <w:proofErr w:type="gramEnd"/>
      <w:r w:rsidR="00DC0356">
        <w:rPr>
          <w:rFonts w:ascii="仿宋_GB2312" w:eastAsia="仿宋_GB2312" w:hAnsi="仿宋" w:hint="eastAsia"/>
          <w:szCs w:val="32"/>
        </w:rPr>
        <w:t>81.3</w:t>
      </w:r>
      <w:r w:rsidR="00F34D7A" w:rsidRPr="002A397F">
        <w:rPr>
          <w:rFonts w:ascii="仿宋_GB2312" w:eastAsia="仿宋_GB2312" w:hAnsi="仿宋" w:hint="eastAsia"/>
          <w:szCs w:val="32"/>
        </w:rPr>
        <w:t>万元，较上年增加</w:t>
      </w:r>
      <w:r w:rsidR="00F34D7A">
        <w:rPr>
          <w:rFonts w:ascii="仿宋_GB2312" w:eastAsia="仿宋_GB2312" w:hAnsi="仿宋" w:hint="eastAsia"/>
          <w:szCs w:val="32"/>
        </w:rPr>
        <w:t>26.</w:t>
      </w:r>
      <w:r w:rsidR="00DC0356">
        <w:rPr>
          <w:rFonts w:ascii="仿宋_GB2312" w:eastAsia="仿宋_GB2312" w:hAnsi="仿宋" w:hint="eastAsia"/>
          <w:szCs w:val="32"/>
        </w:rPr>
        <w:t>8</w:t>
      </w:r>
      <w:r w:rsidR="00F34D7A" w:rsidRPr="002A397F">
        <w:rPr>
          <w:rFonts w:ascii="仿宋_GB2312" w:eastAsia="仿宋_GB2312" w:hAnsi="仿宋" w:hint="eastAsia"/>
          <w:szCs w:val="32"/>
        </w:rPr>
        <w:t>万元，主要原因是增加了人员经费的支出。</w:t>
      </w:r>
    </w:p>
    <w:tbl>
      <w:tblPr>
        <w:tblStyle w:val="a8"/>
        <w:tblW w:w="0" w:type="auto"/>
        <w:tblLook w:val="04A0"/>
      </w:tblPr>
      <w:tblGrid>
        <w:gridCol w:w="4260"/>
        <w:gridCol w:w="4262"/>
      </w:tblGrid>
      <w:tr w:rsidR="00ED0F57" w:rsidTr="00862631">
        <w:trPr>
          <w:trHeight w:val="714"/>
        </w:trPr>
        <w:tc>
          <w:tcPr>
            <w:tcW w:w="8522" w:type="dxa"/>
            <w:gridSpan w:val="2"/>
            <w:shd w:val="clear" w:color="auto" w:fill="C5E0B3" w:themeFill="accent6" w:themeFillTint="66"/>
            <w:vAlign w:val="center"/>
          </w:tcPr>
          <w:p w:rsidR="00ED0F57" w:rsidRPr="00EF2F37" w:rsidRDefault="00ED0F57" w:rsidP="00ED0F57">
            <w:pPr>
              <w:snapToGrid w:val="0"/>
              <w:spacing w:line="520" w:lineRule="exact"/>
              <w:jc w:val="center"/>
              <w:rPr>
                <w:rFonts w:ascii="黑体" w:eastAsia="黑体" w:hAnsi="黑体"/>
                <w:sz w:val="30"/>
                <w:szCs w:val="30"/>
              </w:rPr>
            </w:pPr>
            <w:r w:rsidRPr="00EF2F37">
              <w:rPr>
                <w:rFonts w:ascii="黑体" w:eastAsia="黑体" w:hAnsi="黑体"/>
                <w:sz w:val="30"/>
                <w:szCs w:val="30"/>
              </w:rPr>
              <w:t>阎良区红十字会</w:t>
            </w:r>
            <w:r w:rsidRPr="00EF2F37">
              <w:rPr>
                <w:rFonts w:ascii="黑体" w:eastAsia="黑体" w:hAnsi="黑体" w:hint="eastAsia"/>
                <w:sz w:val="30"/>
                <w:szCs w:val="30"/>
              </w:rPr>
              <w:t>2019年度收入支出总体情况表</w:t>
            </w:r>
          </w:p>
        </w:tc>
      </w:tr>
      <w:tr w:rsidR="00EF2F37" w:rsidTr="00EF2F37">
        <w:tc>
          <w:tcPr>
            <w:tcW w:w="4260" w:type="dxa"/>
            <w:shd w:val="clear" w:color="auto" w:fill="F4B083" w:themeFill="accent2" w:themeFillTint="99"/>
          </w:tcPr>
          <w:p w:rsidR="00EF2F37" w:rsidRPr="00ED0F57" w:rsidRDefault="00EF2F37" w:rsidP="00ED0F57">
            <w:pPr>
              <w:snapToGrid w:val="0"/>
              <w:spacing w:line="520" w:lineRule="exact"/>
              <w:jc w:val="center"/>
              <w:rPr>
                <w:rFonts w:asciiTheme="minorEastAsia" w:eastAsiaTheme="minorEastAsia" w:hAnsiTheme="minorEastAsia"/>
                <w:b/>
                <w:sz w:val="28"/>
                <w:szCs w:val="28"/>
              </w:rPr>
            </w:pPr>
            <w:r w:rsidRPr="00ED0F57">
              <w:rPr>
                <w:rFonts w:asciiTheme="minorEastAsia" w:eastAsiaTheme="minorEastAsia" w:hAnsiTheme="minorEastAsia"/>
                <w:b/>
                <w:sz w:val="28"/>
                <w:szCs w:val="28"/>
              </w:rPr>
              <w:t>收</w:t>
            </w:r>
            <w:r>
              <w:rPr>
                <w:rFonts w:asciiTheme="minorEastAsia" w:eastAsiaTheme="minorEastAsia" w:hAnsiTheme="minorEastAsia" w:hint="eastAsia"/>
                <w:b/>
                <w:sz w:val="28"/>
                <w:szCs w:val="28"/>
              </w:rPr>
              <w:t xml:space="preserve"> </w:t>
            </w:r>
            <w:r w:rsidRPr="00ED0F57">
              <w:rPr>
                <w:rFonts w:asciiTheme="minorEastAsia" w:eastAsiaTheme="minorEastAsia" w:hAnsiTheme="minorEastAsia"/>
                <w:b/>
                <w:sz w:val="28"/>
                <w:szCs w:val="28"/>
              </w:rPr>
              <w:t>入</w:t>
            </w:r>
          </w:p>
        </w:tc>
        <w:tc>
          <w:tcPr>
            <w:tcW w:w="4262" w:type="dxa"/>
            <w:shd w:val="clear" w:color="auto" w:fill="B4C6E7" w:themeFill="accent5" w:themeFillTint="66"/>
          </w:tcPr>
          <w:p w:rsidR="00EF2F37" w:rsidRPr="00ED0F57" w:rsidRDefault="00EF2F37" w:rsidP="00ED0F57">
            <w:pPr>
              <w:snapToGrid w:val="0"/>
              <w:spacing w:line="520" w:lineRule="exact"/>
              <w:jc w:val="center"/>
              <w:rPr>
                <w:rFonts w:asciiTheme="minorEastAsia" w:eastAsiaTheme="minorEastAsia" w:hAnsiTheme="minorEastAsia"/>
                <w:b/>
                <w:sz w:val="28"/>
                <w:szCs w:val="28"/>
              </w:rPr>
            </w:pPr>
            <w:r w:rsidRPr="00ED0F57">
              <w:rPr>
                <w:rFonts w:asciiTheme="minorEastAsia" w:eastAsiaTheme="minorEastAsia" w:hAnsiTheme="minorEastAsia"/>
                <w:b/>
                <w:sz w:val="28"/>
                <w:szCs w:val="28"/>
              </w:rPr>
              <w:t>支</w:t>
            </w:r>
            <w:r>
              <w:rPr>
                <w:rFonts w:asciiTheme="minorEastAsia" w:eastAsiaTheme="minorEastAsia" w:hAnsiTheme="minorEastAsia" w:hint="eastAsia"/>
                <w:b/>
                <w:sz w:val="28"/>
                <w:szCs w:val="28"/>
              </w:rPr>
              <w:t xml:space="preserve"> </w:t>
            </w:r>
            <w:r w:rsidRPr="00ED0F57">
              <w:rPr>
                <w:rFonts w:asciiTheme="minorEastAsia" w:eastAsiaTheme="minorEastAsia" w:hAnsiTheme="minorEastAsia"/>
                <w:b/>
                <w:sz w:val="28"/>
                <w:szCs w:val="28"/>
              </w:rPr>
              <w:t>出</w:t>
            </w:r>
          </w:p>
        </w:tc>
      </w:tr>
      <w:tr w:rsidR="00EF2F37" w:rsidTr="00EF2F37">
        <w:tc>
          <w:tcPr>
            <w:tcW w:w="4260" w:type="dxa"/>
            <w:shd w:val="clear" w:color="auto" w:fill="F4B083" w:themeFill="accent2" w:themeFillTint="99"/>
          </w:tcPr>
          <w:p w:rsidR="00EF2F37" w:rsidRDefault="00DC0356" w:rsidP="00EF2F37">
            <w:pPr>
              <w:snapToGrid w:val="0"/>
              <w:spacing w:line="520" w:lineRule="exact"/>
              <w:jc w:val="center"/>
              <w:rPr>
                <w:rFonts w:ascii="仿宋_GB2312" w:eastAsia="仿宋_GB2312" w:hAnsi="仿宋"/>
                <w:szCs w:val="32"/>
              </w:rPr>
            </w:pPr>
            <w:r>
              <w:rPr>
                <w:rFonts w:ascii="仿宋_GB2312" w:eastAsia="仿宋_GB2312" w:hAnsi="仿宋" w:hint="eastAsia"/>
                <w:szCs w:val="32"/>
              </w:rPr>
              <w:t>81.3</w:t>
            </w:r>
            <w:r w:rsidR="00EF2F37">
              <w:rPr>
                <w:rFonts w:ascii="仿宋_GB2312" w:eastAsia="仿宋_GB2312" w:hAnsi="仿宋" w:hint="eastAsia"/>
                <w:szCs w:val="32"/>
              </w:rPr>
              <w:t>万元</w:t>
            </w:r>
          </w:p>
        </w:tc>
        <w:tc>
          <w:tcPr>
            <w:tcW w:w="4262" w:type="dxa"/>
            <w:shd w:val="clear" w:color="auto" w:fill="B4C6E7" w:themeFill="accent5" w:themeFillTint="66"/>
          </w:tcPr>
          <w:p w:rsidR="00EF2F37" w:rsidRDefault="00DC0356" w:rsidP="00EF2F37">
            <w:pPr>
              <w:snapToGrid w:val="0"/>
              <w:spacing w:line="520" w:lineRule="exact"/>
              <w:jc w:val="center"/>
              <w:rPr>
                <w:rFonts w:ascii="仿宋_GB2312" w:eastAsia="仿宋_GB2312" w:hAnsi="仿宋"/>
                <w:szCs w:val="32"/>
              </w:rPr>
            </w:pPr>
            <w:r>
              <w:rPr>
                <w:rFonts w:ascii="仿宋_GB2312" w:eastAsia="仿宋_GB2312" w:hAnsi="仿宋" w:hint="eastAsia"/>
                <w:szCs w:val="32"/>
              </w:rPr>
              <w:t>81.3</w:t>
            </w:r>
            <w:r w:rsidR="00EF2F37">
              <w:rPr>
                <w:rFonts w:ascii="仿宋_GB2312" w:eastAsia="仿宋_GB2312" w:hAnsi="仿宋" w:hint="eastAsia"/>
                <w:szCs w:val="32"/>
              </w:rPr>
              <w:t>万元</w:t>
            </w:r>
          </w:p>
        </w:tc>
      </w:tr>
    </w:tbl>
    <w:p w:rsidR="005B04AF" w:rsidRDefault="00306D7F" w:rsidP="00EF2F37">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5B04AF" w:rsidRDefault="00306D7F">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15043E">
        <w:rPr>
          <w:rFonts w:ascii="仿宋_GB2312" w:eastAsia="仿宋_GB2312" w:hAnsi="仿宋" w:hint="eastAsia"/>
          <w:szCs w:val="32"/>
        </w:rPr>
        <w:t>81.</w:t>
      </w:r>
      <w:r w:rsidR="00DC0356">
        <w:rPr>
          <w:rFonts w:ascii="仿宋_GB2312" w:eastAsia="仿宋_GB2312" w:hAnsi="仿宋" w:hint="eastAsia"/>
          <w:szCs w:val="32"/>
        </w:rPr>
        <w:t>3</w:t>
      </w:r>
      <w:r>
        <w:rPr>
          <w:rFonts w:ascii="仿宋_GB2312" w:eastAsia="仿宋_GB2312" w:hAnsi="宋体" w:cs="仿宋_GB2312"/>
          <w:color w:val="000000"/>
          <w:kern w:val="0"/>
          <w:szCs w:val="32"/>
        </w:rPr>
        <w:t>万元，其中：财政拨款收入</w:t>
      </w:r>
      <w:r w:rsidR="0015043E">
        <w:rPr>
          <w:rFonts w:ascii="仿宋_GB2312" w:eastAsia="仿宋_GB2312" w:hAnsi="仿宋" w:hint="eastAsia"/>
          <w:szCs w:val="32"/>
        </w:rPr>
        <w:t>81.</w:t>
      </w:r>
      <w:r w:rsidR="00DC0356">
        <w:rPr>
          <w:rFonts w:ascii="仿宋_GB2312" w:eastAsia="仿宋_GB2312" w:hAnsi="仿宋" w:hint="eastAsia"/>
          <w:szCs w:val="32"/>
        </w:rPr>
        <w:t>3</w:t>
      </w:r>
      <w:r>
        <w:rPr>
          <w:rFonts w:ascii="仿宋_GB2312" w:eastAsia="仿宋_GB2312" w:hAnsi="宋体" w:cs="仿宋_GB2312"/>
          <w:color w:val="000000"/>
          <w:kern w:val="0"/>
          <w:szCs w:val="32"/>
        </w:rPr>
        <w:t>万元，占</w:t>
      </w:r>
      <w:r w:rsidR="0015043E">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%；事业收入</w:t>
      </w:r>
      <w:r w:rsidR="0015043E">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15043E">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%；经营收入</w:t>
      </w:r>
      <w:r w:rsidR="0015043E">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15043E">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%；其他收入</w:t>
      </w:r>
      <w:r w:rsidR="0015043E">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15043E">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tbl>
      <w:tblPr>
        <w:tblStyle w:val="a8"/>
        <w:tblW w:w="9073" w:type="dxa"/>
        <w:tblInd w:w="-176" w:type="dxa"/>
        <w:tblLook w:val="04A0"/>
      </w:tblPr>
      <w:tblGrid>
        <w:gridCol w:w="1985"/>
        <w:gridCol w:w="2268"/>
        <w:gridCol w:w="1560"/>
        <w:gridCol w:w="1559"/>
        <w:gridCol w:w="1701"/>
      </w:tblGrid>
      <w:tr w:rsidR="00EF2F37" w:rsidTr="002D4873">
        <w:trPr>
          <w:trHeight w:val="825"/>
        </w:trPr>
        <w:tc>
          <w:tcPr>
            <w:tcW w:w="9073" w:type="dxa"/>
            <w:gridSpan w:val="5"/>
            <w:shd w:val="clear" w:color="auto" w:fill="C5E0B3" w:themeFill="accent6" w:themeFillTint="66"/>
            <w:vAlign w:val="center"/>
          </w:tcPr>
          <w:p w:rsidR="00EF2F37" w:rsidRDefault="00EF2F37" w:rsidP="00EF2F37">
            <w:pPr>
              <w:widowControl/>
              <w:spacing w:line="560" w:lineRule="exact"/>
              <w:jc w:val="center"/>
            </w:pPr>
            <w:r w:rsidRPr="00EF2F37">
              <w:rPr>
                <w:rFonts w:ascii="黑体" w:eastAsia="黑体" w:hAnsi="黑体"/>
                <w:sz w:val="30"/>
                <w:szCs w:val="30"/>
              </w:rPr>
              <w:t>阎良区红十字会</w:t>
            </w:r>
            <w:r w:rsidRPr="00EF2F37">
              <w:rPr>
                <w:rFonts w:ascii="黑体" w:eastAsia="黑体" w:hAnsi="黑体" w:hint="eastAsia"/>
                <w:sz w:val="30"/>
                <w:szCs w:val="30"/>
              </w:rPr>
              <w:t>2019年度收入</w:t>
            </w:r>
            <w:r>
              <w:rPr>
                <w:rFonts w:ascii="黑体" w:eastAsia="黑体" w:hAnsi="黑体" w:hint="eastAsia"/>
                <w:sz w:val="30"/>
                <w:szCs w:val="30"/>
              </w:rPr>
              <w:t>决算</w:t>
            </w:r>
            <w:r w:rsidRPr="00EF2F37">
              <w:rPr>
                <w:rFonts w:ascii="黑体" w:eastAsia="黑体" w:hAnsi="黑体" w:hint="eastAsia"/>
                <w:sz w:val="30"/>
                <w:szCs w:val="30"/>
              </w:rPr>
              <w:t>情况表</w:t>
            </w:r>
          </w:p>
        </w:tc>
      </w:tr>
      <w:tr w:rsidR="00862631" w:rsidTr="00F409B2">
        <w:trPr>
          <w:trHeight w:val="363"/>
        </w:trPr>
        <w:tc>
          <w:tcPr>
            <w:tcW w:w="1985" w:type="dxa"/>
            <w:vMerge w:val="restart"/>
            <w:shd w:val="clear" w:color="auto" w:fill="C45911" w:themeFill="accent2" w:themeFillShade="BF"/>
            <w:vAlign w:val="center"/>
          </w:tcPr>
          <w:p w:rsidR="00862631" w:rsidRPr="00EF2F37" w:rsidRDefault="00862631" w:rsidP="00EF2F37">
            <w:pPr>
              <w:spacing w:line="560" w:lineRule="exact"/>
              <w:jc w:val="center"/>
              <w:rPr>
                <w:rFonts w:ascii="黑体" w:eastAsia="黑体" w:hAnsi="黑体"/>
                <w:sz w:val="30"/>
                <w:szCs w:val="30"/>
              </w:rPr>
            </w:pPr>
            <w:r w:rsidRPr="00EF2F37">
              <w:rPr>
                <w:rFonts w:asciiTheme="minorEastAsia" w:eastAsiaTheme="minorEastAsia" w:hAnsiTheme="minorEastAsia"/>
                <w:b/>
                <w:sz w:val="28"/>
                <w:szCs w:val="28"/>
              </w:rPr>
              <w:t>收入合计</w:t>
            </w:r>
          </w:p>
        </w:tc>
        <w:tc>
          <w:tcPr>
            <w:tcW w:w="7088" w:type="dxa"/>
            <w:gridSpan w:val="4"/>
            <w:shd w:val="clear" w:color="auto" w:fill="8EAADB" w:themeFill="accent5" w:themeFillTint="99"/>
            <w:vAlign w:val="center"/>
          </w:tcPr>
          <w:p w:rsidR="00862631" w:rsidRPr="00EF2F37" w:rsidRDefault="00862631" w:rsidP="00EF2F37">
            <w:pPr>
              <w:spacing w:line="560" w:lineRule="exact"/>
              <w:jc w:val="center"/>
              <w:rPr>
                <w:rFonts w:ascii="黑体" w:eastAsia="黑体" w:hAnsi="黑体"/>
                <w:sz w:val="30"/>
                <w:szCs w:val="30"/>
              </w:rPr>
            </w:pPr>
            <w:r>
              <w:rPr>
                <w:rFonts w:ascii="黑体" w:eastAsia="黑体" w:hAnsi="黑体"/>
                <w:sz w:val="30"/>
                <w:szCs w:val="30"/>
              </w:rPr>
              <w:t>收入分类</w:t>
            </w:r>
          </w:p>
        </w:tc>
      </w:tr>
      <w:tr w:rsidR="00862631" w:rsidTr="00F409B2">
        <w:trPr>
          <w:trHeight w:val="640"/>
        </w:trPr>
        <w:tc>
          <w:tcPr>
            <w:tcW w:w="1985" w:type="dxa"/>
            <w:vMerge/>
            <w:shd w:val="clear" w:color="auto" w:fill="C45911" w:themeFill="accent2" w:themeFillShade="BF"/>
          </w:tcPr>
          <w:p w:rsidR="00862631" w:rsidRPr="00EF2F37" w:rsidRDefault="00862631" w:rsidP="00EF2F37">
            <w:pPr>
              <w:widowControl/>
              <w:spacing w:line="560" w:lineRule="exact"/>
              <w:jc w:val="center"/>
              <w:rPr>
                <w:rFonts w:asciiTheme="minorEastAsia" w:eastAsiaTheme="minorEastAsia" w:hAnsiTheme="minorEastAsia"/>
                <w:b/>
                <w:sz w:val="28"/>
                <w:szCs w:val="28"/>
              </w:rPr>
            </w:pPr>
          </w:p>
        </w:tc>
        <w:tc>
          <w:tcPr>
            <w:tcW w:w="2268" w:type="dxa"/>
            <w:shd w:val="clear" w:color="auto" w:fill="B4C6E7" w:themeFill="accent5" w:themeFillTint="66"/>
          </w:tcPr>
          <w:p w:rsidR="00862631" w:rsidRPr="00EF2F37" w:rsidRDefault="00862631" w:rsidP="00EF2F37">
            <w:pPr>
              <w:widowControl/>
              <w:spacing w:line="560" w:lineRule="exact"/>
              <w:jc w:val="center"/>
              <w:rPr>
                <w:rFonts w:asciiTheme="minorEastAsia" w:eastAsiaTheme="minorEastAsia" w:hAnsiTheme="minorEastAsia"/>
                <w:b/>
                <w:sz w:val="28"/>
                <w:szCs w:val="28"/>
              </w:rPr>
            </w:pPr>
            <w:r w:rsidRPr="00EF2F37">
              <w:rPr>
                <w:rFonts w:asciiTheme="minorEastAsia" w:eastAsiaTheme="minorEastAsia" w:hAnsiTheme="minorEastAsia"/>
                <w:b/>
                <w:sz w:val="28"/>
                <w:szCs w:val="28"/>
              </w:rPr>
              <w:t>财政</w:t>
            </w:r>
            <w:r w:rsidRPr="00EF2F37">
              <w:rPr>
                <w:rFonts w:asciiTheme="minorEastAsia" w:eastAsiaTheme="minorEastAsia" w:hAnsiTheme="minorEastAsia" w:hint="eastAsia"/>
                <w:b/>
                <w:sz w:val="28"/>
                <w:szCs w:val="28"/>
              </w:rPr>
              <w:t>拨款收入</w:t>
            </w:r>
          </w:p>
        </w:tc>
        <w:tc>
          <w:tcPr>
            <w:tcW w:w="1560" w:type="dxa"/>
            <w:shd w:val="clear" w:color="auto" w:fill="B4C6E7" w:themeFill="accent5" w:themeFillTint="66"/>
          </w:tcPr>
          <w:p w:rsidR="00862631" w:rsidRPr="00EF2F37" w:rsidRDefault="00862631" w:rsidP="00EF2F37">
            <w:pPr>
              <w:widowControl/>
              <w:spacing w:line="560" w:lineRule="exact"/>
              <w:jc w:val="center"/>
              <w:rPr>
                <w:rFonts w:asciiTheme="minorEastAsia" w:eastAsiaTheme="minorEastAsia" w:hAnsiTheme="minorEastAsia"/>
                <w:b/>
                <w:sz w:val="28"/>
                <w:szCs w:val="28"/>
              </w:rPr>
            </w:pPr>
            <w:r w:rsidRPr="00EF2F37">
              <w:rPr>
                <w:rFonts w:asciiTheme="minorEastAsia" w:eastAsiaTheme="minorEastAsia" w:hAnsiTheme="minorEastAsia" w:cs="仿宋_GB2312"/>
                <w:b/>
                <w:color w:val="000000"/>
                <w:kern w:val="0"/>
                <w:sz w:val="28"/>
                <w:szCs w:val="28"/>
              </w:rPr>
              <w:t>事业收入</w:t>
            </w:r>
          </w:p>
        </w:tc>
        <w:tc>
          <w:tcPr>
            <w:tcW w:w="1559" w:type="dxa"/>
            <w:shd w:val="clear" w:color="auto" w:fill="B4C6E7" w:themeFill="accent5" w:themeFillTint="66"/>
          </w:tcPr>
          <w:p w:rsidR="00862631" w:rsidRPr="00EF2F37" w:rsidRDefault="00862631" w:rsidP="00EF2F37">
            <w:pPr>
              <w:widowControl/>
              <w:spacing w:line="560" w:lineRule="exact"/>
              <w:jc w:val="center"/>
              <w:rPr>
                <w:rFonts w:asciiTheme="minorEastAsia" w:eastAsiaTheme="minorEastAsia" w:hAnsiTheme="minorEastAsia"/>
                <w:b/>
                <w:sz w:val="28"/>
                <w:szCs w:val="28"/>
              </w:rPr>
            </w:pPr>
            <w:r w:rsidRPr="00EF2F37">
              <w:rPr>
                <w:rFonts w:asciiTheme="minorEastAsia" w:eastAsiaTheme="minorEastAsia" w:hAnsiTheme="minorEastAsia" w:cs="仿宋_GB2312"/>
                <w:b/>
                <w:color w:val="000000"/>
                <w:kern w:val="0"/>
                <w:sz w:val="28"/>
                <w:szCs w:val="28"/>
              </w:rPr>
              <w:t>经营收入</w:t>
            </w:r>
          </w:p>
        </w:tc>
        <w:tc>
          <w:tcPr>
            <w:tcW w:w="1701" w:type="dxa"/>
            <w:shd w:val="clear" w:color="auto" w:fill="B4C6E7" w:themeFill="accent5" w:themeFillTint="66"/>
          </w:tcPr>
          <w:p w:rsidR="00862631" w:rsidRPr="00EF2F37" w:rsidRDefault="00862631" w:rsidP="00EF2F37">
            <w:pPr>
              <w:widowControl/>
              <w:spacing w:line="560" w:lineRule="exact"/>
              <w:jc w:val="center"/>
              <w:rPr>
                <w:rFonts w:asciiTheme="minorEastAsia" w:eastAsiaTheme="minorEastAsia" w:hAnsiTheme="minorEastAsia"/>
                <w:b/>
                <w:sz w:val="28"/>
                <w:szCs w:val="28"/>
              </w:rPr>
            </w:pPr>
            <w:r>
              <w:rPr>
                <w:rFonts w:asciiTheme="minorEastAsia" w:eastAsiaTheme="minorEastAsia" w:hAnsiTheme="minorEastAsia"/>
                <w:b/>
                <w:sz w:val="28"/>
                <w:szCs w:val="28"/>
              </w:rPr>
              <w:t>其他收入</w:t>
            </w:r>
          </w:p>
        </w:tc>
      </w:tr>
      <w:tr w:rsidR="002D4873" w:rsidTr="00F409B2">
        <w:trPr>
          <w:trHeight w:val="640"/>
        </w:trPr>
        <w:tc>
          <w:tcPr>
            <w:tcW w:w="1985" w:type="dxa"/>
            <w:shd w:val="clear" w:color="auto" w:fill="F4B083" w:themeFill="accent2" w:themeFillTint="99"/>
          </w:tcPr>
          <w:p w:rsidR="00EF2F37" w:rsidRPr="00EF2F37" w:rsidRDefault="00DC0356" w:rsidP="00EF2F37">
            <w:pPr>
              <w:widowControl/>
              <w:spacing w:line="560" w:lineRule="exact"/>
              <w:jc w:val="center"/>
              <w:rPr>
                <w:rFonts w:ascii="仿宋_GB2312" w:eastAsia="仿宋_GB2312"/>
              </w:rPr>
            </w:pPr>
            <w:r>
              <w:rPr>
                <w:rFonts w:ascii="仿宋_GB2312" w:eastAsia="仿宋_GB2312" w:hint="eastAsia"/>
              </w:rPr>
              <w:t>81.3</w:t>
            </w:r>
            <w:r w:rsidR="00EF2F37" w:rsidRPr="00EF2F37">
              <w:rPr>
                <w:rFonts w:ascii="仿宋_GB2312" w:eastAsia="仿宋_GB2312" w:hint="eastAsia"/>
              </w:rPr>
              <w:t>万元</w:t>
            </w:r>
          </w:p>
        </w:tc>
        <w:tc>
          <w:tcPr>
            <w:tcW w:w="2268" w:type="dxa"/>
            <w:shd w:val="clear" w:color="auto" w:fill="B4C6E7" w:themeFill="accent5" w:themeFillTint="66"/>
          </w:tcPr>
          <w:p w:rsidR="00EF2F37" w:rsidRPr="00EF2F37" w:rsidRDefault="00DC0356" w:rsidP="00EF2F37">
            <w:pPr>
              <w:widowControl/>
              <w:spacing w:line="560" w:lineRule="exact"/>
              <w:jc w:val="center"/>
              <w:rPr>
                <w:rFonts w:ascii="仿宋_GB2312" w:eastAsia="仿宋_GB2312"/>
              </w:rPr>
            </w:pPr>
            <w:r>
              <w:rPr>
                <w:rFonts w:ascii="仿宋_GB2312" w:eastAsia="仿宋_GB2312" w:hint="eastAsia"/>
              </w:rPr>
              <w:t>81.3</w:t>
            </w:r>
            <w:r w:rsidR="00EF2F37" w:rsidRPr="00EF2F37">
              <w:rPr>
                <w:rFonts w:ascii="仿宋_GB2312" w:eastAsia="仿宋_GB2312" w:hint="eastAsia"/>
              </w:rPr>
              <w:t>万元</w:t>
            </w:r>
          </w:p>
        </w:tc>
        <w:tc>
          <w:tcPr>
            <w:tcW w:w="1560" w:type="dxa"/>
            <w:shd w:val="clear" w:color="auto" w:fill="B4C6E7" w:themeFill="accent5" w:themeFillTint="66"/>
          </w:tcPr>
          <w:p w:rsidR="00EF2F37" w:rsidRPr="00EF2F37" w:rsidRDefault="00EF2F37" w:rsidP="00EF2F37">
            <w:pPr>
              <w:widowControl/>
              <w:spacing w:line="560" w:lineRule="exact"/>
              <w:jc w:val="center"/>
              <w:rPr>
                <w:rFonts w:ascii="仿宋_GB2312" w:eastAsia="仿宋_GB2312"/>
              </w:rPr>
            </w:pPr>
            <w:r w:rsidRPr="00EF2F37">
              <w:rPr>
                <w:rFonts w:ascii="仿宋_GB2312" w:eastAsia="仿宋_GB2312" w:hAnsi="宋体" w:cs="仿宋_GB2312" w:hint="eastAsia"/>
                <w:color w:val="000000"/>
                <w:kern w:val="0"/>
                <w:szCs w:val="32"/>
              </w:rPr>
              <w:t>0万元</w:t>
            </w:r>
          </w:p>
        </w:tc>
        <w:tc>
          <w:tcPr>
            <w:tcW w:w="1559" w:type="dxa"/>
            <w:shd w:val="clear" w:color="auto" w:fill="B4C6E7" w:themeFill="accent5" w:themeFillTint="66"/>
          </w:tcPr>
          <w:p w:rsidR="00EF2F37" w:rsidRPr="00EF2F37" w:rsidRDefault="00EF2F37" w:rsidP="00EF2F37">
            <w:pPr>
              <w:widowControl/>
              <w:spacing w:line="560" w:lineRule="exact"/>
              <w:jc w:val="center"/>
              <w:rPr>
                <w:rFonts w:ascii="仿宋_GB2312" w:eastAsia="仿宋_GB2312"/>
              </w:rPr>
            </w:pPr>
            <w:r w:rsidRPr="00EF2F37">
              <w:rPr>
                <w:rFonts w:ascii="仿宋_GB2312" w:eastAsia="仿宋_GB2312" w:hAnsi="宋体" w:cs="仿宋_GB2312" w:hint="eastAsia"/>
                <w:color w:val="000000"/>
                <w:kern w:val="0"/>
                <w:szCs w:val="32"/>
              </w:rPr>
              <w:t>0万元</w:t>
            </w:r>
          </w:p>
        </w:tc>
        <w:tc>
          <w:tcPr>
            <w:tcW w:w="1701" w:type="dxa"/>
            <w:shd w:val="clear" w:color="auto" w:fill="B4C6E7" w:themeFill="accent5" w:themeFillTint="66"/>
          </w:tcPr>
          <w:p w:rsidR="00EF2F37" w:rsidRPr="00EF2F37" w:rsidRDefault="00EF2F37" w:rsidP="00EF2F37">
            <w:pPr>
              <w:widowControl/>
              <w:spacing w:line="560" w:lineRule="exact"/>
              <w:jc w:val="center"/>
              <w:rPr>
                <w:rFonts w:ascii="仿宋_GB2312" w:eastAsia="仿宋_GB2312"/>
              </w:rPr>
            </w:pPr>
            <w:r w:rsidRPr="00EF2F37">
              <w:rPr>
                <w:rFonts w:ascii="仿宋_GB2312" w:eastAsia="仿宋_GB2312" w:hAnsi="宋体" w:cs="仿宋_GB2312" w:hint="eastAsia"/>
                <w:color w:val="000000"/>
                <w:kern w:val="0"/>
                <w:szCs w:val="32"/>
              </w:rPr>
              <w:t>0万元</w:t>
            </w:r>
          </w:p>
        </w:tc>
      </w:tr>
    </w:tbl>
    <w:p w:rsidR="005B04AF" w:rsidRDefault="00306D7F" w:rsidP="00EF2F37">
      <w:pPr>
        <w:widowControl/>
        <w:spacing w:line="560" w:lineRule="exact"/>
        <w:ind w:firstLineChars="200" w:firstLine="640"/>
        <w:jc w:val="left"/>
        <w:rPr>
          <w:rFonts w:ascii="黑体" w:eastAsia="黑体" w:hAnsi="黑体"/>
        </w:rPr>
      </w:pPr>
      <w:r>
        <w:rPr>
          <w:rFonts w:ascii="黑体" w:eastAsia="黑体" w:hAnsi="黑体" w:hint="eastAsia"/>
          <w:color w:val="000000"/>
          <w:kern w:val="0"/>
          <w:szCs w:val="32"/>
        </w:rPr>
        <w:t xml:space="preserve">三、支出决算情况说明  </w:t>
      </w:r>
    </w:p>
    <w:p w:rsidR="005B04AF" w:rsidRDefault="00306D7F">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15043E">
        <w:rPr>
          <w:rFonts w:ascii="仿宋_GB2312" w:eastAsia="仿宋_GB2312" w:hAnsi="仿宋" w:hint="eastAsia"/>
          <w:szCs w:val="32"/>
        </w:rPr>
        <w:t>81.</w:t>
      </w:r>
      <w:r w:rsidR="00DC0356">
        <w:rPr>
          <w:rFonts w:ascii="仿宋_GB2312" w:eastAsia="仿宋_GB2312" w:hAnsi="仿宋" w:hint="eastAsia"/>
          <w:szCs w:val="32"/>
        </w:rPr>
        <w:t>3</w:t>
      </w:r>
      <w:r>
        <w:rPr>
          <w:rFonts w:ascii="仿宋_GB2312" w:eastAsia="仿宋_GB2312" w:hAnsi="宋体" w:cs="仿宋_GB2312"/>
          <w:color w:val="000000"/>
          <w:kern w:val="0"/>
          <w:szCs w:val="32"/>
        </w:rPr>
        <w:t>万元，其中：基本支出</w:t>
      </w:r>
      <w:r w:rsidR="0015043E">
        <w:rPr>
          <w:rFonts w:ascii="仿宋_GB2312" w:eastAsia="仿宋_GB2312" w:hAnsi="仿宋" w:hint="eastAsia"/>
          <w:szCs w:val="32"/>
        </w:rPr>
        <w:t>73.4</w:t>
      </w:r>
      <w:r>
        <w:rPr>
          <w:rFonts w:ascii="仿宋_GB2312" w:eastAsia="仿宋_GB2312" w:hAnsi="宋体" w:cs="仿宋_GB2312"/>
          <w:color w:val="000000"/>
          <w:kern w:val="0"/>
          <w:szCs w:val="32"/>
        </w:rPr>
        <w:t>万元，占</w:t>
      </w:r>
      <w:r w:rsidR="0015043E">
        <w:rPr>
          <w:rFonts w:ascii="仿宋_GB2312" w:eastAsia="仿宋_GB2312" w:hAnsi="宋体" w:cs="仿宋_GB2312" w:hint="eastAsia"/>
          <w:color w:val="000000"/>
          <w:kern w:val="0"/>
          <w:szCs w:val="32"/>
        </w:rPr>
        <w:t>90</w:t>
      </w:r>
      <w:r>
        <w:rPr>
          <w:rFonts w:ascii="仿宋_GB2312" w:eastAsia="仿宋_GB2312" w:hAnsi="宋体" w:cs="仿宋_GB2312"/>
          <w:color w:val="000000"/>
          <w:kern w:val="0"/>
          <w:szCs w:val="32"/>
        </w:rPr>
        <w:t>%；项目支出</w:t>
      </w:r>
      <w:r w:rsidR="00790978">
        <w:rPr>
          <w:rFonts w:ascii="仿宋_GB2312" w:eastAsia="仿宋_GB2312" w:hAnsi="宋体" w:cs="仿宋_GB2312" w:hint="eastAsia"/>
          <w:color w:val="000000"/>
          <w:kern w:val="0"/>
          <w:szCs w:val="32"/>
        </w:rPr>
        <w:t>7.85</w:t>
      </w:r>
      <w:r>
        <w:rPr>
          <w:rFonts w:ascii="仿宋_GB2312" w:eastAsia="仿宋_GB2312" w:hAnsi="宋体" w:cs="仿宋_GB2312"/>
          <w:color w:val="000000"/>
          <w:kern w:val="0"/>
          <w:szCs w:val="32"/>
        </w:rPr>
        <w:t>万元，占</w:t>
      </w:r>
      <w:r w:rsidR="0015043E">
        <w:rPr>
          <w:rFonts w:ascii="仿宋_GB2312" w:eastAsia="仿宋_GB2312" w:hAnsi="宋体" w:cs="仿宋_GB2312" w:hint="eastAsia"/>
          <w:color w:val="000000"/>
          <w:kern w:val="0"/>
          <w:szCs w:val="32"/>
        </w:rPr>
        <w:t>10</w:t>
      </w:r>
      <w:r>
        <w:rPr>
          <w:rFonts w:ascii="仿宋_GB2312" w:eastAsia="仿宋_GB2312" w:hAnsi="宋体" w:cs="仿宋_GB2312"/>
          <w:color w:val="000000"/>
          <w:kern w:val="0"/>
          <w:szCs w:val="32"/>
        </w:rPr>
        <w:t>%。</w:t>
      </w:r>
    </w:p>
    <w:p w:rsidR="00862631" w:rsidRDefault="00862631">
      <w:pPr>
        <w:widowControl/>
        <w:spacing w:line="560" w:lineRule="exact"/>
        <w:ind w:firstLineChars="200" w:firstLine="640"/>
        <w:jc w:val="left"/>
        <w:rPr>
          <w:rFonts w:ascii="仿宋_GB2312" w:eastAsia="仿宋_GB2312" w:hAnsi="宋体" w:cs="仿宋_GB2312" w:hint="eastAsia"/>
          <w:color w:val="000000"/>
          <w:kern w:val="0"/>
          <w:szCs w:val="32"/>
        </w:rPr>
      </w:pPr>
    </w:p>
    <w:p w:rsidR="00DC0356" w:rsidRPr="00DC0356" w:rsidRDefault="00DC0356">
      <w:pPr>
        <w:widowControl/>
        <w:spacing w:line="560" w:lineRule="exact"/>
        <w:ind w:firstLineChars="200" w:firstLine="640"/>
        <w:jc w:val="left"/>
        <w:rPr>
          <w:rFonts w:ascii="仿宋_GB2312" w:eastAsia="仿宋_GB2312" w:hAnsi="宋体" w:cs="仿宋_GB2312"/>
          <w:color w:val="000000"/>
          <w:kern w:val="0"/>
          <w:szCs w:val="32"/>
        </w:rPr>
      </w:pPr>
    </w:p>
    <w:tbl>
      <w:tblPr>
        <w:tblStyle w:val="a8"/>
        <w:tblW w:w="8567" w:type="dxa"/>
        <w:tblLook w:val="04A0"/>
      </w:tblPr>
      <w:tblGrid>
        <w:gridCol w:w="2376"/>
        <w:gridCol w:w="3005"/>
        <w:gridCol w:w="3186"/>
      </w:tblGrid>
      <w:tr w:rsidR="00862631" w:rsidTr="000B344D">
        <w:trPr>
          <w:trHeight w:val="825"/>
        </w:trPr>
        <w:tc>
          <w:tcPr>
            <w:tcW w:w="8567" w:type="dxa"/>
            <w:gridSpan w:val="3"/>
            <w:shd w:val="clear" w:color="auto" w:fill="C5E0B3" w:themeFill="accent6" w:themeFillTint="66"/>
            <w:vAlign w:val="center"/>
          </w:tcPr>
          <w:p w:rsidR="00862631" w:rsidRDefault="00862631" w:rsidP="000B344D">
            <w:pPr>
              <w:widowControl/>
              <w:spacing w:line="560" w:lineRule="exact"/>
              <w:jc w:val="center"/>
            </w:pPr>
            <w:r w:rsidRPr="00EF2F37">
              <w:rPr>
                <w:rFonts w:ascii="黑体" w:eastAsia="黑体" w:hAnsi="黑体"/>
                <w:sz w:val="30"/>
                <w:szCs w:val="30"/>
              </w:rPr>
              <w:lastRenderedPageBreak/>
              <w:t>阎良区红十字会</w:t>
            </w:r>
            <w:r w:rsidRPr="00EF2F37">
              <w:rPr>
                <w:rFonts w:ascii="黑体" w:eastAsia="黑体" w:hAnsi="黑体" w:hint="eastAsia"/>
                <w:sz w:val="30"/>
                <w:szCs w:val="30"/>
              </w:rPr>
              <w:t>2019年度</w:t>
            </w:r>
            <w:r>
              <w:rPr>
                <w:rFonts w:ascii="黑体" w:eastAsia="黑体" w:hAnsi="黑体" w:hint="eastAsia"/>
                <w:sz w:val="30"/>
                <w:szCs w:val="30"/>
              </w:rPr>
              <w:t>支出决算</w:t>
            </w:r>
            <w:r w:rsidRPr="00EF2F37">
              <w:rPr>
                <w:rFonts w:ascii="黑体" w:eastAsia="黑体" w:hAnsi="黑体" w:hint="eastAsia"/>
                <w:sz w:val="30"/>
                <w:szCs w:val="30"/>
              </w:rPr>
              <w:t>情况表</w:t>
            </w:r>
          </w:p>
        </w:tc>
      </w:tr>
      <w:tr w:rsidR="00862631" w:rsidTr="00F409B2">
        <w:trPr>
          <w:trHeight w:val="363"/>
        </w:trPr>
        <w:tc>
          <w:tcPr>
            <w:tcW w:w="2376" w:type="dxa"/>
            <w:vMerge w:val="restart"/>
            <w:shd w:val="clear" w:color="auto" w:fill="C45911" w:themeFill="accent2" w:themeFillShade="BF"/>
            <w:vAlign w:val="center"/>
          </w:tcPr>
          <w:p w:rsidR="00862631" w:rsidRPr="00EF2F37" w:rsidRDefault="00862631" w:rsidP="000B344D">
            <w:pPr>
              <w:spacing w:line="560" w:lineRule="exact"/>
              <w:jc w:val="center"/>
              <w:rPr>
                <w:rFonts w:ascii="黑体" w:eastAsia="黑体" w:hAnsi="黑体"/>
                <w:sz w:val="30"/>
                <w:szCs w:val="30"/>
              </w:rPr>
            </w:pPr>
            <w:r>
              <w:rPr>
                <w:rFonts w:asciiTheme="minorEastAsia" w:eastAsiaTheme="minorEastAsia" w:hAnsiTheme="minorEastAsia" w:hint="eastAsia"/>
                <w:b/>
                <w:sz w:val="28"/>
                <w:szCs w:val="28"/>
              </w:rPr>
              <w:t>支出</w:t>
            </w:r>
            <w:r w:rsidRPr="00EF2F37">
              <w:rPr>
                <w:rFonts w:asciiTheme="minorEastAsia" w:eastAsiaTheme="minorEastAsia" w:hAnsiTheme="minorEastAsia"/>
                <w:b/>
                <w:sz w:val="28"/>
                <w:szCs w:val="28"/>
              </w:rPr>
              <w:t>合计</w:t>
            </w:r>
          </w:p>
        </w:tc>
        <w:tc>
          <w:tcPr>
            <w:tcW w:w="6191" w:type="dxa"/>
            <w:gridSpan w:val="2"/>
            <w:shd w:val="clear" w:color="auto" w:fill="8EAADB" w:themeFill="accent5" w:themeFillTint="99"/>
            <w:vAlign w:val="center"/>
          </w:tcPr>
          <w:p w:rsidR="00862631" w:rsidRPr="00EF2F37" w:rsidRDefault="00862631" w:rsidP="000B344D">
            <w:pPr>
              <w:spacing w:line="560" w:lineRule="exact"/>
              <w:jc w:val="center"/>
              <w:rPr>
                <w:rFonts w:ascii="黑体" w:eastAsia="黑体" w:hAnsi="黑体"/>
                <w:sz w:val="30"/>
                <w:szCs w:val="30"/>
              </w:rPr>
            </w:pPr>
            <w:r>
              <w:rPr>
                <w:rFonts w:ascii="黑体" w:eastAsia="黑体" w:hAnsi="黑体" w:hint="eastAsia"/>
                <w:sz w:val="30"/>
                <w:szCs w:val="30"/>
              </w:rPr>
              <w:t>支出</w:t>
            </w:r>
            <w:r>
              <w:rPr>
                <w:rFonts w:ascii="黑体" w:eastAsia="黑体" w:hAnsi="黑体"/>
                <w:sz w:val="30"/>
                <w:szCs w:val="30"/>
              </w:rPr>
              <w:t>分类</w:t>
            </w:r>
          </w:p>
        </w:tc>
      </w:tr>
      <w:tr w:rsidR="00862631" w:rsidTr="00F409B2">
        <w:trPr>
          <w:trHeight w:val="640"/>
        </w:trPr>
        <w:tc>
          <w:tcPr>
            <w:tcW w:w="2376" w:type="dxa"/>
            <w:vMerge/>
            <w:shd w:val="clear" w:color="auto" w:fill="C45911" w:themeFill="accent2" w:themeFillShade="BF"/>
          </w:tcPr>
          <w:p w:rsidR="00862631" w:rsidRPr="00EF2F37" w:rsidRDefault="00862631" w:rsidP="000B344D">
            <w:pPr>
              <w:widowControl/>
              <w:spacing w:line="560" w:lineRule="exact"/>
              <w:jc w:val="center"/>
              <w:rPr>
                <w:rFonts w:asciiTheme="minorEastAsia" w:eastAsiaTheme="minorEastAsia" w:hAnsiTheme="minorEastAsia"/>
                <w:b/>
                <w:sz w:val="28"/>
                <w:szCs w:val="28"/>
              </w:rPr>
            </w:pPr>
          </w:p>
        </w:tc>
        <w:tc>
          <w:tcPr>
            <w:tcW w:w="3005" w:type="dxa"/>
            <w:shd w:val="clear" w:color="auto" w:fill="B4C6E7" w:themeFill="accent5" w:themeFillTint="66"/>
          </w:tcPr>
          <w:p w:rsidR="00862631" w:rsidRPr="00EF2F37" w:rsidRDefault="00862631" w:rsidP="000B344D">
            <w:pPr>
              <w:widowControl/>
              <w:spacing w:line="560" w:lineRule="exact"/>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基本</w:t>
            </w:r>
            <w:r>
              <w:rPr>
                <w:rFonts w:asciiTheme="minorEastAsia" w:eastAsiaTheme="minorEastAsia" w:hAnsiTheme="minorEastAsia"/>
                <w:b/>
                <w:sz w:val="28"/>
                <w:szCs w:val="28"/>
              </w:rPr>
              <w:t>支出</w:t>
            </w:r>
          </w:p>
        </w:tc>
        <w:tc>
          <w:tcPr>
            <w:tcW w:w="3186" w:type="dxa"/>
            <w:shd w:val="clear" w:color="auto" w:fill="B4C6E7" w:themeFill="accent5" w:themeFillTint="66"/>
          </w:tcPr>
          <w:p w:rsidR="00862631" w:rsidRPr="00EF2F37" w:rsidRDefault="00862631" w:rsidP="000B344D">
            <w:pPr>
              <w:widowControl/>
              <w:spacing w:line="560" w:lineRule="exact"/>
              <w:jc w:val="center"/>
              <w:rPr>
                <w:rFonts w:asciiTheme="minorEastAsia" w:eastAsiaTheme="minorEastAsia" w:hAnsiTheme="minorEastAsia"/>
                <w:b/>
                <w:sz w:val="28"/>
                <w:szCs w:val="28"/>
              </w:rPr>
            </w:pPr>
            <w:r>
              <w:rPr>
                <w:rFonts w:asciiTheme="minorEastAsia" w:eastAsiaTheme="minorEastAsia" w:hAnsiTheme="minorEastAsia" w:cs="仿宋_GB2312" w:hint="eastAsia"/>
                <w:b/>
                <w:color w:val="000000"/>
                <w:kern w:val="0"/>
                <w:sz w:val="28"/>
                <w:szCs w:val="28"/>
              </w:rPr>
              <w:t>项目</w:t>
            </w:r>
            <w:r>
              <w:rPr>
                <w:rFonts w:asciiTheme="minorEastAsia" w:eastAsiaTheme="minorEastAsia" w:hAnsiTheme="minorEastAsia" w:cs="仿宋_GB2312"/>
                <w:b/>
                <w:color w:val="000000"/>
                <w:kern w:val="0"/>
                <w:sz w:val="28"/>
                <w:szCs w:val="28"/>
              </w:rPr>
              <w:t>支出</w:t>
            </w:r>
          </w:p>
        </w:tc>
      </w:tr>
      <w:tr w:rsidR="004F5752" w:rsidTr="00F409B2">
        <w:trPr>
          <w:trHeight w:val="640"/>
        </w:trPr>
        <w:tc>
          <w:tcPr>
            <w:tcW w:w="2376" w:type="dxa"/>
            <w:shd w:val="clear" w:color="auto" w:fill="F4B083" w:themeFill="accent2" w:themeFillTint="99"/>
          </w:tcPr>
          <w:p w:rsidR="004F5752" w:rsidRPr="00EF2F37" w:rsidRDefault="00DC0356" w:rsidP="000B344D">
            <w:pPr>
              <w:widowControl/>
              <w:spacing w:line="560" w:lineRule="exact"/>
              <w:jc w:val="center"/>
              <w:rPr>
                <w:rFonts w:ascii="仿宋_GB2312" w:eastAsia="仿宋_GB2312"/>
              </w:rPr>
            </w:pPr>
            <w:r>
              <w:rPr>
                <w:rFonts w:ascii="仿宋_GB2312" w:eastAsia="仿宋_GB2312" w:hint="eastAsia"/>
              </w:rPr>
              <w:t>81.3</w:t>
            </w:r>
            <w:r w:rsidR="004F5752" w:rsidRPr="00EF2F37">
              <w:rPr>
                <w:rFonts w:ascii="仿宋_GB2312" w:eastAsia="仿宋_GB2312" w:hint="eastAsia"/>
              </w:rPr>
              <w:t>万元</w:t>
            </w:r>
          </w:p>
        </w:tc>
        <w:tc>
          <w:tcPr>
            <w:tcW w:w="3005" w:type="dxa"/>
            <w:shd w:val="clear" w:color="auto" w:fill="B4C6E7" w:themeFill="accent5" w:themeFillTint="66"/>
          </w:tcPr>
          <w:p w:rsidR="004F5752" w:rsidRPr="00EF2F37" w:rsidRDefault="004F5752" w:rsidP="004F5752">
            <w:pPr>
              <w:widowControl/>
              <w:spacing w:line="560" w:lineRule="exact"/>
              <w:jc w:val="center"/>
              <w:rPr>
                <w:rFonts w:ascii="仿宋_GB2312" w:eastAsia="仿宋_GB2312"/>
              </w:rPr>
            </w:pPr>
            <w:r>
              <w:rPr>
                <w:rFonts w:ascii="仿宋_GB2312" w:eastAsia="仿宋_GB2312" w:hint="eastAsia"/>
              </w:rPr>
              <w:t>73.4</w:t>
            </w:r>
            <w:r w:rsidR="00DC0356">
              <w:rPr>
                <w:rFonts w:ascii="仿宋_GB2312" w:eastAsia="仿宋_GB2312" w:hint="eastAsia"/>
              </w:rPr>
              <w:t>5</w:t>
            </w:r>
            <w:r w:rsidRPr="00EF2F37">
              <w:rPr>
                <w:rFonts w:ascii="仿宋_GB2312" w:eastAsia="仿宋_GB2312" w:hAnsi="宋体" w:cs="仿宋_GB2312" w:hint="eastAsia"/>
                <w:color w:val="000000"/>
                <w:kern w:val="0"/>
                <w:szCs w:val="32"/>
              </w:rPr>
              <w:t>万元</w:t>
            </w:r>
          </w:p>
        </w:tc>
        <w:tc>
          <w:tcPr>
            <w:tcW w:w="3186" w:type="dxa"/>
            <w:shd w:val="clear" w:color="auto" w:fill="B4C6E7" w:themeFill="accent5" w:themeFillTint="66"/>
          </w:tcPr>
          <w:p w:rsidR="004F5752" w:rsidRPr="00EF2F37" w:rsidRDefault="00DC0356" w:rsidP="004F5752">
            <w:pPr>
              <w:widowControl/>
              <w:spacing w:line="560" w:lineRule="exact"/>
              <w:jc w:val="center"/>
              <w:rPr>
                <w:rFonts w:ascii="仿宋_GB2312" w:eastAsia="仿宋_GB2312"/>
              </w:rPr>
            </w:pPr>
            <w:r>
              <w:rPr>
                <w:rFonts w:ascii="仿宋_GB2312" w:eastAsia="仿宋_GB2312" w:hAnsi="宋体" w:cs="仿宋_GB2312" w:hint="eastAsia"/>
                <w:color w:val="000000"/>
                <w:kern w:val="0"/>
                <w:szCs w:val="32"/>
              </w:rPr>
              <w:t>7.85</w:t>
            </w:r>
            <w:r w:rsidR="004F5752" w:rsidRPr="00EF2F37">
              <w:rPr>
                <w:rFonts w:ascii="仿宋_GB2312" w:eastAsia="仿宋_GB2312" w:hAnsi="宋体" w:cs="仿宋_GB2312" w:hint="eastAsia"/>
                <w:color w:val="000000"/>
                <w:kern w:val="0"/>
                <w:szCs w:val="32"/>
              </w:rPr>
              <w:t>万元</w:t>
            </w:r>
          </w:p>
        </w:tc>
      </w:tr>
    </w:tbl>
    <w:p w:rsidR="005B04AF" w:rsidRDefault="00306D7F" w:rsidP="00A57AFE">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四、财政拨款收入支出决算总体情况说明  </w:t>
      </w:r>
    </w:p>
    <w:p w:rsidR="005B04AF" w:rsidRDefault="00306D7F">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rPr>
        <w:t>财政拨款</w:t>
      </w:r>
      <w:r>
        <w:rPr>
          <w:rFonts w:ascii="仿宋_GB2312" w:eastAsia="仿宋_GB2312" w:hAnsi="仿宋" w:hint="eastAsia"/>
          <w:szCs w:val="32"/>
        </w:rPr>
        <w:t>收入</w:t>
      </w:r>
      <w:r w:rsidR="00463B2C">
        <w:rPr>
          <w:rFonts w:ascii="仿宋_GB2312" w:eastAsia="仿宋_GB2312" w:hAnsi="仿宋" w:hint="eastAsia"/>
          <w:szCs w:val="32"/>
        </w:rPr>
        <w:t>81.</w:t>
      </w:r>
      <w:r w:rsidR="00DC0356">
        <w:rPr>
          <w:rFonts w:ascii="仿宋_GB2312" w:eastAsia="仿宋_GB2312" w:hAnsi="仿宋" w:hint="eastAsia"/>
          <w:szCs w:val="32"/>
        </w:rPr>
        <w:t>3</w:t>
      </w:r>
      <w:r w:rsidR="00463B2C" w:rsidRPr="002A397F">
        <w:rPr>
          <w:rFonts w:ascii="仿宋_GB2312" w:eastAsia="仿宋_GB2312" w:hAnsi="仿宋" w:hint="eastAsia"/>
          <w:szCs w:val="32"/>
        </w:rPr>
        <w:t>万元，较上年增加</w:t>
      </w:r>
      <w:r w:rsidR="00463B2C">
        <w:rPr>
          <w:rFonts w:ascii="仿宋_GB2312" w:eastAsia="仿宋_GB2312" w:hAnsi="仿宋" w:hint="eastAsia"/>
          <w:szCs w:val="32"/>
        </w:rPr>
        <w:t>26.</w:t>
      </w:r>
      <w:r w:rsidR="00790978">
        <w:rPr>
          <w:rFonts w:ascii="仿宋_GB2312" w:eastAsia="仿宋_GB2312" w:hAnsi="仿宋" w:hint="eastAsia"/>
          <w:szCs w:val="32"/>
        </w:rPr>
        <w:t>8</w:t>
      </w:r>
      <w:r w:rsidR="00463B2C" w:rsidRPr="002A397F">
        <w:rPr>
          <w:rFonts w:ascii="仿宋_GB2312" w:eastAsia="仿宋_GB2312" w:hAnsi="仿宋" w:hint="eastAsia"/>
          <w:szCs w:val="32"/>
        </w:rPr>
        <w:t>万元，主要原因是增加了人员经费的收入。</w:t>
      </w:r>
    </w:p>
    <w:p w:rsidR="005B04AF" w:rsidRDefault="00306D7F">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rPr>
        <w:t>财政拨款</w:t>
      </w:r>
      <w:r>
        <w:rPr>
          <w:rFonts w:ascii="仿宋_GB2312" w:eastAsia="仿宋_GB2312" w:hAnsi="仿宋" w:hint="eastAsia"/>
          <w:szCs w:val="32"/>
        </w:rPr>
        <w:t>支出</w:t>
      </w:r>
      <w:r w:rsidR="00463B2C">
        <w:rPr>
          <w:rFonts w:ascii="仿宋_GB2312" w:eastAsia="仿宋_GB2312" w:hAnsi="仿宋" w:hint="eastAsia"/>
          <w:szCs w:val="32"/>
        </w:rPr>
        <w:t>81.</w:t>
      </w:r>
      <w:r w:rsidR="00790978">
        <w:rPr>
          <w:rFonts w:ascii="仿宋_GB2312" w:eastAsia="仿宋_GB2312" w:hAnsi="仿宋" w:hint="eastAsia"/>
          <w:szCs w:val="32"/>
        </w:rPr>
        <w:t>3</w:t>
      </w:r>
      <w:r w:rsidR="00463B2C" w:rsidRPr="002A397F">
        <w:rPr>
          <w:rFonts w:ascii="仿宋_GB2312" w:eastAsia="仿宋_GB2312" w:hAnsi="仿宋" w:hint="eastAsia"/>
          <w:szCs w:val="32"/>
        </w:rPr>
        <w:t>万元，较上年增加</w:t>
      </w:r>
      <w:r w:rsidR="00463B2C">
        <w:rPr>
          <w:rFonts w:ascii="仿宋_GB2312" w:eastAsia="仿宋_GB2312" w:hAnsi="仿宋" w:hint="eastAsia"/>
          <w:szCs w:val="32"/>
        </w:rPr>
        <w:t>26.</w:t>
      </w:r>
      <w:r w:rsidR="00790978">
        <w:rPr>
          <w:rFonts w:ascii="仿宋_GB2312" w:eastAsia="仿宋_GB2312" w:hAnsi="仿宋" w:hint="eastAsia"/>
          <w:szCs w:val="32"/>
        </w:rPr>
        <w:t>8</w:t>
      </w:r>
      <w:r w:rsidR="00463B2C" w:rsidRPr="002A397F">
        <w:rPr>
          <w:rFonts w:ascii="仿宋_GB2312" w:eastAsia="仿宋_GB2312" w:hAnsi="仿宋" w:hint="eastAsia"/>
          <w:szCs w:val="32"/>
        </w:rPr>
        <w:t>万元，主要原因是增加了人员经费的支出。</w:t>
      </w:r>
    </w:p>
    <w:tbl>
      <w:tblPr>
        <w:tblStyle w:val="a8"/>
        <w:tblW w:w="0" w:type="auto"/>
        <w:tblLook w:val="04A0"/>
      </w:tblPr>
      <w:tblGrid>
        <w:gridCol w:w="4260"/>
        <w:gridCol w:w="4262"/>
      </w:tblGrid>
      <w:tr w:rsidR="00F409B2" w:rsidTr="000B344D">
        <w:trPr>
          <w:trHeight w:val="714"/>
        </w:trPr>
        <w:tc>
          <w:tcPr>
            <w:tcW w:w="8522" w:type="dxa"/>
            <w:gridSpan w:val="2"/>
            <w:shd w:val="clear" w:color="auto" w:fill="C5E0B3" w:themeFill="accent6" w:themeFillTint="66"/>
            <w:vAlign w:val="center"/>
          </w:tcPr>
          <w:p w:rsidR="00F409B2" w:rsidRPr="00F409B2" w:rsidRDefault="00F409B2" w:rsidP="000B344D">
            <w:pPr>
              <w:snapToGrid w:val="0"/>
              <w:spacing w:line="520" w:lineRule="exact"/>
              <w:jc w:val="center"/>
              <w:rPr>
                <w:rFonts w:ascii="黑体" w:eastAsia="黑体" w:hAnsi="黑体"/>
                <w:sz w:val="28"/>
                <w:szCs w:val="28"/>
              </w:rPr>
            </w:pPr>
            <w:r w:rsidRPr="00F409B2">
              <w:rPr>
                <w:rFonts w:ascii="黑体" w:eastAsia="黑体" w:hAnsi="黑体"/>
                <w:sz w:val="28"/>
                <w:szCs w:val="28"/>
              </w:rPr>
              <w:t>阎良区红十字会</w:t>
            </w:r>
            <w:r w:rsidRPr="00F409B2">
              <w:rPr>
                <w:rFonts w:ascii="黑体" w:eastAsia="黑体" w:hAnsi="黑体" w:hint="eastAsia"/>
                <w:sz w:val="28"/>
                <w:szCs w:val="28"/>
              </w:rPr>
              <w:t>2019年度财政拨款收入支出总体情况表</w:t>
            </w:r>
          </w:p>
        </w:tc>
      </w:tr>
      <w:tr w:rsidR="00F409B2" w:rsidTr="000B344D">
        <w:tc>
          <w:tcPr>
            <w:tcW w:w="4260" w:type="dxa"/>
            <w:shd w:val="clear" w:color="auto" w:fill="F4B083" w:themeFill="accent2" w:themeFillTint="99"/>
          </w:tcPr>
          <w:p w:rsidR="00F409B2" w:rsidRPr="00ED0F57" w:rsidRDefault="00F409B2" w:rsidP="000B344D">
            <w:pPr>
              <w:snapToGrid w:val="0"/>
              <w:spacing w:line="520" w:lineRule="exact"/>
              <w:jc w:val="center"/>
              <w:rPr>
                <w:rFonts w:asciiTheme="minorEastAsia" w:eastAsiaTheme="minorEastAsia" w:hAnsiTheme="minorEastAsia"/>
                <w:b/>
                <w:sz w:val="28"/>
                <w:szCs w:val="28"/>
              </w:rPr>
            </w:pPr>
            <w:r>
              <w:rPr>
                <w:rFonts w:asciiTheme="minorEastAsia" w:eastAsiaTheme="minorEastAsia" w:hAnsiTheme="minorEastAsia"/>
                <w:b/>
                <w:sz w:val="28"/>
                <w:szCs w:val="28"/>
              </w:rPr>
              <w:t>财政拨款</w:t>
            </w:r>
            <w:r w:rsidRPr="00ED0F57">
              <w:rPr>
                <w:rFonts w:asciiTheme="minorEastAsia" w:eastAsiaTheme="minorEastAsia" w:hAnsiTheme="minorEastAsia"/>
                <w:b/>
                <w:sz w:val="28"/>
                <w:szCs w:val="28"/>
              </w:rPr>
              <w:t>收入</w:t>
            </w:r>
          </w:p>
        </w:tc>
        <w:tc>
          <w:tcPr>
            <w:tcW w:w="4262" w:type="dxa"/>
            <w:shd w:val="clear" w:color="auto" w:fill="B4C6E7" w:themeFill="accent5" w:themeFillTint="66"/>
          </w:tcPr>
          <w:p w:rsidR="00F409B2" w:rsidRPr="00ED0F57" w:rsidRDefault="00F409B2" w:rsidP="000B344D">
            <w:pPr>
              <w:snapToGrid w:val="0"/>
              <w:spacing w:line="520" w:lineRule="exact"/>
              <w:jc w:val="center"/>
              <w:rPr>
                <w:rFonts w:asciiTheme="minorEastAsia" w:eastAsiaTheme="minorEastAsia" w:hAnsiTheme="minorEastAsia"/>
                <w:b/>
                <w:sz w:val="28"/>
                <w:szCs w:val="28"/>
              </w:rPr>
            </w:pPr>
            <w:r>
              <w:rPr>
                <w:rFonts w:asciiTheme="minorEastAsia" w:eastAsiaTheme="minorEastAsia" w:hAnsiTheme="minorEastAsia"/>
                <w:b/>
                <w:sz w:val="28"/>
                <w:szCs w:val="28"/>
              </w:rPr>
              <w:t>财政拨款</w:t>
            </w:r>
            <w:r w:rsidRPr="00ED0F57">
              <w:rPr>
                <w:rFonts w:asciiTheme="minorEastAsia" w:eastAsiaTheme="minorEastAsia" w:hAnsiTheme="minorEastAsia"/>
                <w:b/>
                <w:sz w:val="28"/>
                <w:szCs w:val="28"/>
              </w:rPr>
              <w:t>支出</w:t>
            </w:r>
          </w:p>
        </w:tc>
      </w:tr>
      <w:tr w:rsidR="00F409B2" w:rsidTr="000B344D">
        <w:tc>
          <w:tcPr>
            <w:tcW w:w="4260" w:type="dxa"/>
            <w:shd w:val="clear" w:color="auto" w:fill="F4B083" w:themeFill="accent2" w:themeFillTint="99"/>
          </w:tcPr>
          <w:p w:rsidR="00F409B2" w:rsidRDefault="00790978" w:rsidP="000B344D">
            <w:pPr>
              <w:snapToGrid w:val="0"/>
              <w:spacing w:line="520" w:lineRule="exact"/>
              <w:jc w:val="center"/>
              <w:rPr>
                <w:rFonts w:ascii="仿宋_GB2312" w:eastAsia="仿宋_GB2312" w:hAnsi="仿宋"/>
                <w:szCs w:val="32"/>
              </w:rPr>
            </w:pPr>
            <w:r>
              <w:rPr>
                <w:rFonts w:ascii="仿宋_GB2312" w:eastAsia="仿宋_GB2312" w:hAnsi="仿宋" w:hint="eastAsia"/>
                <w:szCs w:val="32"/>
              </w:rPr>
              <w:t>81.3</w:t>
            </w:r>
            <w:r w:rsidR="00F409B2">
              <w:rPr>
                <w:rFonts w:ascii="仿宋_GB2312" w:eastAsia="仿宋_GB2312" w:hAnsi="仿宋" w:hint="eastAsia"/>
                <w:szCs w:val="32"/>
              </w:rPr>
              <w:t>万元</w:t>
            </w:r>
          </w:p>
        </w:tc>
        <w:tc>
          <w:tcPr>
            <w:tcW w:w="4262" w:type="dxa"/>
            <w:shd w:val="clear" w:color="auto" w:fill="B4C6E7" w:themeFill="accent5" w:themeFillTint="66"/>
          </w:tcPr>
          <w:p w:rsidR="00F409B2" w:rsidRDefault="00790978" w:rsidP="000B344D">
            <w:pPr>
              <w:snapToGrid w:val="0"/>
              <w:spacing w:line="520" w:lineRule="exact"/>
              <w:jc w:val="center"/>
              <w:rPr>
                <w:rFonts w:ascii="仿宋_GB2312" w:eastAsia="仿宋_GB2312" w:hAnsi="仿宋"/>
                <w:szCs w:val="32"/>
              </w:rPr>
            </w:pPr>
            <w:r>
              <w:rPr>
                <w:rFonts w:ascii="仿宋_GB2312" w:eastAsia="仿宋_GB2312" w:hAnsi="仿宋" w:hint="eastAsia"/>
                <w:szCs w:val="32"/>
              </w:rPr>
              <w:t>81.3</w:t>
            </w:r>
            <w:r w:rsidR="00F409B2">
              <w:rPr>
                <w:rFonts w:ascii="仿宋_GB2312" w:eastAsia="仿宋_GB2312" w:hAnsi="仿宋" w:hint="eastAsia"/>
                <w:szCs w:val="32"/>
              </w:rPr>
              <w:t>万元</w:t>
            </w:r>
          </w:p>
        </w:tc>
      </w:tr>
    </w:tbl>
    <w:p w:rsidR="005B04AF" w:rsidRDefault="00306D7F" w:rsidP="00F409B2">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5B04AF" w:rsidRDefault="00306D7F">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463B2C" w:rsidRDefault="00306D7F" w:rsidP="00463B2C">
      <w:pPr>
        <w:widowControl/>
        <w:spacing w:line="560" w:lineRule="exact"/>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790978">
        <w:rPr>
          <w:rFonts w:ascii="仿宋_GB2312" w:eastAsia="仿宋_GB2312" w:hAnsi="宋体" w:cs="仿宋_GB2312" w:hint="eastAsia"/>
          <w:color w:val="000000"/>
          <w:kern w:val="0"/>
          <w:szCs w:val="32"/>
        </w:rPr>
        <w:t>81.3</w:t>
      </w:r>
      <w:r>
        <w:rPr>
          <w:rFonts w:ascii="仿宋_GB2312" w:eastAsia="仿宋_GB2312" w:hAnsi="宋体" w:cs="仿宋_GB2312"/>
          <w:color w:val="000000"/>
          <w:kern w:val="0"/>
          <w:szCs w:val="32"/>
        </w:rPr>
        <w:t>万元，占本年支出合计的</w:t>
      </w:r>
      <w:r w:rsidR="00463B2C">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%。与</w:t>
      </w:r>
      <w:r>
        <w:rPr>
          <w:rFonts w:ascii="仿宋_GB2312" w:eastAsia="仿宋_GB2312" w:hAnsi="宋体" w:cs="仿宋_GB2312" w:hint="eastAsia"/>
          <w:color w:val="000000"/>
          <w:kern w:val="0"/>
          <w:szCs w:val="32"/>
        </w:rPr>
        <w:t>上年</w:t>
      </w:r>
      <w:r>
        <w:rPr>
          <w:rFonts w:ascii="仿宋_GB2312" w:eastAsia="仿宋_GB2312" w:hAnsi="宋体" w:cs="仿宋_GB2312"/>
          <w:color w:val="000000"/>
          <w:kern w:val="0"/>
          <w:szCs w:val="32"/>
        </w:rPr>
        <w:t>相比，财政拨款支出增加</w:t>
      </w:r>
      <w:r w:rsidR="00463B2C">
        <w:rPr>
          <w:rFonts w:ascii="仿宋_GB2312" w:eastAsia="仿宋_GB2312" w:hAnsi="宋体" w:cs="仿宋_GB2312" w:hint="eastAsia"/>
          <w:color w:val="000000"/>
          <w:kern w:val="0"/>
          <w:szCs w:val="32"/>
        </w:rPr>
        <w:t>26.</w:t>
      </w:r>
      <w:r w:rsidR="00790978">
        <w:rPr>
          <w:rFonts w:ascii="仿宋_GB2312" w:eastAsia="仿宋_GB2312" w:hAnsi="宋体" w:cs="仿宋_GB2312" w:hint="eastAsia"/>
          <w:color w:val="000000"/>
          <w:kern w:val="0"/>
          <w:szCs w:val="32"/>
        </w:rPr>
        <w:t>8</w:t>
      </w:r>
      <w:r>
        <w:rPr>
          <w:rFonts w:ascii="仿宋_GB2312" w:eastAsia="仿宋_GB2312" w:hAnsi="宋体" w:cs="仿宋_GB2312"/>
          <w:color w:val="000000"/>
          <w:kern w:val="0"/>
          <w:szCs w:val="32"/>
        </w:rPr>
        <w:t>万元，增长</w:t>
      </w:r>
      <w:r w:rsidR="00463B2C">
        <w:rPr>
          <w:rFonts w:ascii="仿宋_GB2312" w:eastAsia="仿宋_GB2312" w:hAnsi="宋体" w:cs="仿宋_GB2312" w:hint="eastAsia"/>
          <w:color w:val="000000"/>
          <w:kern w:val="0"/>
          <w:szCs w:val="32"/>
        </w:rPr>
        <w:t>33</w:t>
      </w:r>
      <w:r>
        <w:rPr>
          <w:rFonts w:ascii="仿宋_GB2312" w:eastAsia="仿宋_GB2312" w:hAnsi="宋体" w:cs="仿宋_GB2312"/>
          <w:color w:val="000000"/>
          <w:kern w:val="0"/>
          <w:szCs w:val="32"/>
        </w:rPr>
        <w:t>%，主要</w:t>
      </w:r>
      <w:r>
        <w:rPr>
          <w:rFonts w:ascii="仿宋_GB2312" w:eastAsia="仿宋_GB2312" w:hAnsi="宋体" w:cs="仿宋_GB2312" w:hint="eastAsia"/>
          <w:color w:val="000000"/>
          <w:kern w:val="0"/>
          <w:szCs w:val="32"/>
        </w:rPr>
        <w:t>原因是</w:t>
      </w:r>
      <w:r w:rsidR="00463B2C" w:rsidRPr="002A397F">
        <w:rPr>
          <w:rFonts w:ascii="仿宋_GB2312" w:eastAsia="仿宋_GB2312" w:hAnsi="仿宋" w:hint="eastAsia"/>
          <w:szCs w:val="32"/>
        </w:rPr>
        <w:t>增加了人员经费的支出。</w:t>
      </w:r>
    </w:p>
    <w:p w:rsidR="005B04AF" w:rsidRDefault="00306D7F" w:rsidP="00463B2C">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B04AF" w:rsidRDefault="00306D7F">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sidR="002C2249">
        <w:rPr>
          <w:rFonts w:ascii="仿宋_GB2312" w:eastAsia="仿宋_GB2312" w:hAnsi="仿宋" w:hint="eastAsia"/>
          <w:szCs w:val="32"/>
        </w:rPr>
        <w:t>44.1</w:t>
      </w:r>
      <w:r>
        <w:rPr>
          <w:rFonts w:ascii="仿宋_GB2312" w:eastAsia="仿宋_GB2312" w:hAnsi="宋体" w:cs="仿宋_GB2312"/>
          <w:color w:val="000000"/>
          <w:kern w:val="0"/>
          <w:szCs w:val="32"/>
        </w:rPr>
        <w:t>万元，支出决算为</w:t>
      </w:r>
      <w:r w:rsidR="00DC0356">
        <w:rPr>
          <w:rFonts w:ascii="仿宋_GB2312" w:eastAsia="仿宋_GB2312" w:hAnsi="宋体" w:cs="仿宋_GB2312" w:hint="eastAsia"/>
          <w:color w:val="000000"/>
          <w:kern w:val="0"/>
          <w:szCs w:val="32"/>
        </w:rPr>
        <w:t>81.3</w:t>
      </w:r>
      <w:r>
        <w:rPr>
          <w:rFonts w:ascii="仿宋_GB2312" w:eastAsia="仿宋_GB2312" w:hAnsi="宋体" w:cs="仿宋_GB2312"/>
          <w:color w:val="000000"/>
          <w:kern w:val="0"/>
          <w:szCs w:val="32"/>
        </w:rPr>
        <w:t>万元，完成年初预算的</w:t>
      </w:r>
      <w:r w:rsidR="002C2249">
        <w:rPr>
          <w:rFonts w:ascii="仿宋_GB2312" w:eastAsia="仿宋_GB2312" w:hAnsi="宋体" w:cs="仿宋_GB2312" w:hint="eastAsia"/>
          <w:color w:val="000000"/>
          <w:kern w:val="0"/>
          <w:szCs w:val="32"/>
        </w:rPr>
        <w:t>185</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5B04AF" w:rsidRPr="007C5276" w:rsidRDefault="00306D7F" w:rsidP="007C5276">
      <w:pPr>
        <w:widowControl/>
        <w:spacing w:line="560" w:lineRule="exact"/>
        <w:ind w:firstLineChars="200" w:firstLine="643"/>
        <w:jc w:val="left"/>
      </w:pPr>
      <w:r>
        <w:rPr>
          <w:rFonts w:ascii="仿宋_GB2312" w:eastAsia="仿宋_GB2312" w:hAnsi="宋体" w:cs="仿宋_GB2312"/>
          <w:b/>
          <w:color w:val="000000"/>
          <w:kern w:val="0"/>
          <w:szCs w:val="32"/>
        </w:rPr>
        <w:t xml:space="preserve">1.一般公共服务支出（类）财政事务（款）行政运行（项）。 </w:t>
      </w:r>
      <w:r>
        <w:rPr>
          <w:rFonts w:ascii="仿宋_GB2312" w:eastAsia="仿宋_GB2312" w:hAnsi="宋体" w:cs="仿宋_GB2312"/>
          <w:color w:val="000000"/>
          <w:kern w:val="0"/>
          <w:szCs w:val="32"/>
        </w:rPr>
        <w:t>年初预算为</w:t>
      </w:r>
      <w:r w:rsidR="007C5276">
        <w:rPr>
          <w:rFonts w:ascii="仿宋_GB2312" w:eastAsia="仿宋_GB2312" w:hAnsi="仿宋" w:hint="eastAsia"/>
          <w:szCs w:val="32"/>
        </w:rPr>
        <w:t>2.34</w:t>
      </w:r>
      <w:r>
        <w:rPr>
          <w:rFonts w:ascii="仿宋_GB2312" w:eastAsia="仿宋_GB2312" w:hAnsi="宋体" w:cs="仿宋_GB2312"/>
          <w:color w:val="000000"/>
          <w:kern w:val="0"/>
          <w:szCs w:val="32"/>
        </w:rPr>
        <w:t>万元，支出决算为</w:t>
      </w:r>
      <w:r w:rsidR="00DD39A9" w:rsidRPr="00DD39A9">
        <w:rPr>
          <w:rFonts w:ascii="仿宋_GB2312" w:eastAsia="仿宋_GB2312" w:hAnsi="仿宋_GB2312" w:cs="仿宋_GB2312"/>
          <w:color w:val="000000"/>
          <w:kern w:val="0"/>
          <w:sz w:val="31"/>
          <w:szCs w:val="31"/>
        </w:rPr>
        <w:t>5.63</w:t>
      </w:r>
      <w:r>
        <w:rPr>
          <w:rFonts w:ascii="仿宋_GB2312" w:eastAsia="仿宋_GB2312" w:hAnsi="宋体" w:cs="仿宋_GB2312"/>
          <w:color w:val="000000"/>
          <w:kern w:val="0"/>
          <w:szCs w:val="32"/>
        </w:rPr>
        <w:t>万元，完成年初预</w:t>
      </w:r>
      <w:r>
        <w:rPr>
          <w:rFonts w:ascii="仿宋_GB2312" w:eastAsia="仿宋_GB2312" w:hAnsi="宋体" w:cs="仿宋_GB2312"/>
          <w:color w:val="000000"/>
          <w:kern w:val="0"/>
          <w:szCs w:val="32"/>
        </w:rPr>
        <w:lastRenderedPageBreak/>
        <w:t>算的</w:t>
      </w:r>
      <w:r w:rsidR="00DD39A9">
        <w:rPr>
          <w:rFonts w:ascii="仿宋_GB2312" w:eastAsia="仿宋_GB2312" w:hAnsi="宋体" w:cs="仿宋_GB2312" w:hint="eastAsia"/>
          <w:color w:val="000000"/>
          <w:kern w:val="0"/>
          <w:szCs w:val="32"/>
        </w:rPr>
        <w:t>240</w:t>
      </w:r>
      <w:r>
        <w:rPr>
          <w:rFonts w:ascii="仿宋_GB2312" w:eastAsia="仿宋_GB2312" w:hAnsi="宋体" w:cs="仿宋_GB2312"/>
          <w:color w:val="000000"/>
          <w:kern w:val="0"/>
          <w:szCs w:val="32"/>
        </w:rPr>
        <w:t>%。决算数大于预算数的主要原因是</w:t>
      </w:r>
      <w:r w:rsidR="002C2249" w:rsidRPr="002A397F">
        <w:rPr>
          <w:rFonts w:ascii="仿宋_GB2312" w:eastAsia="仿宋_GB2312" w:hAnsi="仿宋" w:hint="eastAsia"/>
          <w:szCs w:val="32"/>
        </w:rPr>
        <w:t>增加了</w:t>
      </w:r>
      <w:r w:rsidR="009C4C68">
        <w:rPr>
          <w:rFonts w:ascii="仿宋_GB2312" w:eastAsia="仿宋_GB2312" w:hAnsi="仿宋" w:hint="eastAsia"/>
          <w:szCs w:val="32"/>
        </w:rPr>
        <w:t>办公经费</w:t>
      </w:r>
      <w:r>
        <w:rPr>
          <w:rFonts w:ascii="仿宋_GB2312" w:eastAsia="仿宋_GB2312" w:hAnsi="宋体" w:cs="仿宋_GB2312" w:hint="eastAsia"/>
          <w:color w:val="000000"/>
          <w:kern w:val="0"/>
          <w:szCs w:val="32"/>
        </w:rPr>
        <w:t>。</w:t>
      </w:r>
    </w:p>
    <w:p w:rsidR="005B04AF" w:rsidRDefault="00306D7F">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w:t>
      </w:r>
      <w:r w:rsidR="007C5276">
        <w:rPr>
          <w:rFonts w:ascii="仿宋_GB2312" w:eastAsia="仿宋_GB2312" w:hAnsi="宋体" w:cs="仿宋_GB2312"/>
          <w:b/>
          <w:color w:val="000000"/>
          <w:kern w:val="0"/>
          <w:szCs w:val="32"/>
        </w:rPr>
        <w:t>一般公共服务支出（类）财政事务（款）</w:t>
      </w:r>
      <w:r w:rsidR="007C5276" w:rsidRPr="007C5276">
        <w:rPr>
          <w:rFonts w:ascii="仿宋_GB2312" w:eastAsia="仿宋_GB2312" w:hAnsi="宋体" w:cs="仿宋_GB2312" w:hint="eastAsia"/>
          <w:b/>
          <w:color w:val="000000"/>
          <w:kern w:val="0"/>
          <w:szCs w:val="32"/>
        </w:rPr>
        <w:t>人员经费</w:t>
      </w:r>
      <w:r w:rsidR="007C5276">
        <w:rPr>
          <w:rFonts w:ascii="仿宋_GB2312" w:eastAsia="仿宋_GB2312" w:hAnsi="宋体" w:cs="仿宋_GB2312"/>
          <w:b/>
          <w:color w:val="000000"/>
          <w:kern w:val="0"/>
          <w:szCs w:val="32"/>
        </w:rPr>
        <w:t>（项）。</w:t>
      </w:r>
      <w:r w:rsidR="00C357C0">
        <w:rPr>
          <w:rFonts w:ascii="仿宋_GB2312" w:eastAsia="仿宋_GB2312" w:hAnsi="宋体" w:cs="仿宋_GB2312"/>
          <w:color w:val="000000"/>
          <w:kern w:val="0"/>
          <w:szCs w:val="32"/>
        </w:rPr>
        <w:t>年初预算为</w:t>
      </w:r>
      <w:r w:rsidR="00C357C0" w:rsidRPr="00C357C0">
        <w:rPr>
          <w:rFonts w:ascii="仿宋_GB2312" w:eastAsia="仿宋_GB2312" w:hAnsi="仿宋"/>
          <w:szCs w:val="32"/>
        </w:rPr>
        <w:t>31.77</w:t>
      </w:r>
      <w:r w:rsidR="00C357C0">
        <w:rPr>
          <w:rFonts w:ascii="仿宋_GB2312" w:eastAsia="仿宋_GB2312" w:hAnsi="宋体" w:cs="仿宋_GB2312"/>
          <w:color w:val="000000"/>
          <w:kern w:val="0"/>
          <w:szCs w:val="32"/>
        </w:rPr>
        <w:t>万元，支出决算为</w:t>
      </w:r>
      <w:r w:rsidR="00DD39A9" w:rsidRPr="00DD39A9">
        <w:rPr>
          <w:rFonts w:ascii="仿宋_GB2312" w:eastAsia="仿宋_GB2312" w:hAnsi="仿宋_GB2312" w:cs="仿宋_GB2312"/>
          <w:color w:val="000000"/>
          <w:kern w:val="0"/>
          <w:sz w:val="31"/>
          <w:szCs w:val="31"/>
        </w:rPr>
        <w:t>67.83</w:t>
      </w:r>
      <w:r w:rsidR="00C357C0" w:rsidRPr="007D4B2F">
        <w:rPr>
          <w:rFonts w:ascii="仿宋_GB2312" w:eastAsia="仿宋_GB2312" w:hAnsi="仿宋" w:hint="eastAsia"/>
          <w:szCs w:val="32"/>
        </w:rPr>
        <w:t>万元</w:t>
      </w:r>
      <w:r w:rsidR="00C357C0">
        <w:rPr>
          <w:rFonts w:ascii="仿宋_GB2312" w:eastAsia="仿宋_GB2312" w:hAnsi="宋体" w:cs="仿宋_GB2312"/>
          <w:color w:val="000000"/>
          <w:kern w:val="0"/>
          <w:szCs w:val="32"/>
        </w:rPr>
        <w:t>，完成年初预算的</w:t>
      </w:r>
      <w:r w:rsidR="00C357C0">
        <w:rPr>
          <w:rFonts w:ascii="仿宋_GB2312" w:eastAsia="仿宋_GB2312" w:hAnsi="宋体" w:cs="仿宋_GB2312" w:hint="eastAsia"/>
          <w:color w:val="000000"/>
          <w:kern w:val="0"/>
          <w:szCs w:val="32"/>
        </w:rPr>
        <w:t>2</w:t>
      </w:r>
      <w:r w:rsidR="00DD39A9">
        <w:rPr>
          <w:rFonts w:ascii="仿宋_GB2312" w:eastAsia="仿宋_GB2312" w:hAnsi="宋体" w:cs="仿宋_GB2312" w:hint="eastAsia"/>
          <w:color w:val="000000"/>
          <w:kern w:val="0"/>
          <w:szCs w:val="32"/>
        </w:rPr>
        <w:t>1</w:t>
      </w:r>
      <w:r w:rsidR="00C357C0">
        <w:rPr>
          <w:rFonts w:ascii="仿宋_GB2312" w:eastAsia="仿宋_GB2312" w:hAnsi="宋体" w:cs="仿宋_GB2312" w:hint="eastAsia"/>
          <w:color w:val="000000"/>
          <w:kern w:val="0"/>
          <w:szCs w:val="32"/>
        </w:rPr>
        <w:t>3</w:t>
      </w:r>
      <w:r w:rsidR="00C357C0">
        <w:rPr>
          <w:rFonts w:ascii="仿宋_GB2312" w:eastAsia="仿宋_GB2312" w:hAnsi="宋体" w:cs="仿宋_GB2312"/>
          <w:color w:val="000000"/>
          <w:kern w:val="0"/>
          <w:szCs w:val="32"/>
        </w:rPr>
        <w:t>%。决算数大于预算数的主要原因是</w:t>
      </w:r>
      <w:r w:rsidR="00C357C0" w:rsidRPr="002A397F">
        <w:rPr>
          <w:rFonts w:ascii="仿宋_GB2312" w:eastAsia="仿宋_GB2312" w:hAnsi="仿宋" w:hint="eastAsia"/>
          <w:szCs w:val="32"/>
        </w:rPr>
        <w:t>增加了</w:t>
      </w:r>
      <w:r w:rsidR="00C357C0">
        <w:rPr>
          <w:rFonts w:ascii="仿宋_GB2312" w:eastAsia="仿宋_GB2312" w:hAnsi="仿宋" w:hint="eastAsia"/>
          <w:szCs w:val="32"/>
        </w:rPr>
        <w:t>人员经费</w:t>
      </w:r>
      <w:r w:rsidR="00C357C0">
        <w:rPr>
          <w:rFonts w:ascii="仿宋_GB2312" w:eastAsia="仿宋_GB2312" w:hAnsi="宋体" w:cs="仿宋_GB2312" w:hint="eastAsia"/>
          <w:color w:val="000000"/>
          <w:kern w:val="0"/>
          <w:szCs w:val="32"/>
        </w:rPr>
        <w:t>。</w:t>
      </w:r>
    </w:p>
    <w:p w:rsidR="00AD038D" w:rsidRDefault="00AD038D">
      <w:pPr>
        <w:widowControl/>
        <w:spacing w:line="560" w:lineRule="exact"/>
        <w:ind w:firstLineChars="200" w:firstLine="640"/>
        <w:jc w:val="left"/>
      </w:pPr>
      <w:r>
        <w:rPr>
          <w:rFonts w:ascii="仿宋_GB2312" w:eastAsia="仿宋_GB2312" w:hAnsi="宋体" w:cs="仿宋_GB2312" w:hint="eastAsia"/>
          <w:color w:val="000000"/>
          <w:kern w:val="0"/>
          <w:szCs w:val="32"/>
        </w:rPr>
        <w:t>3.</w:t>
      </w:r>
      <w:r>
        <w:rPr>
          <w:rFonts w:ascii="仿宋_GB2312" w:eastAsia="仿宋_GB2312" w:hAnsi="宋体" w:cs="仿宋_GB2312"/>
          <w:b/>
          <w:color w:val="000000"/>
          <w:kern w:val="0"/>
          <w:szCs w:val="32"/>
        </w:rPr>
        <w:t>一般公共服务支出（类）财政事务（款）</w:t>
      </w:r>
      <w:r>
        <w:rPr>
          <w:rFonts w:ascii="仿宋_GB2312" w:eastAsia="仿宋_GB2312" w:hAnsi="宋体" w:cs="仿宋_GB2312" w:hint="eastAsia"/>
          <w:b/>
          <w:color w:val="000000"/>
          <w:kern w:val="0"/>
          <w:szCs w:val="32"/>
        </w:rPr>
        <w:t>红十字事业</w:t>
      </w:r>
      <w:r>
        <w:rPr>
          <w:rFonts w:ascii="仿宋_GB2312" w:eastAsia="仿宋_GB2312" w:hAnsi="宋体" w:cs="仿宋_GB2312"/>
          <w:b/>
          <w:color w:val="000000"/>
          <w:kern w:val="0"/>
          <w:szCs w:val="32"/>
        </w:rPr>
        <w:t>（项）。</w:t>
      </w:r>
      <w:r>
        <w:rPr>
          <w:rFonts w:ascii="仿宋_GB2312" w:eastAsia="仿宋_GB2312" w:hAnsi="宋体" w:cs="仿宋_GB2312"/>
          <w:color w:val="000000"/>
          <w:kern w:val="0"/>
          <w:szCs w:val="32"/>
        </w:rPr>
        <w:t>年初预算为</w:t>
      </w:r>
      <w:r>
        <w:rPr>
          <w:rFonts w:ascii="仿宋_GB2312" w:eastAsia="仿宋_GB2312" w:hAnsi="仿宋" w:hint="eastAsia"/>
          <w:szCs w:val="32"/>
        </w:rPr>
        <w:t>10</w:t>
      </w:r>
      <w:r>
        <w:rPr>
          <w:rFonts w:ascii="仿宋_GB2312" w:eastAsia="仿宋_GB2312" w:hAnsi="宋体" w:cs="仿宋_GB2312"/>
          <w:color w:val="000000"/>
          <w:kern w:val="0"/>
          <w:szCs w:val="32"/>
        </w:rPr>
        <w:t>万元，支出决算为</w:t>
      </w:r>
      <w:r w:rsidR="00790978">
        <w:rPr>
          <w:rFonts w:ascii="仿宋_GB2312" w:eastAsia="仿宋_GB2312" w:hAnsi="仿宋" w:hint="eastAsia"/>
          <w:szCs w:val="32"/>
        </w:rPr>
        <w:t>7.85</w:t>
      </w:r>
      <w:r w:rsidRPr="007D4B2F">
        <w:rPr>
          <w:rFonts w:ascii="仿宋_GB2312" w:eastAsia="仿宋_GB2312" w:hAnsi="仿宋" w:hint="eastAsia"/>
          <w:szCs w:val="32"/>
        </w:rPr>
        <w:t>万元</w:t>
      </w:r>
      <w:r>
        <w:rPr>
          <w:rFonts w:ascii="仿宋_GB2312" w:eastAsia="仿宋_GB2312" w:hAnsi="宋体" w:cs="仿宋_GB2312"/>
          <w:color w:val="000000"/>
          <w:kern w:val="0"/>
          <w:szCs w:val="32"/>
        </w:rPr>
        <w:t>，完成年初预算的</w:t>
      </w:r>
      <w:r w:rsidR="00790978">
        <w:rPr>
          <w:rFonts w:ascii="仿宋_GB2312" w:eastAsia="仿宋_GB2312" w:hAnsi="宋体" w:cs="仿宋_GB2312" w:hint="eastAsia"/>
          <w:color w:val="000000"/>
          <w:kern w:val="0"/>
          <w:szCs w:val="32"/>
        </w:rPr>
        <w:t>79</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小</w:t>
      </w:r>
      <w:r>
        <w:rPr>
          <w:rFonts w:ascii="仿宋_GB2312" w:eastAsia="仿宋_GB2312" w:hAnsi="宋体" w:cs="仿宋_GB2312"/>
          <w:color w:val="000000"/>
          <w:kern w:val="0"/>
          <w:szCs w:val="32"/>
        </w:rPr>
        <w:t>于预算数的主要原因是</w:t>
      </w:r>
      <w:r>
        <w:rPr>
          <w:rFonts w:ascii="仿宋_GB2312" w:eastAsia="仿宋_GB2312" w:hAnsi="仿宋" w:hint="eastAsia"/>
          <w:szCs w:val="32"/>
        </w:rPr>
        <w:t>减少</w:t>
      </w:r>
      <w:r w:rsidRPr="002A397F">
        <w:rPr>
          <w:rFonts w:ascii="仿宋_GB2312" w:eastAsia="仿宋_GB2312" w:hAnsi="仿宋" w:hint="eastAsia"/>
          <w:szCs w:val="32"/>
        </w:rPr>
        <w:t>了</w:t>
      </w:r>
      <w:r w:rsidR="00D633F2">
        <w:rPr>
          <w:rFonts w:ascii="仿宋_GB2312" w:eastAsia="仿宋_GB2312" w:hAnsi="仿宋" w:hint="eastAsia"/>
          <w:szCs w:val="32"/>
        </w:rPr>
        <w:t>办公设备购置经费。</w:t>
      </w:r>
    </w:p>
    <w:p w:rsidR="005B04AF" w:rsidRDefault="00306D7F">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rPr>
        <w:t xml:space="preserve">六、一般公共预算财政拨款基本支出决算情况说明 </w:t>
      </w:r>
    </w:p>
    <w:p w:rsidR="005B04AF" w:rsidRDefault="00306D7F" w:rsidP="004C14EE">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DD39A9" w:rsidRPr="00DD39A9">
        <w:rPr>
          <w:rFonts w:ascii="仿宋_GB2312" w:eastAsia="仿宋_GB2312" w:hAnsi="仿宋_GB2312" w:cs="仿宋_GB2312"/>
          <w:color w:val="000000"/>
          <w:kern w:val="0"/>
          <w:sz w:val="31"/>
          <w:szCs w:val="31"/>
        </w:rPr>
        <w:t>73.45</w:t>
      </w:r>
      <w:r>
        <w:rPr>
          <w:rFonts w:ascii="仿宋_GB2312" w:eastAsia="仿宋_GB2312" w:hAnsi="仿宋_GB2312" w:cs="仿宋_GB2312"/>
          <w:color w:val="000000"/>
          <w:kern w:val="0"/>
          <w:sz w:val="31"/>
          <w:szCs w:val="31"/>
        </w:rPr>
        <w:t>万元，包括：人员经费支出</w:t>
      </w:r>
      <w:r w:rsidR="00DD39A9" w:rsidRPr="00DD39A9">
        <w:rPr>
          <w:rFonts w:ascii="仿宋_GB2312" w:eastAsia="仿宋_GB2312" w:hAnsi="仿宋_GB2312" w:cs="仿宋_GB2312"/>
          <w:color w:val="000000"/>
          <w:kern w:val="0"/>
          <w:sz w:val="31"/>
          <w:szCs w:val="31"/>
        </w:rPr>
        <w:t>67.83</w:t>
      </w:r>
      <w:r>
        <w:rPr>
          <w:rFonts w:ascii="仿宋_GB2312" w:eastAsia="仿宋_GB2312" w:hAnsi="仿宋_GB2312" w:cs="仿宋_GB2312"/>
          <w:color w:val="000000"/>
          <w:kern w:val="0"/>
          <w:sz w:val="31"/>
          <w:szCs w:val="31"/>
        </w:rPr>
        <w:t>万元和公用经费支出</w:t>
      </w:r>
      <w:r w:rsidR="00DD39A9" w:rsidRPr="00DD39A9">
        <w:rPr>
          <w:rFonts w:ascii="仿宋_GB2312" w:eastAsia="仿宋_GB2312" w:hAnsi="仿宋_GB2312" w:cs="仿宋_GB2312"/>
          <w:color w:val="000000"/>
          <w:kern w:val="0"/>
          <w:sz w:val="31"/>
          <w:szCs w:val="31"/>
        </w:rPr>
        <w:t>5.63</w:t>
      </w:r>
      <w:r>
        <w:rPr>
          <w:rFonts w:ascii="仿宋_GB2312" w:eastAsia="仿宋_GB2312" w:hAnsi="仿宋_GB2312" w:cs="仿宋_GB2312"/>
          <w:color w:val="000000"/>
          <w:kern w:val="0"/>
          <w:sz w:val="31"/>
          <w:szCs w:val="31"/>
        </w:rPr>
        <w:t>万元。</w:t>
      </w:r>
    </w:p>
    <w:p w:rsidR="005B04AF" w:rsidRDefault="00306D7F" w:rsidP="0009521C">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sidR="00DD39A9" w:rsidRPr="00DD39A9">
        <w:rPr>
          <w:rFonts w:ascii="仿宋_GB2312" w:eastAsia="仿宋_GB2312" w:hAnsi="仿宋_GB2312" w:cs="仿宋_GB2312"/>
          <w:color w:val="000000"/>
          <w:kern w:val="0"/>
          <w:sz w:val="31"/>
          <w:szCs w:val="31"/>
        </w:rPr>
        <w:t>67.83</w:t>
      </w:r>
      <w:r>
        <w:rPr>
          <w:rFonts w:ascii="仿宋_GB2312" w:eastAsia="仿宋_GB2312" w:hAnsi="宋体" w:cs="仿宋_GB2312"/>
          <w:color w:val="000000"/>
          <w:kern w:val="0"/>
          <w:szCs w:val="32"/>
        </w:rPr>
        <w:t>万元，主要包括基本工资</w:t>
      </w:r>
      <w:r w:rsidR="00FB0B8F" w:rsidRPr="00FB0B8F">
        <w:rPr>
          <w:rFonts w:ascii="仿宋_GB2312" w:eastAsia="仿宋_GB2312" w:hAnsi="宋体" w:cs="仿宋_GB2312"/>
          <w:color w:val="000000"/>
          <w:kern w:val="0"/>
          <w:szCs w:val="32"/>
        </w:rPr>
        <w:t>19.17</w:t>
      </w:r>
      <w:r>
        <w:rPr>
          <w:rFonts w:ascii="仿宋_GB2312" w:eastAsia="仿宋_GB2312" w:hAnsi="宋体" w:cs="仿宋_GB2312" w:hint="eastAsia"/>
          <w:color w:val="000000"/>
          <w:kern w:val="0"/>
          <w:szCs w:val="32"/>
        </w:rPr>
        <w:t>万元</w:t>
      </w:r>
      <w:r w:rsidR="00FB0B8F">
        <w:rPr>
          <w:rFonts w:ascii="仿宋_GB2312" w:eastAsia="仿宋_GB2312" w:hAnsi="宋体" w:cs="仿宋_GB2312" w:hint="eastAsia"/>
          <w:color w:val="000000"/>
          <w:kern w:val="0"/>
          <w:szCs w:val="32"/>
        </w:rPr>
        <w:t>、</w:t>
      </w:r>
      <w:r w:rsidR="00FB0B8F" w:rsidRPr="00FB0B8F">
        <w:rPr>
          <w:rFonts w:ascii="仿宋_GB2312" w:eastAsia="仿宋_GB2312" w:hAnsi="宋体" w:cs="仿宋_GB2312" w:hint="eastAsia"/>
          <w:color w:val="000000"/>
          <w:kern w:val="0"/>
          <w:szCs w:val="32"/>
        </w:rPr>
        <w:t xml:space="preserve">  津贴补贴</w:t>
      </w:r>
      <w:r w:rsidR="00FB0B8F">
        <w:rPr>
          <w:rFonts w:ascii="仿宋_GB2312" w:eastAsia="仿宋_GB2312" w:hAnsi="宋体" w:cs="仿宋_GB2312" w:hint="eastAsia"/>
          <w:color w:val="000000"/>
          <w:kern w:val="0"/>
          <w:szCs w:val="32"/>
        </w:rPr>
        <w:t>16.65万元、绩效工资12.82万元、</w:t>
      </w:r>
      <w:r w:rsidR="00FB0B8F" w:rsidRPr="00FB0B8F">
        <w:rPr>
          <w:rFonts w:ascii="仿宋_GB2312" w:eastAsia="仿宋_GB2312" w:hAnsi="宋体" w:cs="仿宋_GB2312" w:hint="eastAsia"/>
          <w:color w:val="000000"/>
          <w:kern w:val="0"/>
          <w:szCs w:val="32"/>
        </w:rPr>
        <w:t>机关事业单位基本养老保险缴费</w:t>
      </w:r>
      <w:r w:rsidR="00FB0B8F">
        <w:rPr>
          <w:rFonts w:ascii="仿宋_GB2312" w:eastAsia="仿宋_GB2312" w:hAnsi="宋体" w:cs="仿宋_GB2312" w:hint="eastAsia"/>
          <w:color w:val="000000"/>
          <w:kern w:val="0"/>
          <w:szCs w:val="32"/>
        </w:rPr>
        <w:t>7.42万元</w:t>
      </w:r>
      <w:r w:rsidR="001F3CD9">
        <w:rPr>
          <w:rFonts w:ascii="仿宋_GB2312" w:eastAsia="仿宋_GB2312" w:hAnsi="宋体" w:cs="仿宋_GB2312" w:hint="eastAsia"/>
          <w:color w:val="000000"/>
          <w:kern w:val="0"/>
          <w:szCs w:val="32"/>
        </w:rPr>
        <w:t>、</w:t>
      </w:r>
      <w:r w:rsidR="00E6266E" w:rsidRPr="00E6266E">
        <w:rPr>
          <w:rFonts w:ascii="仿宋_GB2312" w:eastAsia="仿宋_GB2312" w:hAnsi="宋体" w:cs="仿宋_GB2312" w:hint="eastAsia"/>
          <w:color w:val="000000"/>
          <w:kern w:val="0"/>
          <w:szCs w:val="32"/>
        </w:rPr>
        <w:t>职业年金缴费</w:t>
      </w:r>
      <w:r w:rsidR="00E6266E">
        <w:rPr>
          <w:rFonts w:ascii="仿宋_GB2312" w:eastAsia="仿宋_GB2312" w:hAnsi="宋体" w:cs="仿宋_GB2312" w:hint="eastAsia"/>
          <w:color w:val="000000"/>
          <w:kern w:val="0"/>
          <w:szCs w:val="32"/>
        </w:rPr>
        <w:t>1.34万元</w:t>
      </w:r>
      <w:r w:rsidR="00E543E0">
        <w:rPr>
          <w:rFonts w:ascii="仿宋_GB2312" w:eastAsia="仿宋_GB2312" w:hAnsi="宋体" w:cs="仿宋_GB2312" w:hint="eastAsia"/>
          <w:color w:val="000000"/>
          <w:kern w:val="0"/>
          <w:szCs w:val="32"/>
        </w:rPr>
        <w:t>、</w:t>
      </w:r>
      <w:r w:rsidR="00E543E0" w:rsidRPr="00E543E0">
        <w:rPr>
          <w:rFonts w:ascii="仿宋_GB2312" w:eastAsia="仿宋_GB2312" w:hAnsi="宋体" w:cs="仿宋_GB2312" w:hint="eastAsia"/>
          <w:color w:val="000000"/>
          <w:kern w:val="0"/>
          <w:szCs w:val="32"/>
        </w:rPr>
        <w:t>公务员医疗补助缴费</w:t>
      </w:r>
      <w:r w:rsidR="00E543E0">
        <w:rPr>
          <w:rFonts w:ascii="仿宋_GB2312" w:eastAsia="仿宋_GB2312" w:hAnsi="宋体" w:cs="仿宋_GB2312" w:hint="eastAsia"/>
          <w:color w:val="000000"/>
          <w:kern w:val="0"/>
          <w:szCs w:val="32"/>
        </w:rPr>
        <w:t>1.48万元</w:t>
      </w:r>
      <w:r w:rsidR="0009521C">
        <w:rPr>
          <w:rFonts w:ascii="仿宋_GB2312" w:eastAsia="仿宋_GB2312" w:hAnsi="宋体" w:cs="仿宋_GB2312" w:hint="eastAsia"/>
          <w:color w:val="000000"/>
          <w:kern w:val="0"/>
          <w:szCs w:val="32"/>
        </w:rPr>
        <w:t>、</w:t>
      </w:r>
      <w:r w:rsidR="0009521C" w:rsidRPr="0009521C">
        <w:rPr>
          <w:rFonts w:ascii="仿宋_GB2312" w:eastAsia="仿宋_GB2312" w:hAnsi="宋体" w:cs="仿宋_GB2312" w:hint="eastAsia"/>
          <w:color w:val="000000"/>
          <w:kern w:val="0"/>
          <w:szCs w:val="32"/>
        </w:rPr>
        <w:t>其他社会保障缴费</w:t>
      </w:r>
      <w:r w:rsidR="0009521C">
        <w:rPr>
          <w:rFonts w:ascii="仿宋_GB2312" w:eastAsia="仿宋_GB2312" w:hAnsi="宋体" w:cs="仿宋_GB2312" w:hint="eastAsia"/>
          <w:color w:val="000000"/>
          <w:kern w:val="0"/>
          <w:szCs w:val="32"/>
        </w:rPr>
        <w:t>2.12万元、</w:t>
      </w:r>
      <w:r w:rsidR="0009521C" w:rsidRPr="0009521C">
        <w:rPr>
          <w:rFonts w:ascii="仿宋_GB2312" w:eastAsia="仿宋_GB2312" w:hAnsi="宋体" w:cs="仿宋_GB2312" w:hint="eastAsia"/>
          <w:color w:val="000000"/>
          <w:kern w:val="0"/>
          <w:szCs w:val="32"/>
        </w:rPr>
        <w:t xml:space="preserve">  住房公积金</w:t>
      </w:r>
      <w:r w:rsidR="0009521C">
        <w:rPr>
          <w:rFonts w:ascii="仿宋_GB2312" w:eastAsia="仿宋_GB2312" w:hAnsi="宋体" w:cs="仿宋_GB2312" w:hint="eastAsia"/>
          <w:color w:val="000000"/>
          <w:kern w:val="0"/>
          <w:szCs w:val="32"/>
        </w:rPr>
        <w:t>6.82万元</w:t>
      </w:r>
      <w:r>
        <w:rPr>
          <w:rFonts w:ascii="仿宋_GB2312" w:eastAsia="仿宋_GB2312" w:hAnsi="宋体" w:cs="仿宋_GB2312" w:hint="eastAsia"/>
          <w:color w:val="000000"/>
          <w:kern w:val="0"/>
          <w:szCs w:val="32"/>
        </w:rPr>
        <w:t>。</w:t>
      </w:r>
    </w:p>
    <w:p w:rsidR="005B04AF" w:rsidRPr="00FA5FE3" w:rsidRDefault="00306D7F" w:rsidP="00FA5FE3">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公用经费</w:t>
      </w:r>
      <w:r w:rsidR="000A24C7" w:rsidRPr="00DD39A9">
        <w:rPr>
          <w:rFonts w:ascii="仿宋_GB2312" w:eastAsia="仿宋_GB2312" w:hAnsi="仿宋_GB2312" w:cs="仿宋_GB2312"/>
          <w:color w:val="000000"/>
          <w:kern w:val="0"/>
          <w:sz w:val="31"/>
          <w:szCs w:val="31"/>
        </w:rPr>
        <w:t>5.63</w:t>
      </w:r>
      <w:r>
        <w:rPr>
          <w:rFonts w:ascii="仿宋_GB2312" w:eastAsia="仿宋_GB2312" w:hAnsi="宋体" w:cs="仿宋_GB2312"/>
          <w:color w:val="000000"/>
          <w:kern w:val="0"/>
          <w:szCs w:val="32"/>
        </w:rPr>
        <w:t>万元，主要包括</w:t>
      </w:r>
      <w:r w:rsidR="003D5C84" w:rsidRPr="003D5C84">
        <w:rPr>
          <w:rFonts w:ascii="仿宋_GB2312" w:eastAsia="仿宋_GB2312" w:hAnsi="宋体" w:cs="仿宋_GB2312" w:hint="eastAsia"/>
          <w:color w:val="000000"/>
          <w:kern w:val="0"/>
          <w:szCs w:val="32"/>
        </w:rPr>
        <w:t>商品和服务支出</w:t>
      </w:r>
      <w:r w:rsidR="003D5C84">
        <w:rPr>
          <w:rFonts w:ascii="仿宋_GB2312" w:eastAsia="仿宋_GB2312" w:hAnsi="宋体" w:cs="仿宋_GB2312" w:hint="eastAsia"/>
          <w:color w:val="000000"/>
          <w:kern w:val="0"/>
          <w:szCs w:val="32"/>
        </w:rPr>
        <w:t>5.62万元、</w:t>
      </w:r>
      <w:r>
        <w:rPr>
          <w:rFonts w:ascii="仿宋_GB2312" w:eastAsia="仿宋_GB2312" w:hAnsi="宋体" w:cs="仿宋_GB2312"/>
          <w:color w:val="000000"/>
          <w:kern w:val="0"/>
          <w:szCs w:val="32"/>
        </w:rPr>
        <w:t>办公费</w:t>
      </w:r>
      <w:r w:rsidR="003D5C84">
        <w:rPr>
          <w:rFonts w:ascii="仿宋_GB2312" w:eastAsia="仿宋_GB2312" w:hAnsi="宋体" w:cs="仿宋_GB2312" w:hint="eastAsia"/>
          <w:color w:val="000000"/>
          <w:kern w:val="0"/>
          <w:szCs w:val="32"/>
        </w:rPr>
        <w:t>3.67</w:t>
      </w:r>
      <w:r>
        <w:rPr>
          <w:rFonts w:ascii="仿宋_GB2312" w:eastAsia="仿宋_GB2312" w:hAnsi="宋体" w:cs="仿宋_GB2312" w:hint="eastAsia"/>
          <w:color w:val="000000"/>
          <w:kern w:val="0"/>
          <w:szCs w:val="32"/>
        </w:rPr>
        <w:t>万元</w:t>
      </w:r>
      <w:r w:rsidR="003D5C84">
        <w:rPr>
          <w:rFonts w:ascii="仿宋_GB2312" w:eastAsia="仿宋_GB2312" w:hAnsi="宋体" w:cs="仿宋_GB2312" w:hint="eastAsia"/>
          <w:color w:val="000000"/>
          <w:kern w:val="0"/>
          <w:szCs w:val="32"/>
        </w:rPr>
        <w:t>、</w:t>
      </w:r>
      <w:r w:rsidR="000211FB">
        <w:rPr>
          <w:rFonts w:ascii="仿宋_GB2312" w:eastAsia="仿宋_GB2312" w:hAnsi="宋体" w:cs="仿宋_GB2312" w:hint="eastAsia"/>
          <w:color w:val="000000"/>
          <w:kern w:val="0"/>
          <w:szCs w:val="32"/>
        </w:rPr>
        <w:t>印刷费0.36万元、</w:t>
      </w:r>
      <w:r w:rsidR="002706E7" w:rsidRPr="002706E7">
        <w:rPr>
          <w:rFonts w:ascii="仿宋_GB2312" w:eastAsia="仿宋_GB2312" w:hAnsi="宋体" w:cs="仿宋_GB2312" w:hint="eastAsia"/>
          <w:color w:val="000000"/>
          <w:kern w:val="0"/>
          <w:szCs w:val="32"/>
        </w:rPr>
        <w:t>水费0.24</w:t>
      </w:r>
      <w:r w:rsidR="002706E7">
        <w:rPr>
          <w:rFonts w:ascii="仿宋_GB2312" w:eastAsia="仿宋_GB2312" w:hAnsi="宋体" w:cs="仿宋_GB2312" w:hint="eastAsia"/>
          <w:color w:val="000000"/>
          <w:kern w:val="0"/>
          <w:szCs w:val="32"/>
        </w:rPr>
        <w:t>万元、</w:t>
      </w:r>
      <w:r w:rsidR="00FA5FE3" w:rsidRPr="00FA5FE3">
        <w:rPr>
          <w:rFonts w:ascii="仿宋_GB2312" w:eastAsia="仿宋_GB2312" w:hAnsi="宋体" w:cs="仿宋_GB2312" w:hint="eastAsia"/>
          <w:color w:val="000000"/>
          <w:kern w:val="0"/>
          <w:szCs w:val="32"/>
        </w:rPr>
        <w:t xml:space="preserve">  邮电费0.21</w:t>
      </w:r>
      <w:r w:rsidR="00FA5FE3">
        <w:rPr>
          <w:rFonts w:ascii="仿宋_GB2312" w:eastAsia="仿宋_GB2312" w:hAnsi="宋体" w:cs="仿宋_GB2312" w:hint="eastAsia"/>
          <w:color w:val="000000"/>
          <w:kern w:val="0"/>
          <w:szCs w:val="32"/>
        </w:rPr>
        <w:t>万元、</w:t>
      </w:r>
      <w:r w:rsidR="00FA5FE3" w:rsidRPr="00FA5FE3">
        <w:rPr>
          <w:rFonts w:ascii="仿宋_GB2312" w:eastAsia="仿宋_GB2312" w:hAnsi="宋体" w:cs="仿宋_GB2312" w:hint="eastAsia"/>
          <w:color w:val="000000"/>
          <w:kern w:val="0"/>
          <w:szCs w:val="32"/>
        </w:rPr>
        <w:t>差旅费</w:t>
      </w:r>
      <w:r w:rsidR="00FA5FE3" w:rsidRPr="00FA5FE3">
        <w:rPr>
          <w:rFonts w:ascii="仿宋_GB2312" w:eastAsia="仿宋_GB2312" w:hAnsi="宋体" w:cs="仿宋_GB2312" w:hint="eastAsia"/>
          <w:color w:val="000000"/>
          <w:kern w:val="0"/>
          <w:szCs w:val="32"/>
        </w:rPr>
        <w:tab/>
        <w:t>0.68</w:t>
      </w:r>
      <w:r w:rsidR="00FA5FE3">
        <w:rPr>
          <w:rFonts w:ascii="仿宋_GB2312" w:eastAsia="仿宋_GB2312" w:hAnsi="宋体" w:cs="仿宋_GB2312" w:hint="eastAsia"/>
          <w:color w:val="000000"/>
          <w:kern w:val="0"/>
          <w:szCs w:val="32"/>
        </w:rPr>
        <w:t>万元、</w:t>
      </w:r>
      <w:r w:rsidR="00FA5FE3" w:rsidRPr="00FA5FE3">
        <w:rPr>
          <w:rFonts w:ascii="仿宋_GB2312" w:eastAsia="仿宋_GB2312" w:hAnsi="宋体" w:cs="仿宋_GB2312" w:hint="eastAsia"/>
          <w:color w:val="000000"/>
          <w:kern w:val="0"/>
          <w:szCs w:val="32"/>
        </w:rPr>
        <w:t>工会经费0.46</w:t>
      </w:r>
      <w:r w:rsidR="00FA5FE3">
        <w:rPr>
          <w:rFonts w:ascii="仿宋_GB2312" w:eastAsia="仿宋_GB2312" w:hAnsi="宋体" w:cs="仿宋_GB2312" w:hint="eastAsia"/>
          <w:color w:val="000000"/>
          <w:kern w:val="0"/>
          <w:szCs w:val="32"/>
        </w:rPr>
        <w:t>万元</w:t>
      </w:r>
      <w:r>
        <w:rPr>
          <w:rFonts w:ascii="仿宋_GB2312" w:eastAsia="仿宋_GB2312" w:hAnsi="宋体" w:cs="仿宋_GB2312" w:hint="eastAsia"/>
          <w:color w:val="000000"/>
          <w:kern w:val="0"/>
          <w:szCs w:val="32"/>
        </w:rPr>
        <w:t>。</w:t>
      </w:r>
    </w:p>
    <w:p w:rsidR="005B04AF" w:rsidRDefault="00306D7F">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 xml:space="preserve">七、一般公共预算财政拨款“三公”经费及会议费、培训费支出决算情况说明 </w:t>
      </w:r>
    </w:p>
    <w:p w:rsidR="005B04AF" w:rsidRDefault="00306D7F">
      <w:pPr>
        <w:widowControl/>
        <w:spacing w:line="560" w:lineRule="exact"/>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5B04AF" w:rsidRDefault="00306D7F">
      <w:pPr>
        <w:widowControl/>
        <w:spacing w:line="560" w:lineRule="exact"/>
        <w:ind w:firstLineChars="200" w:firstLine="640"/>
        <w:jc w:val="left"/>
      </w:pPr>
      <w:r>
        <w:rPr>
          <w:rFonts w:ascii="仿宋_GB2312" w:eastAsia="仿宋_GB2312" w:hAnsi="宋体" w:cs="仿宋_GB2312"/>
          <w:color w:val="000000"/>
          <w:kern w:val="0"/>
          <w:szCs w:val="32"/>
        </w:rPr>
        <w:lastRenderedPageBreak/>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sidR="008E2ED2">
        <w:rPr>
          <w:rFonts w:ascii="仿宋_GB2312" w:eastAsia="仿宋_GB2312" w:hAnsi="宋体" w:cs="仿宋_GB2312" w:hint="eastAsia"/>
          <w:color w:val="000000"/>
          <w:kern w:val="0"/>
          <w:szCs w:val="32"/>
        </w:rPr>
        <w:t>0.3</w:t>
      </w:r>
      <w:r>
        <w:rPr>
          <w:rFonts w:ascii="仿宋_GB2312" w:eastAsia="仿宋_GB2312" w:hAnsi="宋体" w:cs="仿宋_GB2312"/>
          <w:color w:val="000000"/>
          <w:kern w:val="0"/>
          <w:szCs w:val="32"/>
        </w:rPr>
        <w:t>万元，支出决算为</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8E2ED2">
        <w:rPr>
          <w:rFonts w:ascii="仿宋_GB2312" w:eastAsia="仿宋_GB2312" w:hAnsi="宋体" w:cs="仿宋_GB2312" w:hint="eastAsia"/>
          <w:color w:val="000000"/>
          <w:kern w:val="0"/>
          <w:szCs w:val="32"/>
        </w:rPr>
        <w:t>0.3</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8E2ED2">
        <w:rPr>
          <w:rFonts w:ascii="仿宋_GB2312" w:eastAsia="仿宋_GB2312" w:hAnsi="仿宋" w:hint="eastAsia"/>
          <w:szCs w:val="32"/>
        </w:rPr>
        <w:t>2019年本单位无“三公”经费支出。</w:t>
      </w:r>
      <w:r>
        <w:rPr>
          <w:rFonts w:ascii="仿宋_GB2312" w:eastAsia="仿宋_GB2312" w:hAnsi="宋体" w:cs="仿宋_GB2312" w:hint="eastAsia"/>
          <w:color w:val="000000"/>
          <w:kern w:val="0"/>
          <w:szCs w:val="32"/>
        </w:rPr>
        <w:t>。</w:t>
      </w:r>
    </w:p>
    <w:p w:rsidR="005B04AF" w:rsidRDefault="00306D7F">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B04AF" w:rsidRDefault="00306D7F">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费支出</w:t>
      </w:r>
      <w:r w:rsidR="008E2ED2">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万元，占</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%；公务接待费支出决算</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8E2ED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%。具体情况如下：</w:t>
      </w:r>
    </w:p>
    <w:p w:rsidR="005B04AF" w:rsidRDefault="00306D7F">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5B04AF" w:rsidRDefault="00306D7F">
      <w:pPr>
        <w:widowControl/>
        <w:spacing w:line="560" w:lineRule="exact"/>
        <w:ind w:firstLineChars="200" w:firstLine="640"/>
        <w:jc w:val="left"/>
      </w:pPr>
      <w:r>
        <w:rPr>
          <w:rFonts w:ascii="仿宋_GB2312" w:eastAsia="仿宋_GB2312" w:hAnsi="仿宋" w:hint="eastAsia"/>
          <w:szCs w:val="32"/>
        </w:rPr>
        <w:t>2019年度</w:t>
      </w:r>
      <w:r w:rsidR="008E2ED2">
        <w:rPr>
          <w:rFonts w:ascii="仿宋_GB2312" w:eastAsia="仿宋_GB2312" w:hAnsi="仿宋" w:hint="eastAsia"/>
          <w:szCs w:val="32"/>
        </w:rPr>
        <w:t>本单位无</w:t>
      </w:r>
      <w:r w:rsidR="008E2ED2" w:rsidRPr="008E2ED2">
        <w:rPr>
          <w:rFonts w:ascii="仿宋_GB2312" w:eastAsia="仿宋_GB2312" w:hAnsi="仿宋" w:hint="eastAsia"/>
          <w:szCs w:val="32"/>
        </w:rPr>
        <w:t>因公出国（境）支出</w:t>
      </w:r>
      <w:r w:rsidR="008E2ED2">
        <w:rPr>
          <w:rFonts w:ascii="仿宋_GB2312" w:eastAsia="仿宋_GB2312" w:hAnsi="仿宋" w:hint="eastAsia"/>
          <w:szCs w:val="32"/>
        </w:rPr>
        <w:t>。</w:t>
      </w:r>
    </w:p>
    <w:p w:rsidR="005B04AF" w:rsidRDefault="00306D7F">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8E2ED2" w:rsidRDefault="008E2ED2" w:rsidP="008E2ED2">
      <w:pPr>
        <w:spacing w:line="560" w:lineRule="exact"/>
        <w:ind w:firstLineChars="200" w:firstLine="640"/>
        <w:rPr>
          <w:rFonts w:ascii="仿宋_GB2312" w:eastAsia="仿宋_GB2312" w:hAnsi="仿宋"/>
          <w:szCs w:val="32"/>
        </w:rPr>
      </w:pPr>
      <w:r>
        <w:rPr>
          <w:rFonts w:ascii="仿宋_GB2312" w:eastAsia="仿宋_GB2312" w:hAnsi="仿宋" w:hint="eastAsia"/>
          <w:szCs w:val="32"/>
        </w:rPr>
        <w:t>2019年度本单位无</w:t>
      </w:r>
      <w:r w:rsidRPr="008E2ED2">
        <w:rPr>
          <w:rFonts w:ascii="仿宋_GB2312" w:eastAsia="仿宋_GB2312" w:hAnsi="仿宋" w:hint="eastAsia"/>
          <w:szCs w:val="32"/>
        </w:rPr>
        <w:t>公务用车购置费用支出</w:t>
      </w:r>
      <w:r>
        <w:rPr>
          <w:rFonts w:ascii="仿宋_GB2312" w:eastAsia="仿宋_GB2312" w:hAnsi="仿宋" w:hint="eastAsia"/>
          <w:szCs w:val="32"/>
        </w:rPr>
        <w:t>。</w:t>
      </w:r>
    </w:p>
    <w:p w:rsidR="005B04AF" w:rsidRDefault="00306D7F" w:rsidP="008E2ED2">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8E2ED2" w:rsidRDefault="008E2ED2" w:rsidP="008E2ED2">
      <w:pPr>
        <w:spacing w:line="560" w:lineRule="exact"/>
        <w:ind w:firstLineChars="200" w:firstLine="640"/>
        <w:rPr>
          <w:rFonts w:ascii="仿宋_GB2312" w:eastAsia="仿宋_GB2312" w:hAnsi="仿宋"/>
          <w:b/>
          <w:bCs/>
          <w:szCs w:val="32"/>
        </w:rPr>
      </w:pPr>
      <w:r>
        <w:rPr>
          <w:rFonts w:ascii="仿宋_GB2312" w:eastAsia="仿宋_GB2312" w:hAnsi="仿宋" w:hint="eastAsia"/>
          <w:szCs w:val="32"/>
        </w:rPr>
        <w:t>2019年度本单位无</w:t>
      </w:r>
      <w:r w:rsidR="00C81020" w:rsidRPr="00C81020">
        <w:rPr>
          <w:rFonts w:ascii="仿宋_GB2312" w:eastAsia="仿宋_GB2312" w:hAnsi="仿宋" w:hint="eastAsia"/>
          <w:szCs w:val="32"/>
        </w:rPr>
        <w:t>公务用车运行维护费用支出</w:t>
      </w:r>
      <w:r w:rsidR="00C81020">
        <w:rPr>
          <w:rFonts w:ascii="仿宋_GB2312" w:eastAsia="仿宋_GB2312" w:hAnsi="仿宋" w:hint="eastAsia"/>
          <w:szCs w:val="32"/>
        </w:rPr>
        <w:t>。</w:t>
      </w:r>
    </w:p>
    <w:p w:rsidR="005B04AF" w:rsidRDefault="00306D7F" w:rsidP="008E2ED2">
      <w:pPr>
        <w:numPr>
          <w:ilvl w:val="0"/>
          <w:numId w:val="1"/>
        </w:num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C81020" w:rsidRDefault="00C81020" w:rsidP="00C81020">
      <w:pPr>
        <w:spacing w:line="560" w:lineRule="exact"/>
        <w:ind w:firstLineChars="200" w:firstLine="640"/>
        <w:rPr>
          <w:rFonts w:ascii="仿宋_GB2312" w:eastAsia="仿宋_GB2312" w:hAnsi="仿宋"/>
          <w:szCs w:val="32"/>
        </w:rPr>
      </w:pPr>
      <w:r>
        <w:rPr>
          <w:rFonts w:ascii="仿宋_GB2312" w:eastAsia="仿宋_GB2312" w:hAnsi="仿宋" w:hint="eastAsia"/>
          <w:szCs w:val="32"/>
        </w:rPr>
        <w:t>2019年度本单位无</w:t>
      </w:r>
      <w:r w:rsidRPr="00C81020">
        <w:rPr>
          <w:rFonts w:ascii="仿宋_GB2312" w:eastAsia="仿宋_GB2312" w:hAnsi="仿宋" w:hint="eastAsia"/>
          <w:szCs w:val="32"/>
        </w:rPr>
        <w:t>公务接待费支出</w:t>
      </w:r>
      <w:r>
        <w:rPr>
          <w:rFonts w:ascii="仿宋_GB2312" w:eastAsia="仿宋_GB2312" w:hAnsi="仿宋" w:hint="eastAsia"/>
          <w:szCs w:val="32"/>
        </w:rPr>
        <w:t>。</w:t>
      </w:r>
    </w:p>
    <w:p w:rsidR="005B04AF" w:rsidRDefault="00306D7F" w:rsidP="00C81020">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47346B" w:rsidRDefault="0047346B" w:rsidP="0047346B">
      <w:pPr>
        <w:spacing w:line="560" w:lineRule="exact"/>
        <w:ind w:firstLineChars="200" w:firstLine="640"/>
        <w:rPr>
          <w:rFonts w:ascii="仿宋_GB2312" w:eastAsia="仿宋_GB2312" w:hAnsi="仿宋"/>
          <w:szCs w:val="32"/>
        </w:rPr>
      </w:pPr>
      <w:r>
        <w:rPr>
          <w:rFonts w:ascii="仿宋_GB2312" w:eastAsia="仿宋_GB2312" w:hAnsi="仿宋" w:hint="eastAsia"/>
          <w:szCs w:val="32"/>
        </w:rPr>
        <w:t>2019年度本单位无</w:t>
      </w:r>
      <w:r w:rsidRPr="0047346B">
        <w:rPr>
          <w:rFonts w:ascii="仿宋_GB2312" w:eastAsia="仿宋_GB2312" w:hAnsi="仿宋" w:hint="eastAsia"/>
          <w:szCs w:val="32"/>
        </w:rPr>
        <w:t>培训费支出</w:t>
      </w:r>
      <w:r>
        <w:rPr>
          <w:rFonts w:ascii="仿宋_GB2312" w:eastAsia="仿宋_GB2312" w:hAnsi="仿宋" w:hint="eastAsia"/>
          <w:szCs w:val="32"/>
        </w:rPr>
        <w:t>。</w:t>
      </w:r>
    </w:p>
    <w:p w:rsidR="005B04AF" w:rsidRDefault="00306D7F" w:rsidP="0047346B">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47346B" w:rsidRDefault="0047346B" w:rsidP="0047346B">
      <w:pPr>
        <w:spacing w:line="560" w:lineRule="exact"/>
        <w:ind w:firstLineChars="200" w:firstLine="640"/>
        <w:rPr>
          <w:rFonts w:ascii="仿宋_GB2312" w:eastAsia="仿宋_GB2312" w:hAnsi="仿宋"/>
          <w:szCs w:val="32"/>
        </w:rPr>
      </w:pPr>
      <w:r>
        <w:rPr>
          <w:rFonts w:ascii="仿宋_GB2312" w:eastAsia="仿宋_GB2312" w:hAnsi="仿宋" w:hint="eastAsia"/>
          <w:szCs w:val="32"/>
        </w:rPr>
        <w:t>2019年度本单位无会议</w:t>
      </w:r>
      <w:r w:rsidRPr="0047346B">
        <w:rPr>
          <w:rFonts w:ascii="仿宋_GB2312" w:eastAsia="仿宋_GB2312" w:hAnsi="仿宋" w:hint="eastAsia"/>
          <w:szCs w:val="32"/>
        </w:rPr>
        <w:t>费支出</w:t>
      </w:r>
      <w:r>
        <w:rPr>
          <w:rFonts w:ascii="仿宋_GB2312" w:eastAsia="仿宋_GB2312" w:hAnsi="仿宋" w:hint="eastAsia"/>
          <w:szCs w:val="32"/>
        </w:rPr>
        <w:t>。</w:t>
      </w:r>
    </w:p>
    <w:p w:rsidR="005B04AF" w:rsidRDefault="00306D7F">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 xml:space="preserve">八、政府性基金预算财政拨款收入支出情况说明 </w:t>
      </w:r>
    </w:p>
    <w:p w:rsidR="005B04AF" w:rsidRDefault="0047346B">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 xml:space="preserve"> </w:t>
      </w:r>
      <w:r w:rsidR="00306D7F">
        <w:rPr>
          <w:rFonts w:ascii="仿宋_GB2312" w:eastAsia="仿宋_GB2312" w:hAnsi="仿宋_GB2312" w:cs="仿宋_GB2312" w:hint="eastAsia"/>
          <w:szCs w:val="32"/>
        </w:rPr>
        <w:t>本部门无政府性基金决算收支，并已公开空表</w:t>
      </w:r>
      <w:r>
        <w:rPr>
          <w:rFonts w:ascii="仿宋_GB2312" w:eastAsia="仿宋_GB2312" w:hAnsi="仿宋_GB2312" w:cs="仿宋_GB2312" w:hint="eastAsia"/>
          <w:szCs w:val="32"/>
        </w:rPr>
        <w:t>。</w:t>
      </w:r>
    </w:p>
    <w:p w:rsidR="005B04AF" w:rsidRDefault="00306D7F">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5B04AF" w:rsidRDefault="00306D7F">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r w:rsidR="0047346B">
        <w:rPr>
          <w:rFonts w:ascii="仿宋_GB2312" w:eastAsia="仿宋_GB2312" w:hAnsi="仿宋_GB2312" w:cs="仿宋_GB2312" w:hint="eastAsia"/>
          <w:szCs w:val="32"/>
        </w:rPr>
        <w:t>。</w:t>
      </w:r>
    </w:p>
    <w:p w:rsidR="005B04AF" w:rsidRDefault="00306D7F">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lastRenderedPageBreak/>
        <w:t>十、预算绩效情况说明</w:t>
      </w:r>
    </w:p>
    <w:p w:rsidR="005B04AF" w:rsidRDefault="00306D7F">
      <w:pPr>
        <w:widowControl/>
        <w:spacing w:line="560" w:lineRule="exact"/>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Pr>
          <w:rFonts w:ascii="楷体_GB2312" w:eastAsia="楷体_GB2312" w:hAnsi="宋体" w:cs="楷体_GB2312" w:hint="eastAsia"/>
          <w:b/>
          <w:color w:val="000000"/>
          <w:kern w:val="0"/>
          <w:szCs w:val="32"/>
        </w:rPr>
        <w:t xml:space="preserve">     </w:t>
      </w:r>
    </w:p>
    <w:p w:rsidR="005B04AF" w:rsidRDefault="00306D7F">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w:t>
      </w:r>
      <w:r w:rsidR="00B61BD6">
        <w:rPr>
          <w:rFonts w:ascii="仿宋_GB2312" w:eastAsia="仿宋_GB2312" w:hAnsi="仿宋_GB2312" w:cs="仿宋_GB2312" w:hint="eastAsia"/>
          <w:szCs w:val="32"/>
        </w:rPr>
        <w:t>2</w:t>
      </w:r>
      <w:r>
        <w:rPr>
          <w:rFonts w:ascii="仿宋_GB2312" w:eastAsia="仿宋_GB2312" w:hAnsi="仿宋_GB2312" w:cs="仿宋_GB2312" w:hint="eastAsia"/>
          <w:szCs w:val="32"/>
        </w:rPr>
        <w:t>个项目支出开展了绩效自评</w:t>
      </w:r>
      <w:r>
        <w:rPr>
          <w:rFonts w:ascii="仿宋_GB2312" w:eastAsia="仿宋_GB2312" w:hAnsi="仿宋_GB2312" w:cs="仿宋_GB2312"/>
          <w:szCs w:val="32"/>
        </w:rPr>
        <w:t>，其中，</w:t>
      </w:r>
      <w:proofErr w:type="gramStart"/>
      <w:r>
        <w:rPr>
          <w:rFonts w:ascii="仿宋_GB2312" w:eastAsia="仿宋_GB2312" w:hAnsi="仿宋_GB2312" w:cs="仿宋_GB2312"/>
          <w:szCs w:val="32"/>
        </w:rPr>
        <w:t>一级项目</w:t>
      </w:r>
      <w:proofErr w:type="gramEnd"/>
      <w:r w:rsidR="00B61BD6">
        <w:rPr>
          <w:rFonts w:ascii="仿宋_GB2312" w:eastAsia="仿宋_GB2312" w:hAnsi="仿宋_GB2312" w:cs="仿宋_GB2312" w:hint="eastAsia"/>
          <w:szCs w:val="32"/>
        </w:rPr>
        <w:t>2</w:t>
      </w:r>
      <w:r>
        <w:rPr>
          <w:rFonts w:ascii="仿宋_GB2312" w:eastAsia="仿宋_GB2312" w:hAnsi="仿宋_GB2312" w:cs="仿宋_GB2312"/>
          <w:szCs w:val="32"/>
        </w:rPr>
        <w:t>个，共涉及资金</w:t>
      </w:r>
      <w:r w:rsidR="00790978">
        <w:rPr>
          <w:rFonts w:ascii="仿宋_GB2312" w:eastAsia="仿宋_GB2312" w:hAnsi="仿宋_GB2312" w:cs="仿宋_GB2312" w:hint="eastAsia"/>
          <w:szCs w:val="32"/>
        </w:rPr>
        <w:t>7.85</w:t>
      </w:r>
      <w:r>
        <w:rPr>
          <w:rFonts w:ascii="仿宋_GB2312" w:eastAsia="仿宋_GB2312" w:hAnsi="仿宋_GB2312" w:cs="仿宋_GB2312"/>
          <w:szCs w:val="32"/>
        </w:rPr>
        <w:t>万元，占一般公共预算项目支出总额的</w:t>
      </w:r>
      <w:r w:rsidR="00B61BD6">
        <w:rPr>
          <w:rFonts w:ascii="仿宋_GB2312" w:eastAsia="仿宋_GB2312" w:hAnsi="仿宋_GB2312" w:cs="仿宋_GB2312" w:hint="eastAsia"/>
          <w:szCs w:val="32"/>
        </w:rPr>
        <w:t>100</w:t>
      </w:r>
      <w:r>
        <w:rPr>
          <w:rFonts w:ascii="仿宋_GB2312" w:eastAsia="仿宋_GB2312" w:hAnsi="仿宋_GB2312" w:cs="仿宋_GB2312"/>
          <w:szCs w:val="32"/>
        </w:rPr>
        <w:t>%</w:t>
      </w:r>
      <w:r>
        <w:rPr>
          <w:rFonts w:ascii="仿宋_GB2312" w:eastAsia="仿宋_GB2312" w:hAnsi="仿宋_GB2312" w:cs="仿宋_GB2312" w:hint="eastAsia"/>
          <w:szCs w:val="32"/>
        </w:rPr>
        <w:t>；</w:t>
      </w:r>
      <w:r>
        <w:rPr>
          <w:rFonts w:ascii="仿宋_GB2312" w:eastAsia="仿宋_GB2312" w:hAnsi="仿宋_GB2312" w:cs="仿宋_GB2312"/>
          <w:color w:val="000000"/>
          <w:kern w:val="0"/>
          <w:sz w:val="31"/>
          <w:szCs w:val="31"/>
        </w:rPr>
        <w:t>组织对 2019年</w:t>
      </w:r>
      <w:r>
        <w:rPr>
          <w:rFonts w:ascii="仿宋_GB2312" w:eastAsia="仿宋_GB2312" w:hAnsi="仿宋" w:hint="eastAsia"/>
          <w:szCs w:val="32"/>
        </w:rPr>
        <w:t>度政府性</w:t>
      </w:r>
      <w:r>
        <w:rPr>
          <w:rFonts w:ascii="仿宋_GB2312" w:eastAsia="仿宋_GB2312" w:hAnsi="仿宋_GB2312" w:cs="仿宋_GB2312" w:hint="eastAsia"/>
          <w:szCs w:val="32"/>
        </w:rPr>
        <w:t>基金预算</w:t>
      </w:r>
      <w:r w:rsidR="00B61BD6">
        <w:rPr>
          <w:rFonts w:ascii="仿宋_GB2312" w:eastAsia="仿宋_GB2312" w:hAnsi="仿宋_GB2312" w:cs="仿宋_GB2312" w:hint="eastAsia"/>
          <w:szCs w:val="32"/>
        </w:rPr>
        <w:t>0</w:t>
      </w:r>
      <w:r>
        <w:rPr>
          <w:rFonts w:ascii="仿宋_GB2312" w:eastAsia="仿宋_GB2312" w:hAnsi="仿宋_GB2312" w:cs="仿宋_GB2312" w:hint="eastAsia"/>
          <w:szCs w:val="32"/>
        </w:rPr>
        <w:t>个项目支出开展了绩效自评</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涉及项目</w:t>
      </w:r>
      <w:r w:rsidR="00B61BD6">
        <w:rPr>
          <w:rFonts w:ascii="仿宋_GB2312" w:eastAsia="仿宋_GB2312" w:hAnsi="仿宋_GB2312" w:cs="仿宋_GB2312" w:hint="eastAsia"/>
          <w:szCs w:val="32"/>
        </w:rPr>
        <w:t>0</w:t>
      </w:r>
      <w:r>
        <w:rPr>
          <w:rFonts w:ascii="仿宋_GB2312" w:eastAsia="仿宋_GB2312" w:hAnsi="仿宋_GB2312" w:cs="仿宋_GB2312" w:hint="eastAsia"/>
          <w:color w:val="000000"/>
          <w:kern w:val="0"/>
          <w:sz w:val="31"/>
          <w:szCs w:val="31"/>
        </w:rPr>
        <w:t>个，</w:t>
      </w:r>
      <w:r>
        <w:rPr>
          <w:rFonts w:ascii="仿宋_GB2312" w:eastAsia="仿宋_GB2312" w:hAnsi="仿宋_GB2312" w:cs="仿宋_GB2312"/>
          <w:color w:val="000000"/>
          <w:kern w:val="0"/>
          <w:sz w:val="31"/>
          <w:szCs w:val="31"/>
        </w:rPr>
        <w:t>共涉及资金</w:t>
      </w:r>
      <w:r w:rsidR="00B61BD6">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万元，占政府性基金预算项目支出总额的</w:t>
      </w:r>
      <w:r w:rsidR="00B61BD6">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w:t>
      </w:r>
    </w:p>
    <w:p w:rsidR="005B04AF" w:rsidRDefault="00306D7F">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年度部门整体进行了绩效自评，涉及资金</w:t>
      </w:r>
      <w:r w:rsidR="00790978">
        <w:rPr>
          <w:rFonts w:ascii="仿宋_GB2312" w:eastAsia="仿宋_GB2312" w:hAnsi="仿宋_GB2312" w:cs="仿宋_GB2312" w:hint="eastAsia"/>
          <w:color w:val="000000"/>
          <w:kern w:val="0"/>
          <w:sz w:val="31"/>
          <w:szCs w:val="31"/>
        </w:rPr>
        <w:t>7.85</w:t>
      </w:r>
      <w:r>
        <w:rPr>
          <w:rFonts w:ascii="仿宋_GB2312" w:eastAsia="仿宋_GB2312" w:hAnsi="仿宋_GB2312" w:cs="仿宋_GB2312" w:hint="eastAsia"/>
          <w:szCs w:val="32"/>
        </w:rPr>
        <w:t>万元。</w:t>
      </w:r>
    </w:p>
    <w:p w:rsidR="005B04AF" w:rsidRPr="00A1442A" w:rsidRDefault="00306D7F" w:rsidP="00A1442A">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w:t>
      </w:r>
      <w:proofErr w:type="gramStart"/>
      <w:r>
        <w:rPr>
          <w:rFonts w:ascii="楷体_GB2312" w:eastAsia="楷体_GB2312" w:hAnsi="宋体" w:cs="楷体_GB2312"/>
          <w:b/>
          <w:color w:val="000000"/>
          <w:kern w:val="0"/>
          <w:szCs w:val="32"/>
        </w:rPr>
        <w:t>中项目</w:t>
      </w:r>
      <w:proofErr w:type="gramEnd"/>
      <w:r>
        <w:rPr>
          <w:rFonts w:ascii="楷体_GB2312" w:eastAsia="楷体_GB2312" w:hAnsi="宋体" w:cs="楷体_GB2312"/>
          <w:b/>
          <w:color w:val="000000"/>
          <w:kern w:val="0"/>
          <w:szCs w:val="32"/>
        </w:rPr>
        <w:t>绩效自评结果。</w:t>
      </w:r>
    </w:p>
    <w:p w:rsidR="005B04AF" w:rsidRDefault="00A1442A">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应急救护培训</w:t>
      </w:r>
      <w:r w:rsidR="00306D7F">
        <w:rPr>
          <w:rFonts w:ascii="仿宋_GB2312" w:eastAsia="仿宋_GB2312" w:hAnsi="仿宋_GB2312" w:cs="仿宋_GB2312"/>
          <w:color w:val="000000"/>
          <w:kern w:val="0"/>
          <w:sz w:val="31"/>
          <w:szCs w:val="31"/>
        </w:rPr>
        <w:t>项目绩效自评综述：根据年初设定的绩效目标，项目自评得分</w:t>
      </w:r>
      <w:r w:rsidR="00C37128">
        <w:rPr>
          <w:rFonts w:ascii="仿宋_GB2312" w:eastAsia="仿宋_GB2312" w:hAnsi="仿宋_GB2312" w:cs="仿宋_GB2312" w:hint="eastAsia"/>
          <w:color w:val="000000"/>
          <w:kern w:val="0"/>
          <w:sz w:val="31"/>
          <w:szCs w:val="31"/>
        </w:rPr>
        <w:t>99</w:t>
      </w:r>
      <w:r w:rsidR="00306D7F">
        <w:rPr>
          <w:rFonts w:ascii="仿宋_GB2312" w:eastAsia="仿宋_GB2312" w:hAnsi="仿宋_GB2312" w:cs="仿宋_GB2312"/>
          <w:color w:val="000000"/>
          <w:kern w:val="0"/>
          <w:sz w:val="31"/>
          <w:szCs w:val="31"/>
        </w:rPr>
        <w:t>分。项目全年预算数</w:t>
      </w:r>
      <w:r w:rsidR="00C37128">
        <w:rPr>
          <w:rFonts w:ascii="仿宋_GB2312" w:eastAsia="仿宋_GB2312" w:hAnsi="仿宋_GB2312" w:cs="仿宋_GB2312" w:hint="eastAsia"/>
          <w:color w:val="000000"/>
          <w:kern w:val="0"/>
          <w:sz w:val="31"/>
          <w:szCs w:val="31"/>
        </w:rPr>
        <w:t>3</w:t>
      </w:r>
      <w:r w:rsidR="00306D7F">
        <w:rPr>
          <w:rFonts w:ascii="仿宋_GB2312" w:eastAsia="仿宋_GB2312" w:hAnsi="仿宋_GB2312" w:cs="仿宋_GB2312"/>
          <w:color w:val="000000"/>
          <w:kern w:val="0"/>
          <w:sz w:val="31"/>
          <w:szCs w:val="31"/>
        </w:rPr>
        <w:t xml:space="preserve">万元，执行数 </w:t>
      </w:r>
      <w:r w:rsidR="00C37128">
        <w:rPr>
          <w:rFonts w:ascii="仿宋_GB2312" w:eastAsia="仿宋_GB2312" w:hAnsi="仿宋_GB2312" w:cs="仿宋_GB2312" w:hint="eastAsia"/>
          <w:color w:val="000000"/>
          <w:kern w:val="0"/>
          <w:sz w:val="31"/>
          <w:szCs w:val="31"/>
        </w:rPr>
        <w:t>3</w:t>
      </w:r>
      <w:r w:rsidR="00306D7F">
        <w:rPr>
          <w:rFonts w:ascii="仿宋_GB2312" w:eastAsia="仿宋_GB2312" w:hAnsi="仿宋_GB2312" w:cs="仿宋_GB2312"/>
          <w:color w:val="000000"/>
          <w:kern w:val="0"/>
          <w:sz w:val="31"/>
          <w:szCs w:val="31"/>
        </w:rPr>
        <w:t>万元，完成预算的</w:t>
      </w:r>
      <w:r w:rsidR="00C37128">
        <w:rPr>
          <w:rFonts w:ascii="仿宋_GB2312" w:eastAsia="仿宋_GB2312" w:hAnsi="仿宋_GB2312" w:cs="仿宋_GB2312" w:hint="eastAsia"/>
          <w:color w:val="000000"/>
          <w:kern w:val="0"/>
          <w:sz w:val="31"/>
          <w:szCs w:val="31"/>
        </w:rPr>
        <w:t>100</w:t>
      </w:r>
      <w:r w:rsidR="00306D7F">
        <w:rPr>
          <w:rFonts w:ascii="仿宋_GB2312" w:eastAsia="仿宋_GB2312" w:hAnsi="仿宋_GB2312" w:cs="仿宋_GB2312"/>
          <w:color w:val="000000"/>
          <w:kern w:val="0"/>
          <w:sz w:val="31"/>
          <w:szCs w:val="31"/>
        </w:rPr>
        <w:t>%。</w:t>
      </w:r>
    </w:p>
    <w:p w:rsidR="002D3EB9" w:rsidRDefault="00306D7F" w:rsidP="002D3EB9">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主要产出和效果：通过项目实施</w:t>
      </w:r>
      <w:r w:rsidR="002D3EB9" w:rsidRPr="002D3EB9">
        <w:rPr>
          <w:rFonts w:ascii="仿宋_GB2312" w:eastAsia="仿宋_GB2312" w:hAnsi="仿宋_GB2312" w:cs="仿宋_GB2312" w:hint="eastAsia"/>
          <w:color w:val="000000"/>
          <w:kern w:val="0"/>
          <w:sz w:val="31"/>
          <w:szCs w:val="31"/>
        </w:rPr>
        <w:t>深入开展应急救护培训工作，提高群众应急救护知识，取得了较好的社会效益。</w:t>
      </w:r>
    </w:p>
    <w:p w:rsidR="005B04AF" w:rsidRDefault="00306D7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sidR="002D3EB9" w:rsidRPr="002D3EB9">
        <w:rPr>
          <w:rFonts w:ascii="仿宋_GB2312" w:eastAsia="仿宋_GB2312" w:hAnsi="仿宋_GB2312" w:cs="仿宋_GB2312" w:hint="eastAsia"/>
          <w:color w:val="000000"/>
          <w:kern w:val="0"/>
          <w:sz w:val="31"/>
          <w:szCs w:val="31"/>
        </w:rPr>
        <w:t>宣传采集手段单一，未能广泛征集社会意见。如：只限于讲座、宣传册等手段。</w:t>
      </w:r>
    </w:p>
    <w:p w:rsidR="005B04AF" w:rsidRDefault="00306D7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2D3EB9" w:rsidRPr="002D3EB9">
        <w:rPr>
          <w:rFonts w:ascii="仿宋_GB2312" w:eastAsia="仿宋_GB2312" w:hAnsi="仿宋_GB2312" w:cs="仿宋_GB2312" w:hint="eastAsia"/>
          <w:color w:val="000000"/>
          <w:kern w:val="0"/>
          <w:sz w:val="31"/>
          <w:szCs w:val="31"/>
        </w:rPr>
        <w:t>应急救护培训宣传手段多元化</w:t>
      </w:r>
      <w:r w:rsidR="002D3EB9">
        <w:rPr>
          <w:rFonts w:ascii="仿宋_GB2312" w:eastAsia="仿宋_GB2312" w:hAnsi="仿宋_GB2312" w:cs="仿宋_GB2312" w:hint="eastAsia"/>
          <w:color w:val="000000"/>
          <w:kern w:val="0"/>
          <w:sz w:val="31"/>
          <w:szCs w:val="31"/>
        </w:rPr>
        <w:t>。</w:t>
      </w:r>
    </w:p>
    <w:p w:rsidR="002D3EB9" w:rsidRDefault="002D3EB9" w:rsidP="002D3EB9">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红十字事业</w:t>
      </w:r>
      <w:r>
        <w:rPr>
          <w:rFonts w:ascii="仿宋_GB2312" w:eastAsia="仿宋_GB2312" w:hAnsi="仿宋_GB2312" w:cs="仿宋_GB2312"/>
          <w:color w:val="000000"/>
          <w:kern w:val="0"/>
          <w:sz w:val="31"/>
          <w:szCs w:val="31"/>
        </w:rPr>
        <w:t>项目绩效自评综述：根据年初设定的绩效目标，项目自评得分</w:t>
      </w:r>
      <w:r>
        <w:rPr>
          <w:rFonts w:ascii="仿宋_GB2312" w:eastAsia="仿宋_GB2312" w:hAnsi="仿宋_GB2312" w:cs="仿宋_GB2312" w:hint="eastAsia"/>
          <w:color w:val="000000"/>
          <w:kern w:val="0"/>
          <w:sz w:val="31"/>
          <w:szCs w:val="31"/>
        </w:rPr>
        <w:t>98</w:t>
      </w:r>
      <w:r>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5</w:t>
      </w:r>
      <w:r>
        <w:rPr>
          <w:rFonts w:ascii="仿宋_GB2312" w:eastAsia="仿宋_GB2312" w:hAnsi="仿宋_GB2312" w:cs="仿宋_GB2312"/>
          <w:color w:val="000000"/>
          <w:kern w:val="0"/>
          <w:sz w:val="31"/>
          <w:szCs w:val="31"/>
        </w:rPr>
        <w:t>万元，执行数</w:t>
      </w:r>
      <w:r w:rsidR="00960487">
        <w:rPr>
          <w:rFonts w:ascii="仿宋_GB2312" w:eastAsia="仿宋_GB2312" w:hAnsi="仿宋_GB2312" w:cs="仿宋_GB2312" w:hint="eastAsia"/>
          <w:color w:val="000000"/>
          <w:kern w:val="0"/>
          <w:sz w:val="31"/>
          <w:szCs w:val="31"/>
        </w:rPr>
        <w:t>4.85</w:t>
      </w:r>
      <w:r>
        <w:rPr>
          <w:rFonts w:ascii="仿宋_GB2312" w:eastAsia="仿宋_GB2312" w:hAnsi="仿宋_GB2312" w:cs="仿宋_GB2312"/>
          <w:color w:val="000000"/>
          <w:kern w:val="0"/>
          <w:sz w:val="31"/>
          <w:szCs w:val="31"/>
        </w:rPr>
        <w:t>万元，完成预算的</w:t>
      </w:r>
      <w:r w:rsidR="00960487">
        <w:rPr>
          <w:rFonts w:ascii="仿宋_GB2312" w:eastAsia="仿宋_GB2312" w:hAnsi="仿宋_GB2312" w:cs="仿宋_GB2312" w:hint="eastAsia"/>
          <w:color w:val="000000"/>
          <w:kern w:val="0"/>
          <w:sz w:val="31"/>
          <w:szCs w:val="31"/>
        </w:rPr>
        <w:t>97</w:t>
      </w:r>
      <w:r>
        <w:rPr>
          <w:rFonts w:ascii="仿宋_GB2312" w:eastAsia="仿宋_GB2312" w:hAnsi="仿宋_GB2312" w:cs="仿宋_GB2312"/>
          <w:color w:val="000000"/>
          <w:kern w:val="0"/>
          <w:sz w:val="31"/>
          <w:szCs w:val="31"/>
        </w:rPr>
        <w:t>%。</w:t>
      </w:r>
    </w:p>
    <w:p w:rsidR="002D3EB9" w:rsidRPr="002D3EB9" w:rsidRDefault="002D3EB9" w:rsidP="002D3EB9">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lastRenderedPageBreak/>
        <w:t>主要产出和效果：</w:t>
      </w:r>
      <w:r w:rsidRPr="002D3EB9">
        <w:rPr>
          <w:rFonts w:ascii="仿宋_GB2312" w:eastAsia="仿宋_GB2312" w:hAnsi="仿宋_GB2312" w:cs="仿宋_GB2312" w:hint="eastAsia"/>
          <w:color w:val="000000"/>
          <w:kern w:val="0"/>
          <w:sz w:val="31"/>
          <w:szCs w:val="31"/>
        </w:rPr>
        <w:t>能积极走进社区、街道、企业、学校、机关等组织开展形式多样的宣传、救助、救护、遗体器官捐献、志愿服务等活动，为全区社会经济发展提供保证。</w:t>
      </w:r>
    </w:p>
    <w:p w:rsidR="002D3EB9" w:rsidRDefault="002D3EB9" w:rsidP="002D3EB9">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sidRPr="002D3EB9">
        <w:rPr>
          <w:rFonts w:ascii="仿宋_GB2312" w:eastAsia="仿宋_GB2312" w:hAnsi="仿宋_GB2312" w:cs="仿宋_GB2312" w:hint="eastAsia"/>
          <w:color w:val="000000"/>
          <w:kern w:val="0"/>
          <w:sz w:val="31"/>
          <w:szCs w:val="31"/>
        </w:rPr>
        <w:t>通过实地走访、调查，红十字会在社会的知晓率、影响力有待更进一步提升。</w:t>
      </w:r>
    </w:p>
    <w:p w:rsidR="002D3EB9" w:rsidRPr="002D3EB9" w:rsidRDefault="002D3EB9" w:rsidP="002D3EB9">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下一步改进措施：进一步加强</w:t>
      </w:r>
      <w:r>
        <w:rPr>
          <w:rFonts w:ascii="仿宋_GB2312" w:eastAsia="仿宋_GB2312" w:hAnsi="仿宋_GB2312" w:cs="仿宋_GB2312" w:hint="eastAsia"/>
          <w:color w:val="000000"/>
          <w:kern w:val="0"/>
          <w:sz w:val="31"/>
          <w:szCs w:val="31"/>
        </w:rPr>
        <w:t>红十字会政策法规及相关知识</w:t>
      </w:r>
      <w:r w:rsidRPr="002D3EB9">
        <w:rPr>
          <w:rFonts w:ascii="仿宋_GB2312" w:eastAsia="仿宋_GB2312" w:hAnsi="仿宋_GB2312" w:cs="仿宋_GB2312" w:hint="eastAsia"/>
          <w:color w:val="000000"/>
          <w:kern w:val="0"/>
          <w:sz w:val="31"/>
          <w:szCs w:val="31"/>
        </w:rPr>
        <w:t>宣传</w:t>
      </w:r>
      <w:r>
        <w:rPr>
          <w:rFonts w:ascii="仿宋_GB2312" w:eastAsia="仿宋_GB2312" w:hAnsi="仿宋_GB2312" w:cs="仿宋_GB2312" w:hint="eastAsia"/>
          <w:color w:val="000000"/>
          <w:kern w:val="0"/>
          <w:sz w:val="31"/>
          <w:szCs w:val="31"/>
        </w:rPr>
        <w:t>。</w:t>
      </w:r>
    </w:p>
    <w:p w:rsidR="005B04AF" w:rsidRDefault="00306D7F">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5B04AF" w:rsidRDefault="00306D7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w:t>
      </w:r>
      <w:r>
        <w:rPr>
          <w:rFonts w:ascii="仿宋_GB2312" w:eastAsia="仿宋_GB2312" w:hAnsi="仿宋_GB2312" w:cs="仿宋_GB2312" w:hint="eastAsia"/>
          <w:color w:val="000000"/>
          <w:kern w:val="0"/>
          <w:sz w:val="31"/>
          <w:szCs w:val="31"/>
        </w:rPr>
        <w:t>本部门整体2019年度整体</w:t>
      </w:r>
      <w:r>
        <w:rPr>
          <w:rFonts w:ascii="仿宋_GB2312" w:eastAsia="仿宋_GB2312" w:hAnsi="仿宋_GB2312" w:cs="仿宋_GB2312"/>
          <w:color w:val="000000"/>
          <w:kern w:val="0"/>
          <w:sz w:val="31"/>
          <w:szCs w:val="31"/>
        </w:rPr>
        <w:t>自评得分</w:t>
      </w:r>
      <w:r w:rsidR="00DD605A">
        <w:rPr>
          <w:rFonts w:ascii="仿宋_GB2312" w:eastAsia="仿宋_GB2312" w:hAnsi="仿宋_GB2312" w:cs="仿宋_GB2312" w:hint="eastAsia"/>
          <w:color w:val="000000"/>
          <w:kern w:val="0"/>
          <w:sz w:val="31"/>
          <w:szCs w:val="31"/>
        </w:rPr>
        <w:t>99</w:t>
      </w:r>
      <w:r>
        <w:rPr>
          <w:rFonts w:ascii="仿宋_GB2312" w:eastAsia="仿宋_GB2312" w:hAnsi="仿宋_GB2312" w:cs="仿宋_GB2312"/>
          <w:color w:val="000000"/>
          <w:kern w:val="0"/>
          <w:sz w:val="31"/>
          <w:szCs w:val="31"/>
        </w:rPr>
        <w:t>分。全年预算数</w:t>
      </w:r>
      <w:r w:rsidR="00960487">
        <w:rPr>
          <w:rFonts w:ascii="仿宋_GB2312" w:eastAsia="仿宋_GB2312" w:hAnsi="仿宋_GB2312" w:cs="仿宋_GB2312" w:hint="eastAsia"/>
          <w:color w:val="000000"/>
          <w:kern w:val="0"/>
          <w:sz w:val="31"/>
          <w:szCs w:val="31"/>
        </w:rPr>
        <w:t>10</w:t>
      </w:r>
      <w:r>
        <w:rPr>
          <w:rFonts w:ascii="仿宋_GB2312" w:eastAsia="仿宋_GB2312" w:hAnsi="仿宋_GB2312" w:cs="仿宋_GB2312"/>
          <w:color w:val="000000"/>
          <w:kern w:val="0"/>
          <w:sz w:val="31"/>
          <w:szCs w:val="31"/>
        </w:rPr>
        <w:t>万元，执行数</w:t>
      </w:r>
      <w:r w:rsidR="00960487">
        <w:rPr>
          <w:rFonts w:ascii="仿宋_GB2312" w:eastAsia="仿宋_GB2312" w:hAnsi="仿宋_GB2312" w:cs="仿宋_GB2312" w:hint="eastAsia"/>
          <w:color w:val="000000"/>
          <w:kern w:val="0"/>
          <w:sz w:val="31"/>
          <w:szCs w:val="31"/>
        </w:rPr>
        <w:t>7.85</w:t>
      </w:r>
      <w:r>
        <w:rPr>
          <w:rFonts w:ascii="仿宋_GB2312" w:eastAsia="仿宋_GB2312" w:hAnsi="仿宋_GB2312" w:cs="仿宋_GB2312"/>
          <w:color w:val="000000"/>
          <w:kern w:val="0"/>
          <w:sz w:val="31"/>
          <w:szCs w:val="31"/>
        </w:rPr>
        <w:t>万元，完成预算的</w:t>
      </w:r>
      <w:r w:rsidR="00960487">
        <w:rPr>
          <w:rFonts w:ascii="仿宋_GB2312" w:eastAsia="仿宋_GB2312" w:hAnsi="仿宋_GB2312" w:cs="仿宋_GB2312" w:hint="eastAsia"/>
          <w:color w:val="000000"/>
          <w:kern w:val="0"/>
          <w:sz w:val="31"/>
          <w:szCs w:val="31"/>
        </w:rPr>
        <w:t>79</w:t>
      </w:r>
      <w:r>
        <w:rPr>
          <w:rFonts w:ascii="仿宋_GB2312" w:eastAsia="仿宋_GB2312" w:hAnsi="仿宋_GB2312" w:cs="仿宋_GB2312"/>
          <w:color w:val="000000"/>
          <w:kern w:val="0"/>
          <w:sz w:val="31"/>
          <w:szCs w:val="31"/>
        </w:rPr>
        <w:t>%。</w:t>
      </w:r>
    </w:p>
    <w:p w:rsidR="005B04AF" w:rsidRDefault="00306D7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r w:rsidR="00DD605A" w:rsidRPr="002D3EB9">
        <w:rPr>
          <w:rFonts w:ascii="仿宋_GB2312" w:eastAsia="仿宋_GB2312" w:hAnsi="仿宋_GB2312" w:cs="仿宋_GB2312" w:hint="eastAsia"/>
          <w:color w:val="000000"/>
          <w:kern w:val="0"/>
          <w:sz w:val="31"/>
          <w:szCs w:val="31"/>
        </w:rPr>
        <w:t>提高群众应急救护知识，走进社区、街道、企业、学校、机关等组</w:t>
      </w:r>
      <w:r w:rsidR="00DD605A">
        <w:rPr>
          <w:rFonts w:ascii="仿宋_GB2312" w:eastAsia="仿宋_GB2312" w:hAnsi="仿宋_GB2312" w:cs="仿宋_GB2312" w:hint="eastAsia"/>
          <w:color w:val="000000"/>
          <w:kern w:val="0"/>
          <w:sz w:val="31"/>
          <w:szCs w:val="31"/>
        </w:rPr>
        <w:t>织开展形式多样的宣传、救助、救护、遗体器官捐献、志愿服务等活动。</w:t>
      </w:r>
    </w:p>
    <w:p w:rsidR="0084523A" w:rsidRDefault="00306D7F">
      <w:pPr>
        <w:widowControl/>
        <w:spacing w:line="560" w:lineRule="exact"/>
        <w:ind w:firstLineChars="200" w:firstLine="620"/>
        <w:jc w:val="left"/>
        <w:rPr>
          <w:rFonts w:ascii="仿宋_GB2312" w:eastAsia="仿宋_GB2312" w:hAnsi="仿宋" w:cs="仿宋"/>
          <w:bCs/>
          <w:color w:val="000000"/>
          <w:szCs w:val="32"/>
        </w:rPr>
      </w:pPr>
      <w:r>
        <w:rPr>
          <w:rFonts w:ascii="仿宋_GB2312" w:eastAsia="仿宋_GB2312" w:hAnsi="仿宋_GB2312" w:cs="仿宋_GB2312" w:hint="eastAsia"/>
          <w:color w:val="000000"/>
          <w:kern w:val="0"/>
          <w:sz w:val="31"/>
          <w:szCs w:val="31"/>
        </w:rPr>
        <w:t>主要工作绩效是</w:t>
      </w:r>
      <w:r>
        <w:rPr>
          <w:rFonts w:ascii="仿宋_GB2312" w:eastAsia="仿宋_GB2312" w:hAnsi="仿宋_GB2312" w:cs="仿宋_GB2312"/>
          <w:color w:val="000000"/>
          <w:kern w:val="0"/>
          <w:sz w:val="31"/>
          <w:szCs w:val="31"/>
        </w:rPr>
        <w:t>：</w:t>
      </w:r>
      <w:r w:rsidR="0084523A">
        <w:rPr>
          <w:rFonts w:ascii="仿宋_GB2312" w:eastAsia="仿宋_GB2312" w:hAnsi="仿宋_GB2312" w:cs="仿宋_GB2312" w:hint="eastAsia"/>
          <w:color w:val="000000"/>
          <w:kern w:val="0"/>
          <w:sz w:val="31"/>
          <w:szCs w:val="31"/>
        </w:rPr>
        <w:t>2019年度</w:t>
      </w:r>
      <w:r w:rsidR="0084523A" w:rsidRPr="00F75574">
        <w:rPr>
          <w:rFonts w:ascii="仿宋_GB2312" w:eastAsia="仿宋_GB2312" w:hint="eastAsia"/>
          <w:szCs w:val="32"/>
        </w:rPr>
        <w:t>走进</w:t>
      </w:r>
      <w:r w:rsidR="0084523A" w:rsidRPr="00F75574">
        <w:rPr>
          <w:rFonts w:ascii="仿宋_GB2312" w:eastAsia="仿宋_GB2312" w:hAnsi="楷体" w:hint="eastAsia"/>
          <w:szCs w:val="32"/>
        </w:rPr>
        <w:t>社区、学校、</w:t>
      </w:r>
      <w:r w:rsidR="0084523A">
        <w:rPr>
          <w:rFonts w:ascii="仿宋_GB2312" w:eastAsia="仿宋_GB2312" w:hAnsi="楷体" w:hint="eastAsia"/>
          <w:szCs w:val="32"/>
        </w:rPr>
        <w:t>机关事业单位</w:t>
      </w:r>
      <w:r w:rsidR="0084523A" w:rsidRPr="00F75574">
        <w:rPr>
          <w:rFonts w:ascii="仿宋_GB2312" w:eastAsia="仿宋_GB2312" w:hAnsi="楷体" w:hint="eastAsia"/>
          <w:szCs w:val="32"/>
        </w:rPr>
        <w:t>等开展心肺复苏、创伤救护、防灾避险知识、预防溺水知识、海姆立克急救法等应急救护知识培训</w:t>
      </w:r>
      <w:r w:rsidR="0084523A">
        <w:rPr>
          <w:rFonts w:ascii="仿宋_GB2312" w:eastAsia="仿宋_GB2312" w:hAnsi="楷体" w:hint="eastAsia"/>
          <w:szCs w:val="32"/>
        </w:rPr>
        <w:t>14</w:t>
      </w:r>
      <w:r w:rsidR="0084523A" w:rsidRPr="00F75574">
        <w:rPr>
          <w:rFonts w:ascii="仿宋_GB2312" w:eastAsia="仿宋_GB2312" w:hAnsi="楷体" w:hint="eastAsia"/>
          <w:szCs w:val="32"/>
        </w:rPr>
        <w:t>场次，普及人数</w:t>
      </w:r>
      <w:r w:rsidR="0084523A">
        <w:rPr>
          <w:rFonts w:ascii="仿宋_GB2312" w:eastAsia="仿宋_GB2312" w:hAnsi="楷体" w:hint="eastAsia"/>
          <w:szCs w:val="32"/>
        </w:rPr>
        <w:t>2300余人；开展</w:t>
      </w:r>
      <w:r w:rsidR="0084523A">
        <w:rPr>
          <w:rFonts w:ascii="仿宋_GB2312" w:eastAsia="仿宋_GB2312" w:hint="eastAsia"/>
          <w:szCs w:val="32"/>
        </w:rPr>
        <w:t>宣传活动</w:t>
      </w:r>
      <w:r w:rsidR="0084523A" w:rsidRPr="00F75574">
        <w:rPr>
          <w:rFonts w:ascii="仿宋_GB2312" w:eastAsia="仿宋_GB2312" w:hAnsi="楷体" w:hint="eastAsia"/>
          <w:szCs w:val="32"/>
        </w:rPr>
        <w:t>共</w:t>
      </w:r>
      <w:r w:rsidR="0084523A">
        <w:rPr>
          <w:rFonts w:ascii="仿宋_GB2312" w:eastAsia="仿宋_GB2312" w:hAnsi="楷体" w:hint="eastAsia"/>
          <w:szCs w:val="32"/>
        </w:rPr>
        <w:t>20</w:t>
      </w:r>
      <w:r w:rsidR="0084523A" w:rsidRPr="00F75574">
        <w:rPr>
          <w:rFonts w:ascii="仿宋_GB2312" w:eastAsia="仿宋_GB2312" w:hAnsi="楷体" w:hint="eastAsia"/>
          <w:szCs w:val="32"/>
        </w:rPr>
        <w:t>次，发放宣传资料</w:t>
      </w:r>
      <w:r w:rsidR="0084523A">
        <w:rPr>
          <w:rFonts w:ascii="仿宋_GB2312" w:eastAsia="仿宋_GB2312" w:hAnsi="楷体" w:hint="eastAsia"/>
          <w:szCs w:val="32"/>
        </w:rPr>
        <w:t>4</w:t>
      </w:r>
      <w:r w:rsidR="0084523A" w:rsidRPr="00F75574">
        <w:rPr>
          <w:rFonts w:ascii="仿宋_GB2312" w:eastAsia="仿宋_GB2312" w:hAnsi="楷体" w:hint="eastAsia"/>
          <w:szCs w:val="32"/>
        </w:rPr>
        <w:t>000余份</w:t>
      </w:r>
      <w:r w:rsidR="0084523A">
        <w:rPr>
          <w:rFonts w:ascii="仿宋_GB2312" w:eastAsia="仿宋_GB2312" w:hAnsi="楷体" w:hint="eastAsia"/>
          <w:szCs w:val="32"/>
        </w:rPr>
        <w:t>，131人</w:t>
      </w:r>
      <w:r w:rsidR="0084523A" w:rsidRPr="00F75574">
        <w:rPr>
          <w:rFonts w:ascii="仿宋_GB2312" w:eastAsia="仿宋_GB2312" w:hAnsi="楷体" w:hint="eastAsia"/>
          <w:szCs w:val="32"/>
        </w:rPr>
        <w:t>捐献血液</w:t>
      </w:r>
      <w:r w:rsidR="0084523A">
        <w:rPr>
          <w:rFonts w:ascii="仿宋_GB2312" w:eastAsia="仿宋_GB2312" w:hAnsi="楷体" w:hint="eastAsia"/>
          <w:szCs w:val="32"/>
        </w:rPr>
        <w:t>47</w:t>
      </w:r>
      <w:r w:rsidR="0084523A" w:rsidRPr="00F75574">
        <w:rPr>
          <w:rFonts w:ascii="仿宋_GB2312" w:eastAsia="仿宋_GB2312" w:hAnsi="楷体" w:hint="eastAsia"/>
          <w:szCs w:val="32"/>
        </w:rPr>
        <w:t>000ml</w:t>
      </w:r>
      <w:r w:rsidR="0084523A">
        <w:rPr>
          <w:rFonts w:ascii="仿宋_GB2312" w:eastAsia="仿宋_GB2312" w:hAnsi="楷体" w:hint="eastAsia"/>
          <w:szCs w:val="32"/>
        </w:rPr>
        <w:t>，</w:t>
      </w:r>
      <w:r w:rsidR="0084523A" w:rsidRPr="00F75574">
        <w:rPr>
          <w:rFonts w:ascii="仿宋_GB2312" w:eastAsia="仿宋_GB2312" w:hAnsi="楷体" w:hint="eastAsia"/>
          <w:szCs w:val="32"/>
        </w:rPr>
        <w:t>2</w:t>
      </w:r>
      <w:r w:rsidR="0084523A">
        <w:rPr>
          <w:rFonts w:ascii="仿宋_GB2312" w:eastAsia="仿宋_GB2312" w:hAnsi="楷体" w:hint="eastAsia"/>
          <w:szCs w:val="32"/>
        </w:rPr>
        <w:t>人进行了造血干细胞标本采集，15</w:t>
      </w:r>
      <w:r w:rsidR="0084523A" w:rsidRPr="00F75574">
        <w:rPr>
          <w:rFonts w:ascii="仿宋_GB2312" w:eastAsia="仿宋_GB2312" w:hAnsi="楷体" w:hint="eastAsia"/>
          <w:szCs w:val="32"/>
        </w:rPr>
        <w:t>人登记成为中国遗体器官捐献志愿者</w:t>
      </w:r>
      <w:r w:rsidR="0084523A">
        <w:rPr>
          <w:rFonts w:ascii="仿宋_GB2312" w:eastAsia="仿宋_GB2312" w:hAnsi="楷体" w:hint="eastAsia"/>
          <w:szCs w:val="32"/>
        </w:rPr>
        <w:t>；开展学雷锋等志愿服务活动7次；申请到天使项目救助金8万元，</w:t>
      </w:r>
      <w:r w:rsidR="0084523A">
        <w:rPr>
          <w:rFonts w:ascii="仿宋_GB2312" w:eastAsia="仿宋_GB2312" w:hAnsi="仿宋" w:cs="仿宋" w:hint="eastAsia"/>
          <w:bCs/>
          <w:color w:val="000000"/>
          <w:szCs w:val="32"/>
        </w:rPr>
        <w:t>为12名困难群众申请到每人2500元，共30000元的救助金，为贫困大学生申请到10000元的阳光助学金</w:t>
      </w:r>
      <w:r w:rsidR="00960487">
        <w:rPr>
          <w:rFonts w:ascii="仿宋_GB2312" w:eastAsia="仿宋_GB2312" w:hAnsi="仿宋" w:cs="仿宋" w:hint="eastAsia"/>
          <w:bCs/>
          <w:color w:val="000000"/>
          <w:szCs w:val="32"/>
        </w:rPr>
        <w:t>。</w:t>
      </w:r>
    </w:p>
    <w:p w:rsidR="005B04AF" w:rsidRPr="0084523A" w:rsidRDefault="00306D7F" w:rsidP="0084523A">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lastRenderedPageBreak/>
        <w:t>发现的问题及原因：</w:t>
      </w:r>
      <w:r w:rsidR="0084523A">
        <w:rPr>
          <w:rFonts w:ascii="仿宋_GB2312" w:eastAsia="仿宋_GB2312" w:hAnsi="仿宋_GB2312" w:cs="仿宋_GB2312" w:hint="eastAsia"/>
          <w:color w:val="000000"/>
          <w:kern w:val="0"/>
          <w:sz w:val="31"/>
          <w:szCs w:val="31"/>
        </w:rPr>
        <w:t>宣传手法单一，</w:t>
      </w:r>
      <w:r w:rsidR="0084523A" w:rsidRPr="002D3EB9">
        <w:rPr>
          <w:rFonts w:ascii="仿宋_GB2312" w:eastAsia="仿宋_GB2312" w:hAnsi="仿宋_GB2312" w:cs="仿宋_GB2312" w:hint="eastAsia"/>
          <w:color w:val="000000"/>
          <w:kern w:val="0"/>
          <w:sz w:val="31"/>
          <w:szCs w:val="31"/>
        </w:rPr>
        <w:t>红十字会在社会的知晓率、影响力有待更进一步提升。</w:t>
      </w:r>
    </w:p>
    <w:p w:rsidR="0084523A" w:rsidRPr="002D3EB9" w:rsidRDefault="00306D7F" w:rsidP="0084523A">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84523A">
        <w:rPr>
          <w:rFonts w:ascii="仿宋_GB2312" w:eastAsia="仿宋_GB2312" w:hAnsi="仿宋_GB2312" w:cs="仿宋_GB2312"/>
          <w:color w:val="000000"/>
          <w:kern w:val="0"/>
          <w:sz w:val="31"/>
          <w:szCs w:val="31"/>
        </w:rPr>
        <w:t>进一步加强</w:t>
      </w:r>
      <w:r w:rsidR="0084523A">
        <w:rPr>
          <w:rFonts w:ascii="仿宋_GB2312" w:eastAsia="仿宋_GB2312" w:hAnsi="仿宋_GB2312" w:cs="仿宋_GB2312" w:hint="eastAsia"/>
          <w:color w:val="000000"/>
          <w:kern w:val="0"/>
          <w:sz w:val="31"/>
          <w:szCs w:val="31"/>
        </w:rPr>
        <w:t>红十字会政策法规及相关知识</w:t>
      </w:r>
      <w:r w:rsidR="0084523A" w:rsidRPr="002D3EB9">
        <w:rPr>
          <w:rFonts w:ascii="仿宋_GB2312" w:eastAsia="仿宋_GB2312" w:hAnsi="仿宋_GB2312" w:cs="仿宋_GB2312" w:hint="eastAsia"/>
          <w:color w:val="000000"/>
          <w:kern w:val="0"/>
          <w:sz w:val="31"/>
          <w:szCs w:val="31"/>
        </w:rPr>
        <w:t>宣传</w:t>
      </w:r>
      <w:r w:rsidR="0084523A">
        <w:rPr>
          <w:rFonts w:ascii="仿宋_GB2312" w:eastAsia="仿宋_GB2312" w:hAnsi="仿宋_GB2312" w:cs="仿宋_GB2312" w:hint="eastAsia"/>
          <w:color w:val="000000"/>
          <w:kern w:val="0"/>
          <w:sz w:val="31"/>
          <w:szCs w:val="31"/>
        </w:rPr>
        <w:t>。</w:t>
      </w:r>
    </w:p>
    <w:p w:rsidR="005B04AF" w:rsidRPr="0084523A" w:rsidRDefault="005B04AF">
      <w:pPr>
        <w:widowControl/>
        <w:spacing w:line="560" w:lineRule="exact"/>
        <w:ind w:firstLineChars="200" w:firstLine="620"/>
        <w:jc w:val="left"/>
        <w:rPr>
          <w:rFonts w:ascii="仿宋_GB2312" w:eastAsia="仿宋_GB2312" w:hAnsi="仿宋_GB2312" w:cs="仿宋_GB2312"/>
          <w:color w:val="000000"/>
          <w:kern w:val="0"/>
          <w:sz w:val="31"/>
          <w:szCs w:val="31"/>
        </w:rPr>
      </w:pPr>
    </w:p>
    <w:p w:rsidR="005B04AF" w:rsidRDefault="005B04AF">
      <w:pPr>
        <w:widowControl/>
        <w:jc w:val="left"/>
        <w:rPr>
          <w:rFonts w:ascii="仿宋_GB2312" w:eastAsia="仿宋_GB2312" w:hAnsi="仿宋_GB2312" w:cs="仿宋_GB2312"/>
          <w:color w:val="000000"/>
          <w:kern w:val="0"/>
          <w:sz w:val="31"/>
          <w:szCs w:val="31"/>
        </w:rPr>
      </w:pPr>
    </w:p>
    <w:p w:rsidR="005B04AF" w:rsidRDefault="005B04AF">
      <w:pPr>
        <w:widowControl/>
        <w:jc w:val="left"/>
        <w:rPr>
          <w:rFonts w:ascii="仿宋_GB2312" w:eastAsia="仿宋_GB2312" w:hAnsi="仿宋_GB2312" w:cs="仿宋_GB2312"/>
          <w:color w:val="000000"/>
          <w:kern w:val="0"/>
          <w:sz w:val="31"/>
          <w:szCs w:val="31"/>
        </w:rPr>
      </w:pPr>
    </w:p>
    <w:p w:rsidR="005B04AF" w:rsidRDefault="005B04AF">
      <w:pPr>
        <w:widowControl/>
        <w:jc w:val="left"/>
        <w:rPr>
          <w:rFonts w:ascii="仿宋_GB2312" w:eastAsia="仿宋_GB2312" w:hAnsi="仿宋_GB2312" w:cs="仿宋_GB2312"/>
          <w:color w:val="000000"/>
          <w:kern w:val="0"/>
          <w:sz w:val="31"/>
          <w:szCs w:val="31"/>
        </w:rPr>
      </w:pPr>
    </w:p>
    <w:p w:rsidR="005B04AF" w:rsidRDefault="005B04AF">
      <w:pPr>
        <w:widowControl/>
        <w:jc w:val="left"/>
        <w:rPr>
          <w:rFonts w:ascii="仿宋_GB2312" w:eastAsia="仿宋_GB2312" w:hAnsi="仿宋_GB2312" w:cs="仿宋_GB2312"/>
          <w:color w:val="000000"/>
          <w:kern w:val="0"/>
          <w:sz w:val="31"/>
          <w:szCs w:val="31"/>
        </w:rPr>
      </w:pPr>
    </w:p>
    <w:p w:rsidR="005B04AF" w:rsidRDefault="005B04AF">
      <w:pPr>
        <w:widowControl/>
        <w:jc w:val="left"/>
        <w:rPr>
          <w:rFonts w:ascii="仿宋_GB2312" w:eastAsia="仿宋_GB2312" w:hAnsi="仿宋_GB2312" w:cs="仿宋_GB2312"/>
          <w:color w:val="000000"/>
          <w:kern w:val="0"/>
          <w:sz w:val="31"/>
          <w:szCs w:val="31"/>
        </w:rPr>
      </w:pPr>
    </w:p>
    <w:bookmarkStart w:id="0" w:name="_1662907596"/>
    <w:bookmarkStart w:id="1" w:name="_1662907080"/>
    <w:bookmarkStart w:id="2" w:name="_1662907161"/>
    <w:bookmarkEnd w:id="0"/>
    <w:bookmarkEnd w:id="1"/>
    <w:bookmarkEnd w:id="2"/>
    <w:bookmarkStart w:id="3" w:name="_MON_1664885769"/>
    <w:bookmarkEnd w:id="3"/>
    <w:p w:rsidR="0076326C" w:rsidRDefault="005823B7" w:rsidP="00CF4F07">
      <w:pPr>
        <w:widowControl/>
        <w:jc w:val="left"/>
        <w:rPr>
          <w:rFonts w:ascii="仿宋_GB2312" w:eastAsia="仿宋_GB2312" w:hAnsi="仿宋_GB2312" w:cs="仿宋_GB2312"/>
          <w:color w:val="000000"/>
          <w:kern w:val="0"/>
          <w:sz w:val="31"/>
          <w:szCs w:val="31"/>
        </w:rPr>
      </w:pPr>
      <w:r w:rsidRPr="005B04AF">
        <w:rPr>
          <w:rFonts w:ascii="仿宋_GB2312" w:eastAsia="仿宋_GB2312" w:hAnsi="仿宋_GB2312" w:cs="仿宋_GB2312" w:hint="eastAsia"/>
          <w:color w:val="000000"/>
          <w:sz w:val="31"/>
          <w:szCs w:val="31"/>
        </w:rPr>
        <w:object w:dxaOrig="9300" w:dyaOrig="12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9pt;height:719.35pt" o:ole="">
            <v:imagedata r:id="rId10" o:title=""/>
            <o:lock v:ext="edit" aspectratio="f"/>
          </v:shape>
          <o:OLEObject Type="Embed" ProgID="Excel.Sheet.12" ShapeID="_x0000_i1025" DrawAspect="Content" ObjectID="_1664978499" r:id="rId11"/>
        </w:object>
      </w:r>
      <w:bookmarkStart w:id="4" w:name="_MON_1664970770"/>
      <w:bookmarkEnd w:id="4"/>
      <w:r w:rsidR="00C310C6" w:rsidRPr="005B04AF">
        <w:rPr>
          <w:rFonts w:ascii="仿宋_GB2312" w:eastAsia="仿宋_GB2312" w:hAnsi="仿宋_GB2312" w:cs="仿宋_GB2312" w:hint="eastAsia"/>
          <w:color w:val="000000"/>
          <w:sz w:val="31"/>
          <w:szCs w:val="31"/>
        </w:rPr>
        <w:object w:dxaOrig="8585" w:dyaOrig="12764">
          <v:shape id="_x0000_i1027" type="#_x0000_t75" style="width:418.85pt;height:695.6pt" o:ole="">
            <v:imagedata r:id="rId12" o:title=""/>
            <o:lock v:ext="edit" aspectratio="f"/>
          </v:shape>
          <o:OLEObject Type="Embed" ProgID="Excel.Sheet.12" ShapeID="_x0000_i1027" DrawAspect="Content" ObjectID="_1664978500" r:id="rId13"/>
        </w:object>
      </w:r>
      <w:bookmarkStart w:id="5" w:name="_MON_1664971354"/>
      <w:bookmarkEnd w:id="5"/>
      <w:r w:rsidR="00DC0356" w:rsidRPr="00B41EE2">
        <w:rPr>
          <w:rFonts w:ascii="仿宋_GB2312" w:eastAsia="仿宋_GB2312" w:hAnsi="仿宋_GB2312" w:cs="仿宋_GB2312" w:hint="eastAsia"/>
          <w:color w:val="000000"/>
          <w:kern w:val="0"/>
          <w:sz w:val="31"/>
          <w:szCs w:val="31"/>
        </w:rPr>
        <w:object w:dxaOrig="15668" w:dyaOrig="26225">
          <v:shape id="_x0000_i1026" type="#_x0000_t75" style="width:430.75pt;height:686.8pt" o:ole="">
            <v:imagedata r:id="rId14" o:title=""/>
            <o:lock v:ext="edit" aspectratio="f"/>
          </v:shape>
          <o:OLEObject Type="Embed" ProgID="Excel.Sheet.12" ShapeID="_x0000_i1026" DrawAspect="Content" ObjectID="_1664978501" r:id="rId15"/>
        </w:object>
      </w:r>
    </w:p>
    <w:p w:rsidR="005B04AF" w:rsidRDefault="00306D7F" w:rsidP="00CF4F07">
      <w:pPr>
        <w:widowControl/>
        <w:jc w:val="left"/>
        <w:rPr>
          <w:rFonts w:ascii="黑体" w:eastAsia="黑体" w:hAnsi="黑体"/>
          <w:szCs w:val="32"/>
        </w:rPr>
      </w:pPr>
      <w:r>
        <w:rPr>
          <w:rFonts w:ascii="黑体" w:eastAsia="黑体" w:hAnsi="黑体" w:hint="eastAsia"/>
          <w:color w:val="000000"/>
          <w:kern w:val="0"/>
          <w:szCs w:val="32"/>
        </w:rPr>
        <w:t>十一、其他重要事项说明</w:t>
      </w:r>
    </w:p>
    <w:p w:rsidR="005B04AF" w:rsidRDefault="00306D7F">
      <w:pPr>
        <w:widowControl/>
        <w:spacing w:line="560" w:lineRule="exact"/>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5B04AF" w:rsidRDefault="00306D7F" w:rsidP="003B4D5F">
      <w:pPr>
        <w:widowControl/>
        <w:spacing w:line="560" w:lineRule="exact"/>
        <w:ind w:firstLineChars="200" w:firstLine="62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3B4D5F">
        <w:rPr>
          <w:rFonts w:ascii="仿宋_GB2312" w:eastAsia="仿宋_GB2312" w:hAnsi="宋体" w:cs="仿宋_GB2312" w:hint="eastAsia"/>
          <w:color w:val="000000"/>
          <w:kern w:val="0"/>
          <w:szCs w:val="32"/>
        </w:rPr>
        <w:t>2.34</w:t>
      </w:r>
      <w:r>
        <w:rPr>
          <w:rFonts w:ascii="仿宋_GB2312" w:eastAsia="仿宋_GB2312" w:hAnsi="宋体" w:cs="仿宋_GB2312"/>
          <w:color w:val="000000"/>
          <w:kern w:val="0"/>
          <w:szCs w:val="32"/>
        </w:rPr>
        <w:t>万元，支出决算为</w:t>
      </w:r>
      <w:r w:rsidR="003B4D5F">
        <w:rPr>
          <w:rFonts w:ascii="仿宋_GB2312" w:eastAsia="仿宋_GB2312" w:hAnsi="宋体" w:cs="仿宋_GB2312" w:hint="eastAsia"/>
          <w:color w:val="000000"/>
          <w:kern w:val="0"/>
          <w:szCs w:val="32"/>
        </w:rPr>
        <w:t>5.63</w:t>
      </w:r>
      <w:r>
        <w:rPr>
          <w:rFonts w:ascii="仿宋_GB2312" w:eastAsia="仿宋_GB2312" w:hAnsi="宋体" w:cs="仿宋_GB2312"/>
          <w:color w:val="000000"/>
          <w:kern w:val="0"/>
          <w:szCs w:val="32"/>
        </w:rPr>
        <w:t>万元，完成预算的</w:t>
      </w:r>
      <w:r w:rsidR="003B4D5F">
        <w:rPr>
          <w:rFonts w:ascii="仿宋_GB2312" w:eastAsia="仿宋_GB2312" w:hAnsi="宋体" w:cs="仿宋_GB2312" w:hint="eastAsia"/>
          <w:color w:val="000000"/>
          <w:kern w:val="0"/>
          <w:szCs w:val="32"/>
        </w:rPr>
        <w:t>240</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sidR="003B4D5F">
        <w:rPr>
          <w:rFonts w:ascii="仿宋_GB2312" w:eastAsia="仿宋_GB2312" w:hAnsi="宋体" w:cs="仿宋_GB2312" w:hint="eastAsia"/>
          <w:color w:val="000000"/>
          <w:kern w:val="0"/>
          <w:szCs w:val="32"/>
        </w:rPr>
        <w:t>增加3.29</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3B4D5F">
        <w:rPr>
          <w:rFonts w:ascii="仿宋_GB2312" w:eastAsia="仿宋_GB2312" w:hAnsi="宋体" w:cs="仿宋_GB2312" w:hint="eastAsia"/>
          <w:color w:val="000000"/>
          <w:kern w:val="0"/>
          <w:szCs w:val="32"/>
        </w:rPr>
        <w:t>增加了办公经费</w:t>
      </w:r>
      <w:r>
        <w:rPr>
          <w:rFonts w:ascii="仿宋_GB2312" w:eastAsia="仿宋_GB2312" w:hAnsi="宋体" w:cs="仿宋_GB2312" w:hint="eastAsia"/>
          <w:color w:val="000000"/>
          <w:kern w:val="0"/>
          <w:szCs w:val="32"/>
        </w:rPr>
        <w:t>。</w:t>
      </w:r>
    </w:p>
    <w:p w:rsidR="005B04AF" w:rsidRDefault="00306D7F">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5B04AF" w:rsidRDefault="00306D7F">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r w:rsidR="003B4D5F">
        <w:rPr>
          <w:rFonts w:ascii="仿宋_GB2312" w:eastAsia="仿宋_GB2312" w:hAnsi="仿宋_GB2312" w:cs="仿宋_GB2312" w:hint="eastAsia"/>
          <w:szCs w:val="32"/>
        </w:rPr>
        <w:t>。</w:t>
      </w:r>
    </w:p>
    <w:p w:rsidR="005B04AF" w:rsidRDefault="00306D7F">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5B04AF" w:rsidRDefault="00306D7F">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w:t>
      </w:r>
      <w:r w:rsidR="00F15E02">
        <w:rPr>
          <w:rFonts w:ascii="仿宋_GB2312" w:eastAsia="仿宋_GB2312" w:hAnsi="仿宋_GB2312" w:cs="仿宋_GB2312" w:hint="eastAsia"/>
          <w:szCs w:val="32"/>
        </w:rPr>
        <w:t>0</w:t>
      </w:r>
      <w:r>
        <w:rPr>
          <w:rFonts w:ascii="仿宋_GB2312" w:eastAsia="仿宋_GB2312" w:hAnsi="仿宋_GB2312" w:cs="仿宋_GB2312" w:hint="eastAsia"/>
          <w:szCs w:val="32"/>
        </w:rPr>
        <w:t>辆；单价50万元以上的通用设备</w:t>
      </w:r>
      <w:r w:rsidR="00F15E02">
        <w:rPr>
          <w:rFonts w:ascii="仿宋_GB2312" w:eastAsia="仿宋_GB2312" w:hAnsi="仿宋_GB2312" w:cs="仿宋_GB2312" w:hint="eastAsia"/>
          <w:szCs w:val="32"/>
        </w:rPr>
        <w:t>0</w:t>
      </w:r>
      <w:r>
        <w:rPr>
          <w:rFonts w:ascii="仿宋_GB2312" w:eastAsia="仿宋_GB2312" w:hAnsi="仿宋_GB2312" w:cs="仿宋_GB2312" w:hint="eastAsia"/>
          <w:szCs w:val="32"/>
        </w:rPr>
        <w:t>台；单价100万元以上的专用设备</w:t>
      </w:r>
      <w:r w:rsidR="00F15E02">
        <w:rPr>
          <w:rFonts w:ascii="仿宋_GB2312" w:eastAsia="仿宋_GB2312" w:hAnsi="仿宋_GB2312" w:cs="仿宋_GB2312" w:hint="eastAsia"/>
          <w:szCs w:val="32"/>
        </w:rPr>
        <w:t>0</w:t>
      </w:r>
      <w:r>
        <w:rPr>
          <w:rFonts w:ascii="仿宋_GB2312" w:eastAsia="仿宋_GB2312" w:hAnsi="仿宋_GB2312" w:cs="仿宋_GB2312" w:hint="eastAsia"/>
          <w:szCs w:val="32"/>
        </w:rPr>
        <w:t>台。201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95112C">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辆；购置单价50万元以上的通用设备</w:t>
      </w:r>
      <w:r w:rsidR="0095112C">
        <w:rPr>
          <w:rFonts w:ascii="仿宋_GB2312" w:eastAsia="仿宋_GB2312" w:hAnsi="仿宋_GB2312" w:cs="仿宋_GB2312" w:hint="eastAsia"/>
          <w:szCs w:val="32"/>
        </w:rPr>
        <w:t>0</w:t>
      </w:r>
      <w:r>
        <w:rPr>
          <w:rFonts w:ascii="仿宋_GB2312" w:eastAsia="仿宋_GB2312" w:hAnsi="仿宋_GB2312" w:cs="仿宋_GB2312" w:hint="eastAsia"/>
          <w:szCs w:val="32"/>
        </w:rPr>
        <w:t>台；购置单价100万元以上的专用设备</w:t>
      </w:r>
      <w:r w:rsidR="0095112C">
        <w:rPr>
          <w:rFonts w:ascii="仿宋_GB2312" w:eastAsia="仿宋_GB2312" w:hAnsi="仿宋_GB2312" w:cs="仿宋_GB2312" w:hint="eastAsia"/>
          <w:szCs w:val="32"/>
        </w:rPr>
        <w:t>0</w:t>
      </w:r>
      <w:r>
        <w:rPr>
          <w:rFonts w:ascii="仿宋_GB2312" w:eastAsia="仿宋_GB2312" w:hAnsi="仿宋_GB2312" w:cs="仿宋_GB2312" w:hint="eastAsia"/>
          <w:szCs w:val="32"/>
        </w:rPr>
        <w:t>台。</w:t>
      </w:r>
    </w:p>
    <w:p w:rsidR="005B04AF" w:rsidRDefault="005B04AF">
      <w:pPr>
        <w:spacing w:line="560" w:lineRule="exact"/>
        <w:ind w:firstLine="640"/>
        <w:rPr>
          <w:rFonts w:ascii="仿宋_GB2312" w:eastAsia="仿宋_GB2312" w:hAnsi="仿宋_GB2312" w:cs="仿宋_GB2312"/>
          <w:szCs w:val="32"/>
        </w:rPr>
      </w:pPr>
    </w:p>
    <w:p w:rsidR="005B04AF" w:rsidRDefault="00306D7F">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5B04AF" w:rsidRDefault="005B04AF">
      <w:pPr>
        <w:rPr>
          <w:rFonts w:ascii="黑体" w:eastAsia="黑体" w:hAnsi="宋体"/>
          <w:color w:val="000000"/>
          <w:kern w:val="0"/>
          <w:sz w:val="44"/>
          <w:szCs w:val="44"/>
        </w:rPr>
      </w:pPr>
    </w:p>
    <w:p w:rsidR="005B04AF" w:rsidRDefault="00306D7F">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文字说明。专业名词解释可由部门根据业务内容等自行选择。</w:t>
      </w:r>
    </w:p>
    <w:p w:rsidR="005B04AF" w:rsidRDefault="00306D7F">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5B04AF" w:rsidRDefault="00306D7F">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5B04AF" w:rsidRDefault="00306D7F">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w:t>
      </w:r>
      <w:r>
        <w:rPr>
          <w:rFonts w:ascii="仿宋_GB2312" w:eastAsia="仿宋_GB2312" w:hAnsi="仿宋_GB2312" w:cs="仿宋_GB2312" w:hint="eastAsia"/>
          <w:szCs w:val="32"/>
        </w:rPr>
        <w:lastRenderedPageBreak/>
        <w:t>排的因公出国（境）费、公务用车购置及运行费和公务接待费支出。</w:t>
      </w:r>
    </w:p>
    <w:p w:rsidR="005B04AF" w:rsidRDefault="00306D7F">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5B04AF" w:rsidRDefault="00306D7F">
      <w:pPr>
        <w:spacing w:line="560" w:lineRule="exact"/>
        <w:ind w:firstLine="640"/>
        <w:rPr>
          <w:rFonts w:ascii="仿宋_GB2312" w:eastAsia="仿宋_GB2312" w:hAnsi="宋体"/>
          <w:bCs/>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jc w:val="left"/>
        <w:rPr>
          <w:rFonts w:ascii="仿宋_GB2312" w:eastAsia="仿宋_GB2312" w:hAnsi="仿宋_GB2312" w:cs="仿宋_GB2312"/>
          <w:color w:val="000000"/>
          <w:kern w:val="0"/>
          <w:sz w:val="31"/>
          <w:szCs w:val="31"/>
        </w:rPr>
      </w:pP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jc w:val="left"/>
        <w:rPr>
          <w:rFonts w:ascii="仿宋_GB2312" w:eastAsia="仿宋_GB2312" w:hAnsi="仿宋_GB2312" w:cs="仿宋_GB2312"/>
          <w:color w:val="000000"/>
          <w:kern w:val="0"/>
          <w:sz w:val="31"/>
          <w:szCs w:val="31"/>
        </w:rPr>
      </w:pPr>
    </w:p>
    <w:p w:rsidR="005B04AF" w:rsidRDefault="005B04AF">
      <w:pPr>
        <w:widowControl/>
        <w:ind w:firstLineChars="200" w:firstLine="620"/>
        <w:jc w:val="left"/>
        <w:rPr>
          <w:rFonts w:ascii="仿宋_GB2312" w:eastAsia="仿宋_GB2312" w:hAnsi="仿宋_GB2312" w:cs="仿宋_GB2312"/>
          <w:color w:val="000000"/>
          <w:kern w:val="0"/>
          <w:sz w:val="31"/>
          <w:szCs w:val="31"/>
        </w:rPr>
      </w:pPr>
    </w:p>
    <w:p w:rsidR="005B04AF" w:rsidRDefault="005B04AF">
      <w:pPr>
        <w:widowControl/>
        <w:jc w:val="left"/>
        <w:rPr>
          <w:rFonts w:ascii="楷体" w:eastAsia="楷体" w:hAnsi="楷体" w:cs="楷体"/>
          <w:szCs w:val="32"/>
        </w:rPr>
      </w:pPr>
    </w:p>
    <w:p w:rsidR="005B04AF" w:rsidRDefault="005B04AF"/>
    <w:sectPr w:rsidR="005B04AF" w:rsidSect="005B04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EB4" w:rsidRDefault="00BB5EB4" w:rsidP="005B04AF">
      <w:r>
        <w:separator/>
      </w:r>
    </w:p>
  </w:endnote>
  <w:endnote w:type="continuationSeparator" w:id="0">
    <w:p w:rsidR="00BB5EB4" w:rsidRDefault="00BB5EB4" w:rsidP="005B04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EB4" w:rsidRDefault="00BB5EB4" w:rsidP="005B04AF">
      <w:r>
        <w:separator/>
      </w:r>
    </w:p>
  </w:footnote>
  <w:footnote w:type="continuationSeparator" w:id="0">
    <w:p w:rsidR="00BB5EB4" w:rsidRDefault="00BB5EB4" w:rsidP="005B04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abstractNum w:abstractNumId="2">
    <w:nsid w:val="4E290741"/>
    <w:multiLevelType w:val="singleLevel"/>
    <w:tmpl w:val="4E290741"/>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HorizontalSpacing w:val="160"/>
  <w:drawingGridVerticalSpacing w:val="435"/>
  <w:displayHorizontalDrawingGridEvery w:val="2"/>
  <w:noPunctuationKerning/>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211FB"/>
    <w:rsid w:val="0007412E"/>
    <w:rsid w:val="0009521C"/>
    <w:rsid w:val="000A24C7"/>
    <w:rsid w:val="000B344D"/>
    <w:rsid w:val="000B6135"/>
    <w:rsid w:val="000C3D29"/>
    <w:rsid w:val="000D3B61"/>
    <w:rsid w:val="00116E39"/>
    <w:rsid w:val="0013698D"/>
    <w:rsid w:val="0015043E"/>
    <w:rsid w:val="00165CEA"/>
    <w:rsid w:val="001759EE"/>
    <w:rsid w:val="001C3211"/>
    <w:rsid w:val="001D3B96"/>
    <w:rsid w:val="001D3CD3"/>
    <w:rsid w:val="001F3CD9"/>
    <w:rsid w:val="00221A6A"/>
    <w:rsid w:val="002706E7"/>
    <w:rsid w:val="00272C44"/>
    <w:rsid w:val="002C2249"/>
    <w:rsid w:val="002C7518"/>
    <w:rsid w:val="002D29BF"/>
    <w:rsid w:val="002D3EB9"/>
    <w:rsid w:val="002D4873"/>
    <w:rsid w:val="00306D7F"/>
    <w:rsid w:val="003107B0"/>
    <w:rsid w:val="00316935"/>
    <w:rsid w:val="00360F4D"/>
    <w:rsid w:val="0037478F"/>
    <w:rsid w:val="00387E88"/>
    <w:rsid w:val="00394E2B"/>
    <w:rsid w:val="003B4D5F"/>
    <w:rsid w:val="003D5C84"/>
    <w:rsid w:val="003E6612"/>
    <w:rsid w:val="00402684"/>
    <w:rsid w:val="0040744D"/>
    <w:rsid w:val="00463B2C"/>
    <w:rsid w:val="00463CC0"/>
    <w:rsid w:val="0047346B"/>
    <w:rsid w:val="004C14EE"/>
    <w:rsid w:val="004F5752"/>
    <w:rsid w:val="00527755"/>
    <w:rsid w:val="00540468"/>
    <w:rsid w:val="0057680D"/>
    <w:rsid w:val="005823B7"/>
    <w:rsid w:val="0058656C"/>
    <w:rsid w:val="005872EC"/>
    <w:rsid w:val="005B04AF"/>
    <w:rsid w:val="00657BFD"/>
    <w:rsid w:val="00657DE9"/>
    <w:rsid w:val="00682D87"/>
    <w:rsid w:val="006D5480"/>
    <w:rsid w:val="006F3246"/>
    <w:rsid w:val="006F7F38"/>
    <w:rsid w:val="00733193"/>
    <w:rsid w:val="00756919"/>
    <w:rsid w:val="0076326C"/>
    <w:rsid w:val="00790978"/>
    <w:rsid w:val="007B3AE4"/>
    <w:rsid w:val="007C5276"/>
    <w:rsid w:val="008107B7"/>
    <w:rsid w:val="00817168"/>
    <w:rsid w:val="0084523A"/>
    <w:rsid w:val="0084620A"/>
    <w:rsid w:val="00862631"/>
    <w:rsid w:val="008B10F5"/>
    <w:rsid w:val="008E2ED2"/>
    <w:rsid w:val="008F4CEB"/>
    <w:rsid w:val="008F776C"/>
    <w:rsid w:val="00911AB5"/>
    <w:rsid w:val="0091716D"/>
    <w:rsid w:val="00920350"/>
    <w:rsid w:val="0095112C"/>
    <w:rsid w:val="00960487"/>
    <w:rsid w:val="0096192D"/>
    <w:rsid w:val="00974122"/>
    <w:rsid w:val="009C4C68"/>
    <w:rsid w:val="00A1442A"/>
    <w:rsid w:val="00A53AC9"/>
    <w:rsid w:val="00A57AFE"/>
    <w:rsid w:val="00A637ED"/>
    <w:rsid w:val="00A82056"/>
    <w:rsid w:val="00AC365C"/>
    <w:rsid w:val="00AD038D"/>
    <w:rsid w:val="00AE6CCC"/>
    <w:rsid w:val="00B61BD6"/>
    <w:rsid w:val="00B942A3"/>
    <w:rsid w:val="00BB32E1"/>
    <w:rsid w:val="00BB5EB4"/>
    <w:rsid w:val="00BC10E5"/>
    <w:rsid w:val="00C310C6"/>
    <w:rsid w:val="00C357C0"/>
    <w:rsid w:val="00C37128"/>
    <w:rsid w:val="00C4004A"/>
    <w:rsid w:val="00C4005F"/>
    <w:rsid w:val="00C4559C"/>
    <w:rsid w:val="00C50EBB"/>
    <w:rsid w:val="00C81020"/>
    <w:rsid w:val="00CD5B31"/>
    <w:rsid w:val="00CF4F07"/>
    <w:rsid w:val="00D164F2"/>
    <w:rsid w:val="00D20549"/>
    <w:rsid w:val="00D261A9"/>
    <w:rsid w:val="00D33A92"/>
    <w:rsid w:val="00D57B8A"/>
    <w:rsid w:val="00D633F2"/>
    <w:rsid w:val="00D85737"/>
    <w:rsid w:val="00D86FFD"/>
    <w:rsid w:val="00D97C43"/>
    <w:rsid w:val="00DA5B8B"/>
    <w:rsid w:val="00DB3950"/>
    <w:rsid w:val="00DC0356"/>
    <w:rsid w:val="00DD39A9"/>
    <w:rsid w:val="00DD605A"/>
    <w:rsid w:val="00E543E0"/>
    <w:rsid w:val="00E6266E"/>
    <w:rsid w:val="00E62DB9"/>
    <w:rsid w:val="00E957D0"/>
    <w:rsid w:val="00ED0F57"/>
    <w:rsid w:val="00EF2F37"/>
    <w:rsid w:val="00F04604"/>
    <w:rsid w:val="00F04D04"/>
    <w:rsid w:val="00F15E02"/>
    <w:rsid w:val="00F34D7A"/>
    <w:rsid w:val="00F409B2"/>
    <w:rsid w:val="00FA5FE3"/>
    <w:rsid w:val="00FA794C"/>
    <w:rsid w:val="00FB0B8F"/>
    <w:rsid w:val="00FB3FF9"/>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04AF"/>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5B04AF"/>
    <w:rPr>
      <w:rFonts w:ascii="宋体" w:eastAsia="宋体" w:hAnsi="Courier New"/>
      <w:sz w:val="21"/>
    </w:rPr>
  </w:style>
  <w:style w:type="paragraph" w:styleId="a4">
    <w:name w:val="footer"/>
    <w:basedOn w:val="a"/>
    <w:qFormat/>
    <w:rsid w:val="005B04AF"/>
    <w:pPr>
      <w:tabs>
        <w:tab w:val="center" w:pos="4153"/>
        <w:tab w:val="right" w:pos="8306"/>
      </w:tabs>
      <w:snapToGrid w:val="0"/>
      <w:jc w:val="left"/>
    </w:pPr>
    <w:rPr>
      <w:sz w:val="18"/>
    </w:rPr>
  </w:style>
  <w:style w:type="paragraph" w:styleId="a5">
    <w:name w:val="header"/>
    <w:basedOn w:val="a"/>
    <w:qFormat/>
    <w:rsid w:val="005B04A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rsid w:val="005B04A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B04AF"/>
    <w:rPr>
      <w:b/>
      <w:bCs/>
    </w:rPr>
  </w:style>
  <w:style w:type="table" w:styleId="a8">
    <w:name w:val="Table Grid"/>
    <w:basedOn w:val="a1"/>
    <w:qFormat/>
    <w:rsid w:val="005B04A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5B04AF"/>
    <w:rPr>
      <w:rFonts w:ascii="宋体" w:eastAsia="宋体" w:hAnsi="宋体" w:cs="宋体" w:hint="eastAsia"/>
      <w:b/>
      <w:color w:val="000000"/>
      <w:sz w:val="32"/>
      <w:szCs w:val="32"/>
      <w:u w:val="none"/>
    </w:rPr>
  </w:style>
  <w:style w:type="character" w:customStyle="1" w:styleId="font91">
    <w:name w:val="font91"/>
    <w:basedOn w:val="a0"/>
    <w:qFormat/>
    <w:rsid w:val="005B04AF"/>
    <w:rPr>
      <w:rFonts w:ascii="宋体" w:eastAsia="宋体" w:hAnsi="宋体" w:cs="宋体" w:hint="eastAsia"/>
      <w:color w:val="000000"/>
      <w:sz w:val="32"/>
      <w:szCs w:val="32"/>
      <w:u w:val="none"/>
    </w:rPr>
  </w:style>
  <w:style w:type="character" w:customStyle="1" w:styleId="font51">
    <w:name w:val="font51"/>
    <w:basedOn w:val="a0"/>
    <w:qFormat/>
    <w:rsid w:val="005B04AF"/>
    <w:rPr>
      <w:rFonts w:ascii="宋体" w:eastAsia="宋体" w:hAnsi="宋体" w:cs="宋体" w:hint="eastAsia"/>
      <w:color w:val="000000"/>
      <w:sz w:val="20"/>
      <w:szCs w:val="20"/>
      <w:u w:val="none"/>
    </w:rPr>
  </w:style>
  <w:style w:type="character" w:customStyle="1" w:styleId="font101">
    <w:name w:val="font101"/>
    <w:basedOn w:val="a0"/>
    <w:qFormat/>
    <w:rsid w:val="005B04AF"/>
    <w:rPr>
      <w:rFonts w:ascii="宋体" w:eastAsia="宋体" w:hAnsi="宋体" w:cs="宋体" w:hint="eastAsia"/>
      <w:color w:val="000000"/>
      <w:sz w:val="20"/>
      <w:szCs w:val="20"/>
      <w:u w:val="none"/>
    </w:rPr>
  </w:style>
  <w:style w:type="character" w:customStyle="1" w:styleId="font21">
    <w:name w:val="font21"/>
    <w:basedOn w:val="a0"/>
    <w:qFormat/>
    <w:rsid w:val="005B04AF"/>
    <w:rPr>
      <w:rFonts w:ascii="宋体" w:eastAsia="宋体" w:hAnsi="宋体" w:cs="宋体" w:hint="eastAsia"/>
      <w:color w:val="000000"/>
      <w:sz w:val="18"/>
      <w:szCs w:val="18"/>
      <w:u w:val="none"/>
    </w:rPr>
  </w:style>
  <w:style w:type="character" w:customStyle="1" w:styleId="font112">
    <w:name w:val="font112"/>
    <w:basedOn w:val="a0"/>
    <w:qFormat/>
    <w:rsid w:val="005B04AF"/>
    <w:rPr>
      <w:rFonts w:ascii="宋体" w:eastAsia="宋体" w:hAnsi="宋体" w:cs="宋体" w:hint="eastAsia"/>
      <w:color w:val="000000"/>
      <w:sz w:val="20"/>
      <w:szCs w:val="20"/>
      <w:u w:val="none"/>
    </w:rPr>
  </w:style>
  <w:style w:type="character" w:customStyle="1" w:styleId="font61">
    <w:name w:val="font61"/>
    <w:basedOn w:val="a0"/>
    <w:qFormat/>
    <w:rsid w:val="005B04AF"/>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w:divs>
    <w:div w:id="208421854">
      <w:bodyDiv w:val="1"/>
      <w:marLeft w:val="0"/>
      <w:marRight w:val="0"/>
      <w:marTop w:val="0"/>
      <w:marBottom w:val="0"/>
      <w:divBdr>
        <w:top w:val="none" w:sz="0" w:space="0" w:color="auto"/>
        <w:left w:val="none" w:sz="0" w:space="0" w:color="auto"/>
        <w:bottom w:val="none" w:sz="0" w:space="0" w:color="auto"/>
        <w:right w:val="none" w:sz="0" w:space="0" w:color="auto"/>
      </w:divBdr>
    </w:div>
    <w:div w:id="216823664">
      <w:bodyDiv w:val="1"/>
      <w:marLeft w:val="0"/>
      <w:marRight w:val="0"/>
      <w:marTop w:val="0"/>
      <w:marBottom w:val="0"/>
      <w:divBdr>
        <w:top w:val="none" w:sz="0" w:space="0" w:color="auto"/>
        <w:left w:val="none" w:sz="0" w:space="0" w:color="auto"/>
        <w:bottom w:val="none" w:sz="0" w:space="0" w:color="auto"/>
        <w:right w:val="none" w:sz="0" w:space="0" w:color="auto"/>
      </w:divBdr>
    </w:div>
    <w:div w:id="495724735">
      <w:bodyDiv w:val="1"/>
      <w:marLeft w:val="0"/>
      <w:marRight w:val="0"/>
      <w:marTop w:val="0"/>
      <w:marBottom w:val="0"/>
      <w:divBdr>
        <w:top w:val="none" w:sz="0" w:space="0" w:color="auto"/>
        <w:left w:val="none" w:sz="0" w:space="0" w:color="auto"/>
        <w:bottom w:val="none" w:sz="0" w:space="0" w:color="auto"/>
        <w:right w:val="none" w:sz="0" w:space="0" w:color="auto"/>
      </w:divBdr>
    </w:div>
    <w:div w:id="592083174">
      <w:bodyDiv w:val="1"/>
      <w:marLeft w:val="0"/>
      <w:marRight w:val="0"/>
      <w:marTop w:val="0"/>
      <w:marBottom w:val="0"/>
      <w:divBdr>
        <w:top w:val="none" w:sz="0" w:space="0" w:color="auto"/>
        <w:left w:val="none" w:sz="0" w:space="0" w:color="auto"/>
        <w:bottom w:val="none" w:sz="0" w:space="0" w:color="auto"/>
        <w:right w:val="none" w:sz="0" w:space="0" w:color="auto"/>
      </w:divBdr>
    </w:div>
    <w:div w:id="717626777">
      <w:bodyDiv w:val="1"/>
      <w:marLeft w:val="0"/>
      <w:marRight w:val="0"/>
      <w:marTop w:val="0"/>
      <w:marBottom w:val="0"/>
      <w:divBdr>
        <w:top w:val="none" w:sz="0" w:space="0" w:color="auto"/>
        <w:left w:val="none" w:sz="0" w:space="0" w:color="auto"/>
        <w:bottom w:val="none" w:sz="0" w:space="0" w:color="auto"/>
        <w:right w:val="none" w:sz="0" w:space="0" w:color="auto"/>
      </w:divBdr>
    </w:div>
    <w:div w:id="781388551">
      <w:bodyDiv w:val="1"/>
      <w:marLeft w:val="0"/>
      <w:marRight w:val="0"/>
      <w:marTop w:val="0"/>
      <w:marBottom w:val="0"/>
      <w:divBdr>
        <w:top w:val="none" w:sz="0" w:space="0" w:color="auto"/>
        <w:left w:val="none" w:sz="0" w:space="0" w:color="auto"/>
        <w:bottom w:val="none" w:sz="0" w:space="0" w:color="auto"/>
        <w:right w:val="none" w:sz="0" w:space="0" w:color="auto"/>
      </w:divBdr>
    </w:div>
    <w:div w:id="881478349">
      <w:bodyDiv w:val="1"/>
      <w:marLeft w:val="0"/>
      <w:marRight w:val="0"/>
      <w:marTop w:val="0"/>
      <w:marBottom w:val="0"/>
      <w:divBdr>
        <w:top w:val="none" w:sz="0" w:space="0" w:color="auto"/>
        <w:left w:val="none" w:sz="0" w:space="0" w:color="auto"/>
        <w:bottom w:val="none" w:sz="0" w:space="0" w:color="auto"/>
        <w:right w:val="none" w:sz="0" w:space="0" w:color="auto"/>
      </w:divBdr>
    </w:div>
    <w:div w:id="920677524">
      <w:bodyDiv w:val="1"/>
      <w:marLeft w:val="0"/>
      <w:marRight w:val="0"/>
      <w:marTop w:val="0"/>
      <w:marBottom w:val="0"/>
      <w:divBdr>
        <w:top w:val="none" w:sz="0" w:space="0" w:color="auto"/>
        <w:left w:val="none" w:sz="0" w:space="0" w:color="auto"/>
        <w:bottom w:val="none" w:sz="0" w:space="0" w:color="auto"/>
        <w:right w:val="none" w:sz="0" w:space="0" w:color="auto"/>
      </w:divBdr>
    </w:div>
    <w:div w:id="1036544701">
      <w:bodyDiv w:val="1"/>
      <w:marLeft w:val="0"/>
      <w:marRight w:val="0"/>
      <w:marTop w:val="0"/>
      <w:marBottom w:val="0"/>
      <w:divBdr>
        <w:top w:val="none" w:sz="0" w:space="0" w:color="auto"/>
        <w:left w:val="none" w:sz="0" w:space="0" w:color="auto"/>
        <w:bottom w:val="none" w:sz="0" w:space="0" w:color="auto"/>
        <w:right w:val="none" w:sz="0" w:space="0" w:color="auto"/>
      </w:divBdr>
    </w:div>
    <w:div w:id="1085954622">
      <w:bodyDiv w:val="1"/>
      <w:marLeft w:val="0"/>
      <w:marRight w:val="0"/>
      <w:marTop w:val="0"/>
      <w:marBottom w:val="0"/>
      <w:divBdr>
        <w:top w:val="none" w:sz="0" w:space="0" w:color="auto"/>
        <w:left w:val="none" w:sz="0" w:space="0" w:color="auto"/>
        <w:bottom w:val="none" w:sz="0" w:space="0" w:color="auto"/>
        <w:right w:val="none" w:sz="0" w:space="0" w:color="auto"/>
      </w:divBdr>
    </w:div>
    <w:div w:id="1404568124">
      <w:bodyDiv w:val="1"/>
      <w:marLeft w:val="0"/>
      <w:marRight w:val="0"/>
      <w:marTop w:val="0"/>
      <w:marBottom w:val="0"/>
      <w:divBdr>
        <w:top w:val="none" w:sz="0" w:space="0" w:color="auto"/>
        <w:left w:val="none" w:sz="0" w:space="0" w:color="auto"/>
        <w:bottom w:val="none" w:sz="0" w:space="0" w:color="auto"/>
        <w:right w:val="none" w:sz="0" w:space="0" w:color="auto"/>
      </w:divBdr>
    </w:div>
    <w:div w:id="1730878526">
      <w:bodyDiv w:val="1"/>
      <w:marLeft w:val="0"/>
      <w:marRight w:val="0"/>
      <w:marTop w:val="0"/>
      <w:marBottom w:val="0"/>
      <w:divBdr>
        <w:top w:val="none" w:sz="0" w:space="0" w:color="auto"/>
        <w:left w:val="none" w:sz="0" w:space="0" w:color="auto"/>
        <w:bottom w:val="none" w:sz="0" w:space="0" w:color="auto"/>
        <w:right w:val="none" w:sz="0" w:space="0" w:color="auto"/>
      </w:divBdr>
    </w:div>
    <w:div w:id="1741295092">
      <w:bodyDiv w:val="1"/>
      <w:marLeft w:val="0"/>
      <w:marRight w:val="0"/>
      <w:marTop w:val="0"/>
      <w:marBottom w:val="0"/>
      <w:divBdr>
        <w:top w:val="none" w:sz="0" w:space="0" w:color="auto"/>
        <w:left w:val="none" w:sz="0" w:space="0" w:color="auto"/>
        <w:bottom w:val="none" w:sz="0" w:space="0" w:color="auto"/>
        <w:right w:val="none" w:sz="0" w:space="0" w:color="auto"/>
      </w:divBdr>
    </w:div>
    <w:div w:id="18474031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package" Target="embeddings/Microsoft_Office_Excel____3.xlsx"/><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package" Target="embeddings/Microsoft_Office_Excel____2.xlsx"/><Relationship Id="rId5" Type="http://schemas.openxmlformats.org/officeDocument/2006/relationships/settings" Target="settings.xml"/><Relationship Id="rId15" Type="http://schemas.openxmlformats.org/officeDocument/2006/relationships/package" Target="embeddings/Microsoft_Office_Excel____4.xlsx"/><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image" Target="media/image3.e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57"/>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8.0568720379147335E-2"/>
          <c:y val="4.5454545454545484E-2"/>
          <c:w val="0.68246445497630359"/>
          <c:h val="0.78787878787878785"/>
        </c:manualLayout>
      </c:layout>
      <c:bar3DChart>
        <c:barDir val="col"/>
        <c:grouping val="clustered"/>
        <c:ser>
          <c:idx val="0"/>
          <c:order val="0"/>
          <c:tx>
            <c:strRef>
              <c:f>Sheet1!$A$2</c:f>
              <c:strCache>
                <c:ptCount val="1"/>
                <c:pt idx="0">
                  <c:v>编制人员数</c:v>
                </c:pt>
              </c:strCache>
            </c:strRef>
          </c:tx>
          <c:spPr>
            <a:solidFill>
              <a:srgbClr val="9999FF"/>
            </a:solidFill>
            <a:ln w="12700">
              <a:solidFill>
                <a:srgbClr val="000000"/>
              </a:solidFill>
              <a:prstDash val="solid"/>
            </a:ln>
          </c:spPr>
          <c:cat>
            <c:strRef>
              <c:f>Sheet1!$B$1:$B$1</c:f>
              <c:strCache>
                <c:ptCount val="1"/>
                <c:pt idx="0">
                  <c:v>人员情况</c:v>
                </c:pt>
              </c:strCache>
            </c:strRef>
          </c:cat>
          <c:val>
            <c:numRef>
              <c:f>Sheet1!$B$2:$B$2</c:f>
              <c:numCache>
                <c:formatCode>General</c:formatCode>
                <c:ptCount val="1"/>
                <c:pt idx="0">
                  <c:v>3</c:v>
                </c:pt>
              </c:numCache>
            </c:numRef>
          </c:val>
        </c:ser>
        <c:ser>
          <c:idx val="1"/>
          <c:order val="1"/>
          <c:tx>
            <c:strRef>
              <c:f>Sheet1!$A$3</c:f>
              <c:strCache>
                <c:ptCount val="1"/>
                <c:pt idx="0">
                  <c:v>实有人员数</c:v>
                </c:pt>
              </c:strCache>
            </c:strRef>
          </c:tx>
          <c:spPr>
            <a:solidFill>
              <a:srgbClr val="993366"/>
            </a:solidFill>
            <a:ln w="12700">
              <a:solidFill>
                <a:srgbClr val="000000"/>
              </a:solidFill>
              <a:prstDash val="solid"/>
            </a:ln>
          </c:spPr>
          <c:cat>
            <c:strRef>
              <c:f>Sheet1!$B$1:$B$1</c:f>
              <c:strCache>
                <c:ptCount val="1"/>
                <c:pt idx="0">
                  <c:v>人员情况</c:v>
                </c:pt>
              </c:strCache>
            </c:strRef>
          </c:cat>
          <c:val>
            <c:numRef>
              <c:f>Sheet1!$B$3:$B$3</c:f>
              <c:numCache>
                <c:formatCode>General</c:formatCode>
                <c:ptCount val="1"/>
                <c:pt idx="0">
                  <c:v>3</c:v>
                </c:pt>
              </c:numCache>
            </c:numRef>
          </c:val>
        </c:ser>
        <c:gapDepth val="152"/>
        <c:shape val="box"/>
        <c:axId val="218450944"/>
        <c:axId val="228565376"/>
        <c:axId val="0"/>
      </c:bar3DChart>
      <c:catAx>
        <c:axId val="218450944"/>
        <c:scaling>
          <c:orientation val="minMax"/>
        </c:scaling>
        <c:axPos val="b"/>
        <c:numFmt formatCode="General" sourceLinked="1"/>
        <c:majorTickMark val="in"/>
        <c:tickLblPos val="low"/>
        <c:spPr>
          <a:ln w="3175">
            <a:solidFill>
              <a:srgbClr val="000000"/>
            </a:solidFill>
            <a:prstDash val="solid"/>
          </a:ln>
        </c:spPr>
        <c:txPr>
          <a:bodyPr rot="0" vert="horz"/>
          <a:lstStyle/>
          <a:p>
            <a:pPr>
              <a:defRPr sz="975" b="0" i="0" u="none" strike="noStrike" baseline="0">
                <a:solidFill>
                  <a:srgbClr val="000000"/>
                </a:solidFill>
                <a:latin typeface="宋体"/>
                <a:ea typeface="宋体"/>
                <a:cs typeface="宋体"/>
              </a:defRPr>
            </a:pPr>
            <a:endParaRPr lang="zh-CN"/>
          </a:p>
        </c:txPr>
        <c:crossAx val="228565376"/>
        <c:crosses val="autoZero"/>
        <c:auto val="1"/>
        <c:lblAlgn val="ctr"/>
        <c:lblOffset val="100"/>
        <c:tickLblSkip val="1"/>
        <c:tickMarkSkip val="1"/>
      </c:catAx>
      <c:valAx>
        <c:axId val="228565376"/>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975" b="0" i="0" u="none" strike="noStrike" baseline="0">
                <a:solidFill>
                  <a:srgbClr val="000000"/>
                </a:solidFill>
                <a:latin typeface="宋体"/>
                <a:ea typeface="宋体"/>
                <a:cs typeface="宋体"/>
              </a:defRPr>
            </a:pPr>
            <a:endParaRPr lang="zh-CN"/>
          </a:p>
        </c:txPr>
        <c:crossAx val="218450944"/>
        <c:crosses val="autoZero"/>
        <c:crossBetween val="between"/>
      </c:valAx>
      <c:spPr>
        <a:noFill/>
        <a:ln w="25400">
          <a:noFill/>
        </a:ln>
      </c:spPr>
    </c:plotArea>
    <c:legend>
      <c:legendPos val="r"/>
      <c:layout>
        <c:manualLayout>
          <c:xMode val="edge"/>
          <c:yMode val="edge"/>
          <c:x val="0.7890995260663507"/>
          <c:y val="0.40909090909091045"/>
          <c:w val="0.20142180094786741"/>
          <c:h val="0.18686868686868691"/>
        </c:manualLayout>
      </c:layout>
      <c:spPr>
        <a:noFill/>
        <a:ln w="3175">
          <a:solidFill>
            <a:srgbClr val="000000"/>
          </a:solidFill>
          <a:prstDash val="solid"/>
        </a:ln>
      </c:spPr>
      <c:txPr>
        <a:bodyPr/>
        <a:lstStyle/>
        <a:p>
          <a:pPr>
            <a:defRPr sz="895"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975"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E38A6D-C425-4F4A-B9F7-B43F52C97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27</Pages>
  <Words>1561</Words>
  <Characters>8898</Characters>
  <Application>Microsoft Office Word</Application>
  <DocSecurity>0</DocSecurity>
  <Lines>74</Lines>
  <Paragraphs>20</Paragraphs>
  <ScaleCrop>false</ScaleCrop>
  <Company/>
  <LinksUpToDate>false</LinksUpToDate>
  <CharactersWithSpaces>10439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xtzj</cp:lastModifiedBy>
  <cp:revision>30</cp:revision>
  <cp:lastPrinted>2020-10-09T08:01:00Z</cp:lastPrinted>
  <dcterms:created xsi:type="dcterms:W3CDTF">2020-10-22T07:15:00Z</dcterms:created>
  <dcterms:modified xsi:type="dcterms:W3CDTF">2020-10-23T09:15:00Z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