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西安市阎良区城市管理和综合执法局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西安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永泰</w:t>
      </w:r>
      <w:r>
        <w:rPr>
          <w:rFonts w:hint="eastAsia" w:ascii="方正小标宋简体" w:eastAsia="方正小标宋简体"/>
          <w:sz w:val="44"/>
          <w:szCs w:val="44"/>
        </w:rPr>
        <w:t>物业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管理有限责任公司</w:t>
      </w:r>
    </w:p>
    <w:p>
      <w:pPr>
        <w:jc w:val="center"/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未明确不同种类生活垃圾的投放时间、地点</w:t>
      </w:r>
      <w:r>
        <w:rPr>
          <w:rFonts w:hint="eastAsia" w:ascii="方正小标宋简体" w:eastAsia="方正小标宋简体"/>
          <w:sz w:val="44"/>
          <w:szCs w:val="44"/>
        </w:rPr>
        <w:t>案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drawing>
          <wp:inline distT="0" distB="0" distL="114300" distR="114300">
            <wp:extent cx="5273675" cy="6869430"/>
            <wp:effectExtent l="0" t="0" r="3175" b="7620"/>
            <wp:docPr id="2" name="图片 2" descr="img20230418_09520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20230418_095205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73675" cy="6869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MWRmMDA4MWExMWRiNjQ4NWU1MWE0MmQwNDhmNjAifQ=="/>
  </w:docVars>
  <w:rsids>
    <w:rsidRoot w:val="3FE1753D"/>
    <w:rsid w:val="3FE1753D"/>
    <w:rsid w:val="48F36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50</Characters>
  <Lines>0</Lines>
  <Paragraphs>0</Paragraphs>
  <TotalTime>0</TotalTime>
  <ScaleCrop>false</ScaleCrop>
  <LinksUpToDate>false</LinksUpToDate>
  <CharactersWithSpaces>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2023-04-18T01:58:00Z</dcterms:created>
  <dc:creator>田木办公</dc:creator>
  <cp:lastModifiedBy>田木办公</cp:lastModifiedBy>
  <dcterms:modified xsi:type="dcterms:W3CDTF">2023-04-18T01:58:56Z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B06767CD4D0A4B17B2A4FCE4DA1C5187</vt:lpwstr>
  </property>
</Properties>
</file>