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hAnsi="Calibri" w:eastAsia="方正小标宋简体"/>
          <w:b/>
          <w:bCs/>
          <w:spacing w:val="-12"/>
          <w:sz w:val="44"/>
          <w:szCs w:val="44"/>
        </w:rPr>
      </w:pPr>
      <w:r>
        <w:rPr>
          <w:rFonts w:hint="eastAsia" w:ascii="方正小标宋简体" w:eastAsia="方正小标宋简体"/>
          <w:b/>
          <w:bCs/>
          <w:spacing w:val="-12"/>
          <w:sz w:val="44"/>
          <w:szCs w:val="44"/>
        </w:rPr>
        <w:t>关于</w:t>
      </w:r>
      <w:r>
        <w:rPr>
          <w:rFonts w:hint="eastAsia" w:ascii="方正小标宋简体" w:eastAsia="方正小标宋简体"/>
          <w:b/>
          <w:bCs/>
          <w:spacing w:val="-12"/>
          <w:sz w:val="44"/>
          <w:szCs w:val="44"/>
          <w:lang w:eastAsia="zh-CN"/>
        </w:rPr>
        <w:t>部分</w:t>
      </w:r>
      <w:r>
        <w:rPr>
          <w:rFonts w:hint="eastAsia" w:ascii="方正小标宋简体" w:eastAsia="方正小标宋简体"/>
          <w:b/>
          <w:bCs/>
          <w:spacing w:val="-12"/>
          <w:sz w:val="44"/>
          <w:szCs w:val="44"/>
        </w:rPr>
        <w:t>检验项目的说明</w:t>
      </w:r>
    </w:p>
    <w:p>
      <w:pPr>
        <w:spacing w:line="560" w:lineRule="exact"/>
        <w:rPr>
          <w:rFonts w:ascii="方正小标宋简体" w:eastAsia="方正小标宋简体"/>
          <w:spacing w:val="-12"/>
          <w:sz w:val="32"/>
          <w:szCs w:val="32"/>
        </w:rPr>
      </w:pPr>
      <w:r>
        <w:rPr>
          <w:rFonts w:hint="eastAsia" w:ascii="方正小标宋简体" w:eastAsia="方正小标宋简体"/>
          <w:spacing w:val="-12"/>
          <w:sz w:val="32"/>
          <w:szCs w:val="32"/>
        </w:rPr>
        <w:t xml:space="preserve"> </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rPr>
        <w:t>山梨酸及其钾盐(以山梨酸计)</w:t>
      </w:r>
    </w:p>
    <w:p>
      <w:pPr>
        <w:pStyle w:val="3"/>
        <w:ind w:firstLine="640"/>
        <w:rPr>
          <w:rFonts w:hint="eastAsia" w:ascii="仿宋" w:hAnsi="仿宋" w:eastAsia="仿宋" w:cs="仿宋"/>
          <w:sz w:val="32"/>
          <w:szCs w:val="32"/>
        </w:rPr>
      </w:pPr>
      <w:r>
        <w:rPr>
          <w:rFonts w:hint="eastAsia" w:ascii="仿宋_GB2312" w:hAnsi="仿宋_GB2312" w:eastAsia="仿宋_GB2312" w:cs="仿宋_GB2312"/>
          <w:sz w:val="32"/>
          <w:szCs w:val="32"/>
        </w:rPr>
        <w:t>山梨酸及其钾盐(以山梨酸计)抗菌性强，防腐效果好，是目前应用非常广泛的食品防腐剂。长期食用山梨酸及其钾盐超标的食品，可能对肝脏、肾脏、骨骼生长造成危害。《食品安全国家标准 食品添加剂使用标准》（GB 2760—2014）中规定，山梨酸及其钾盐（以山梨酸计）在</w:t>
      </w:r>
      <w:r>
        <w:rPr>
          <w:rFonts w:hint="eastAsia" w:ascii="仿宋_GB2312" w:hAnsi="仿宋_GB2312" w:eastAsia="仿宋_GB2312" w:cs="仿宋_GB2312"/>
          <w:sz w:val="32"/>
          <w:szCs w:val="32"/>
          <w:lang w:eastAsia="zh-CN"/>
        </w:rPr>
        <w:t>生湿面</w:t>
      </w:r>
      <w:r>
        <w:rPr>
          <w:rFonts w:hint="eastAsia" w:ascii="仿宋_GB2312" w:hAnsi="仿宋_GB2312" w:eastAsia="仿宋_GB2312" w:cs="仿宋_GB2312"/>
          <w:sz w:val="32"/>
          <w:szCs w:val="32"/>
        </w:rPr>
        <w:t>中的最大使用量为</w:t>
      </w:r>
      <w:r>
        <w:rPr>
          <w:rFonts w:hint="eastAsia" w:ascii="仿宋_GB2312" w:hAnsi="仿宋_GB2312" w:eastAsia="仿宋_GB2312" w:cs="仿宋_GB2312"/>
          <w:sz w:val="32"/>
          <w:szCs w:val="32"/>
          <w:lang w:eastAsia="zh-CN"/>
        </w:rPr>
        <w:t>不得使用</w:t>
      </w:r>
      <w:r>
        <w:rPr>
          <w:rFonts w:hint="eastAsia" w:ascii="仿宋_GB2312" w:hAnsi="仿宋_GB2312" w:eastAsia="仿宋_GB2312" w:cs="仿宋_GB2312"/>
          <w:sz w:val="32"/>
          <w:szCs w:val="32"/>
        </w:rPr>
        <w:t>。盐渍水产品中山梨酸及其钾盐（以山梨酸计）超标的原因，可能是企业为延长产品保质期或者弥补产品生产过程中卫生条件不佳而超限量使用，也可能是在使用过程中未准确计量。</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lang w:eastAsia="zh-CN"/>
        </w:rPr>
        <w:t>噻虫胺</w:t>
      </w:r>
    </w:p>
    <w:p>
      <w:pPr>
        <w:pStyle w:val="3"/>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）中规定，噻虫胺在根茎类蔬菜中的最大残留限量值为0.</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2mg/kg。姜中噻虫胺残留量超标的原因，可能是为快速控制虫害，加大用药量或未遵守采摘间隔期规定，致使上市销售的产品中残留量超标。</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lang w:eastAsia="zh-CN"/>
        </w:rPr>
        <w:t>噻虫嗪</w:t>
      </w:r>
    </w:p>
    <w:p>
      <w:pPr>
        <w:pStyle w:val="3"/>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噻虫嗪是烟碱类杀虫剂，具有胃毒、触杀和内吸作用，对蚜虫、蛴螬等有较好防效。少量的残留不会引起人体急性中毒，但长期食用噻虫嗪超标的食品，对人体健康可能有一定影响。《食品安全国家标准 食品中农药最大残留限量》（GB 2763—20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）中规定，噻虫嗪在根茎类蔬菜中的最大残留限量值为0.</w:t>
      </w:r>
      <w:r>
        <w:rPr>
          <w:rFonts w:hint="eastAsia" w:ascii="仿宋_GB2312" w:hAnsi="仿宋_GB2312" w:eastAsia="仿宋_GB2312" w:cs="仿宋_GB2312"/>
          <w:sz w:val="32"/>
          <w:szCs w:val="32"/>
          <w:lang w:val="en-US" w:eastAsia="zh-CN"/>
        </w:rPr>
        <w:t>02</w:t>
      </w:r>
      <w:r>
        <w:rPr>
          <w:rFonts w:hint="eastAsia" w:ascii="仿宋_GB2312" w:hAnsi="仿宋_GB2312" w:eastAsia="仿宋_GB2312" w:cs="仿宋_GB2312"/>
          <w:sz w:val="32"/>
          <w:szCs w:val="32"/>
        </w:rPr>
        <w:t>mg/kg。姜中噻虫嗪残留量超标的原因，可能是为快速控制虫害，加大用药量或未遵守采摘间隔期规定，致使上市销售的产品中残留量超标</w:t>
      </w:r>
      <w:r>
        <w:rPr>
          <w:rFonts w:hint="eastAsia" w:ascii="仿宋_GB2312" w:hAnsi="仿宋_GB2312" w:eastAsia="仿宋_GB2312" w:cs="仿宋_GB2312"/>
          <w:sz w:val="32"/>
          <w:szCs w:val="32"/>
          <w:lang w:eastAsia="zh-CN"/>
        </w:rPr>
        <w:t>。</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lang w:eastAsia="zh-CN"/>
        </w:rPr>
        <w:t>二氧化硫残留量</w:t>
      </w:r>
    </w:p>
    <w:p>
      <w:pPr>
        <w:pStyle w:val="3"/>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二氧化硫是食品加工中常用的漂白剂和防腐剂，具有漂白、防腐和抗氧化作用。少量二氧化硫进入人体不会对身体健康造成危害，但过量食用会引起如恶心、呕吐等胃肠道反应。《食品安全国家标准 食品添加剂使用标准》（GB 2760—2014）中规定，二氧化硫（以二氧化硫残留量计）在蔬菜制品中的最大使用量为0.</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g/kg。蔬菜干制品中二氧化硫残留量超标的原因，可能是个别生产者使用劣质原料以降低成本，其后为了提高产品色泽超量使用二氧化硫；也可能是由于使用硫磺熏蒸漂白这种传统工艺或直接使用亚硫酸盐浸泡所造成。</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E8E1B"/>
    <w:multiLevelType w:val="singleLevel"/>
    <w:tmpl w:val="B30E8E1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Zjc0MDk1MjkyNWJjZGVmMjAzOWI4M2QwZDcyYjgifQ=="/>
  </w:docVars>
  <w:rsids>
    <w:rsidRoot w:val="05401AA9"/>
    <w:rsid w:val="007B258D"/>
    <w:rsid w:val="007D599D"/>
    <w:rsid w:val="00953762"/>
    <w:rsid w:val="00B5337E"/>
    <w:rsid w:val="00BE30D9"/>
    <w:rsid w:val="00C13621"/>
    <w:rsid w:val="00C87F40"/>
    <w:rsid w:val="05401AA9"/>
    <w:rsid w:val="0F9F0B60"/>
    <w:rsid w:val="100B4388"/>
    <w:rsid w:val="138A4CF1"/>
    <w:rsid w:val="14EB043F"/>
    <w:rsid w:val="1A2F5E84"/>
    <w:rsid w:val="1A495F4D"/>
    <w:rsid w:val="1D3A1DDF"/>
    <w:rsid w:val="220C09C4"/>
    <w:rsid w:val="282910EA"/>
    <w:rsid w:val="2A7B45EB"/>
    <w:rsid w:val="2FC21EB5"/>
    <w:rsid w:val="31B74927"/>
    <w:rsid w:val="36C315D0"/>
    <w:rsid w:val="3EDB6491"/>
    <w:rsid w:val="3F602BD7"/>
    <w:rsid w:val="40427563"/>
    <w:rsid w:val="42FC147E"/>
    <w:rsid w:val="43100A85"/>
    <w:rsid w:val="49890BD8"/>
    <w:rsid w:val="68336E40"/>
    <w:rsid w:val="787C6B06"/>
    <w:rsid w:val="78C54E9F"/>
    <w:rsid w:val="7E562643"/>
    <w:rsid w:val="7EF30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Words>
  <Characters>180</Characters>
  <Lines>1</Lines>
  <Paragraphs>1</Paragraphs>
  <TotalTime>5</TotalTime>
  <ScaleCrop>false</ScaleCrop>
  <LinksUpToDate>false</LinksUpToDate>
  <CharactersWithSpaces>210</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2018-11-19T04:45:00Z</dcterms:created>
  <dc:creator>何浩浩</dc:creator>
  <cp:lastModifiedBy>Peter</cp:lastModifiedBy>
  <cp:lastPrinted>2023-10-10T07:58:29Z</cp:lastPrinted>
  <dcterms:modified xsi:type="dcterms:W3CDTF">2023-10-10T08:02:03Z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90A15DFDE5544AB1BDE897BA0B0D20E5</vt:lpwstr>
  </property>
</Properties>
</file>