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r>
        <w:rPr>
          <w:rFonts w:hint="eastAsia" w:ascii="方正小标宋简体" w:eastAsia="方正小标宋简体"/>
          <w:w w:val="90"/>
          <w:sz w:val="32"/>
          <w:szCs w:val="32"/>
        </w:rPr>
        <w:t>西安秉哲土石方工程有限公司运输建筑垃圾未采取密闭或其他措施防止泄漏遗撒案</w:t>
      </w:r>
      <w:r>
        <w:rPr>
          <w:rFonts w:hint="default" w:ascii="方正小标宋简体" w:eastAsia="方正小标宋简体"/>
          <w:w w:val="90"/>
          <w:sz w:val="32"/>
          <w:szCs w:val="32"/>
          <w:lang w:val="en-US" w:eastAsia="zh-CN"/>
        </w:rPr>
        <w:drawing>
          <wp:inline distT="0" distB="0" distL="114300" distR="114300">
            <wp:extent cx="5257800" cy="7929245"/>
            <wp:effectExtent l="0" t="0" r="0" b="14605"/>
            <wp:docPr id="1" name="图片 1" descr="c1e912dbfc87598504d5fddfae334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1e912dbfc87598504d5fddfae3341f"/>
                    <pic:cNvPicPr>
                      <a:picLocks noChangeAspect="1"/>
                    </pic:cNvPicPr>
                  </pic:nvPicPr>
                  <pic:blipFill>
                    <a:blip r:embed="rId4"/>
                    <a:stretch>
                      <a:fillRect/>
                    </a:stretch>
                  </pic:blipFill>
                  <pic:spPr>
                    <a:xfrm>
                      <a:off x="0" y="0"/>
                      <a:ext cx="5257800" cy="7929245"/>
                    </a:xfrm>
                    <a:prstGeom prst="rect">
                      <a:avLst/>
                    </a:prstGeom>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2D9E2AF9-1B0A-4E33-8AD5-86C5E51D04D8}"/>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2" w:fontKey="{BC87D639-308C-4382-9BDD-260DB9E35BF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lMzE4NTYyNmM0MmNiODAwNDFhMWZlNDFkNjA0NTQifQ=="/>
  </w:docVars>
  <w:rsids>
    <w:rsidRoot w:val="7F3D5108"/>
    <w:rsid w:val="00352C11"/>
    <w:rsid w:val="2F860B51"/>
    <w:rsid w:val="51D124F3"/>
    <w:rsid w:val="7F3D5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2023-11-21T02:59:00Z</dcterms:created>
  <dc:creator>CHENYING-</dc:creator>
  <cp:lastModifiedBy>CHENYING-</cp:lastModifiedBy>
  <dcterms:modified xsi:type="dcterms:W3CDTF">2024-05-13T06:29:47Z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D2808C3EA381466E8F02B519EAC31335_13</vt:lpwstr>
  </property>
</Properties>
</file>