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</w:pPr>
      <w:r>
        <w:rPr>
          <w:rFonts w:ascii="黑体" w:hAnsi="宋体" w:eastAsia="黑体" w:cs="黑体"/>
          <w:color w:val="000000"/>
          <w:kern w:val="0"/>
          <w:sz w:val="31"/>
          <w:szCs w:val="31"/>
        </w:rPr>
        <w:t xml:space="preserve">附件 1 </w:t>
      </w:r>
    </w:p>
    <w:p>
      <w:pPr>
        <w:widowControl/>
        <w:jc w:val="center"/>
      </w:pPr>
      <w:bookmarkStart w:id="0" w:name="_GoBack"/>
      <w:r>
        <w:rPr>
          <w:rFonts w:hint="eastAsia" w:ascii="仿宋" w:hAnsi="仿宋" w:eastAsia="仿宋" w:cs="仿宋"/>
          <w:color w:val="000000"/>
          <w:kern w:val="0"/>
          <w:sz w:val="31"/>
          <w:szCs w:val="31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1295400</wp:posOffset>
            </wp:positionH>
            <wp:positionV relativeFrom="paragraph">
              <wp:posOffset>7620</wp:posOffset>
            </wp:positionV>
            <wp:extent cx="1414145" cy="1403350"/>
            <wp:effectExtent l="0" t="0" r="14605" b="6350"/>
            <wp:wrapNone/>
            <wp:docPr id="1" name="图片 1" descr="监督所章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监督所章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414145" cy="1403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End w:id="0"/>
      <w:r>
        <w:rPr>
          <w:rFonts w:ascii="小标宋" w:hAnsi="小标宋" w:eastAsia="小标宋" w:cs="小标宋"/>
          <w:color w:val="000000"/>
          <w:kern w:val="0"/>
          <w:sz w:val="36"/>
          <w:szCs w:val="36"/>
        </w:rPr>
        <w:t>西安市餐（饮）具集中消毒服务单位卫生监督抽检结果</w:t>
      </w:r>
    </w:p>
    <w:p>
      <w:pPr>
        <w:widowControl/>
        <w:jc w:val="left"/>
        <w:rPr>
          <w:rFonts w:ascii="仿宋" w:hAnsi="仿宋" w:eastAsia="仿宋" w:cs="仿宋"/>
          <w:color w:val="000000"/>
          <w:kern w:val="0"/>
          <w:sz w:val="31"/>
          <w:szCs w:val="31"/>
        </w:rPr>
      </w:pPr>
      <w:r>
        <w:rPr>
          <w:rFonts w:ascii="仿宋" w:hAnsi="仿宋" w:eastAsia="仿宋" w:cs="仿宋"/>
          <w:color w:val="000000"/>
          <w:kern w:val="0"/>
          <w:sz w:val="31"/>
          <w:szCs w:val="31"/>
        </w:rPr>
        <w:t xml:space="preserve">区（县） </w:t>
      </w:r>
      <w:r>
        <w:rPr>
          <w:rFonts w:hint="eastAsia" w:ascii="仿宋" w:hAnsi="仿宋" w:eastAsia="仿宋" w:cs="仿宋"/>
          <w:color w:val="000000"/>
          <w:kern w:val="0"/>
          <w:sz w:val="31"/>
          <w:szCs w:val="31"/>
        </w:rPr>
        <w:t>:阎良区卫生计生综合监督所                                填表日期:2024.6.25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8"/>
        <w:gridCol w:w="1558"/>
        <w:gridCol w:w="3006"/>
        <w:gridCol w:w="1351"/>
        <w:gridCol w:w="1768"/>
        <w:gridCol w:w="1921"/>
        <w:gridCol w:w="1453"/>
        <w:gridCol w:w="15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558" w:type="dxa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31"/>
                <w:szCs w:val="3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1"/>
                <w:szCs w:val="31"/>
              </w:rPr>
              <w:t>单位名称</w:t>
            </w:r>
          </w:p>
        </w:tc>
        <w:tc>
          <w:tcPr>
            <w:tcW w:w="1558" w:type="dxa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31"/>
                <w:szCs w:val="3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1"/>
                <w:szCs w:val="31"/>
              </w:rPr>
              <w:t>地址</w:t>
            </w:r>
          </w:p>
        </w:tc>
        <w:tc>
          <w:tcPr>
            <w:tcW w:w="3006" w:type="dxa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 w:val="31"/>
                <w:szCs w:val="3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1"/>
                <w:szCs w:val="31"/>
              </w:rPr>
              <w:t>统一社会信用代码</w:t>
            </w:r>
          </w:p>
        </w:tc>
        <w:tc>
          <w:tcPr>
            <w:tcW w:w="1351" w:type="dxa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31"/>
                <w:szCs w:val="3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1"/>
                <w:szCs w:val="31"/>
              </w:rPr>
              <w:t>商标</w:t>
            </w:r>
          </w:p>
        </w:tc>
        <w:tc>
          <w:tcPr>
            <w:tcW w:w="1768" w:type="dxa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31"/>
                <w:szCs w:val="3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1"/>
                <w:szCs w:val="31"/>
              </w:rPr>
              <w:t>法定代表人</w:t>
            </w:r>
          </w:p>
        </w:tc>
        <w:tc>
          <w:tcPr>
            <w:tcW w:w="1921" w:type="dxa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31"/>
                <w:szCs w:val="3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1"/>
                <w:szCs w:val="31"/>
              </w:rPr>
              <w:t>联系电话</w:t>
            </w:r>
          </w:p>
        </w:tc>
        <w:tc>
          <w:tcPr>
            <w:tcW w:w="1453" w:type="dxa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 w:val="31"/>
                <w:szCs w:val="3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1"/>
                <w:szCs w:val="31"/>
              </w:rPr>
              <w:t>现场检查结果</w:t>
            </w:r>
          </w:p>
        </w:tc>
        <w:tc>
          <w:tcPr>
            <w:tcW w:w="1559" w:type="dxa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 w:val="31"/>
                <w:szCs w:val="3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1"/>
                <w:szCs w:val="31"/>
              </w:rPr>
              <w:t>产品抽样检验结果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8" w:type="dxa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 w:val="31"/>
                <w:szCs w:val="3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1"/>
                <w:szCs w:val="31"/>
              </w:rPr>
              <w:t>西安市阎良区阿波罗餐具消毒配送中心</w:t>
            </w:r>
          </w:p>
        </w:tc>
        <w:tc>
          <w:tcPr>
            <w:tcW w:w="1558" w:type="dxa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 w:val="31"/>
                <w:szCs w:val="3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1"/>
                <w:szCs w:val="31"/>
              </w:rPr>
              <w:t>陕西省西安市阎良区关山镇代家村四组</w:t>
            </w:r>
          </w:p>
        </w:tc>
        <w:tc>
          <w:tcPr>
            <w:tcW w:w="3006" w:type="dxa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 w:val="31"/>
                <w:szCs w:val="31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31"/>
                <w:szCs w:val="31"/>
              </w:rPr>
              <w:t>92610114MA6UHURP68</w:t>
            </w:r>
          </w:p>
        </w:tc>
        <w:tc>
          <w:tcPr>
            <w:tcW w:w="1351" w:type="dxa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 w:val="31"/>
                <w:szCs w:val="3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1"/>
                <w:szCs w:val="31"/>
              </w:rPr>
              <w:t>阿波罗</w:t>
            </w:r>
          </w:p>
        </w:tc>
        <w:tc>
          <w:tcPr>
            <w:tcW w:w="1768" w:type="dxa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 w:val="31"/>
                <w:szCs w:val="3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1"/>
                <w:szCs w:val="31"/>
              </w:rPr>
              <w:t>代鲁风</w:t>
            </w:r>
          </w:p>
        </w:tc>
        <w:tc>
          <w:tcPr>
            <w:tcW w:w="1921" w:type="dxa"/>
          </w:tcPr>
          <w:p>
            <w:pPr>
              <w:widowControl/>
              <w:jc w:val="left"/>
              <w:rPr>
                <w:rFonts w:hint="default" w:ascii="仿宋" w:hAnsi="仿宋" w:eastAsia="仿宋" w:cs="仿宋"/>
                <w:color w:val="000000"/>
                <w:kern w:val="0"/>
                <w:sz w:val="31"/>
                <w:szCs w:val="3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1"/>
                <w:szCs w:val="31"/>
                <w:lang w:val="en-US" w:eastAsia="zh-CN"/>
              </w:rPr>
              <w:t>13992861858</w:t>
            </w:r>
          </w:p>
        </w:tc>
        <w:tc>
          <w:tcPr>
            <w:tcW w:w="1453" w:type="dxa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 w:val="31"/>
                <w:szCs w:val="3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1"/>
                <w:szCs w:val="31"/>
              </w:rPr>
              <w:t>合格</w:t>
            </w:r>
          </w:p>
        </w:tc>
        <w:tc>
          <w:tcPr>
            <w:tcW w:w="1559" w:type="dxa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 w:val="31"/>
                <w:szCs w:val="3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1"/>
                <w:szCs w:val="31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8" w:type="dxa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 w:val="31"/>
                <w:szCs w:val="31"/>
              </w:rPr>
            </w:pPr>
          </w:p>
        </w:tc>
        <w:tc>
          <w:tcPr>
            <w:tcW w:w="1558" w:type="dxa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 w:val="31"/>
                <w:szCs w:val="31"/>
              </w:rPr>
            </w:pPr>
          </w:p>
        </w:tc>
        <w:tc>
          <w:tcPr>
            <w:tcW w:w="3006" w:type="dxa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 w:val="31"/>
                <w:szCs w:val="31"/>
              </w:rPr>
            </w:pPr>
          </w:p>
        </w:tc>
        <w:tc>
          <w:tcPr>
            <w:tcW w:w="1351" w:type="dxa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 w:val="31"/>
                <w:szCs w:val="31"/>
              </w:rPr>
            </w:pPr>
          </w:p>
        </w:tc>
        <w:tc>
          <w:tcPr>
            <w:tcW w:w="1768" w:type="dxa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 w:val="31"/>
                <w:szCs w:val="31"/>
              </w:rPr>
            </w:pPr>
          </w:p>
        </w:tc>
        <w:tc>
          <w:tcPr>
            <w:tcW w:w="1921" w:type="dxa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 w:val="31"/>
                <w:szCs w:val="31"/>
              </w:rPr>
            </w:pPr>
          </w:p>
        </w:tc>
        <w:tc>
          <w:tcPr>
            <w:tcW w:w="1453" w:type="dxa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 w:val="31"/>
                <w:szCs w:val="31"/>
              </w:rPr>
            </w:pPr>
          </w:p>
        </w:tc>
        <w:tc>
          <w:tcPr>
            <w:tcW w:w="1559" w:type="dxa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 w:val="31"/>
                <w:szCs w:val="3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8" w:type="dxa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 w:val="31"/>
                <w:szCs w:val="31"/>
              </w:rPr>
            </w:pPr>
          </w:p>
        </w:tc>
        <w:tc>
          <w:tcPr>
            <w:tcW w:w="1558" w:type="dxa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 w:val="31"/>
                <w:szCs w:val="31"/>
              </w:rPr>
            </w:pPr>
          </w:p>
        </w:tc>
        <w:tc>
          <w:tcPr>
            <w:tcW w:w="3006" w:type="dxa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 w:val="31"/>
                <w:szCs w:val="31"/>
              </w:rPr>
            </w:pPr>
          </w:p>
        </w:tc>
        <w:tc>
          <w:tcPr>
            <w:tcW w:w="1351" w:type="dxa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 w:val="31"/>
                <w:szCs w:val="31"/>
              </w:rPr>
            </w:pPr>
          </w:p>
        </w:tc>
        <w:tc>
          <w:tcPr>
            <w:tcW w:w="1768" w:type="dxa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 w:val="31"/>
                <w:szCs w:val="31"/>
              </w:rPr>
            </w:pPr>
          </w:p>
        </w:tc>
        <w:tc>
          <w:tcPr>
            <w:tcW w:w="1921" w:type="dxa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 w:val="31"/>
                <w:szCs w:val="31"/>
              </w:rPr>
            </w:pPr>
          </w:p>
        </w:tc>
        <w:tc>
          <w:tcPr>
            <w:tcW w:w="1453" w:type="dxa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 w:val="31"/>
                <w:szCs w:val="31"/>
              </w:rPr>
            </w:pPr>
          </w:p>
        </w:tc>
        <w:tc>
          <w:tcPr>
            <w:tcW w:w="1559" w:type="dxa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 w:val="31"/>
                <w:szCs w:val="31"/>
              </w:rPr>
            </w:pPr>
          </w:p>
        </w:tc>
      </w:tr>
    </w:tbl>
    <w:p>
      <w:pPr>
        <w:widowControl/>
        <w:jc w:val="left"/>
        <w:rPr>
          <w:rFonts w:ascii="仿宋" w:hAnsi="仿宋" w:eastAsia="仿宋" w:cs="仿宋"/>
          <w:color w:val="000000"/>
          <w:kern w:val="0"/>
          <w:sz w:val="31"/>
          <w:szCs w:val="31"/>
        </w:rPr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</w:rPr>
        <w:t>填表人：王志军                                            单位负责人：王小平</w:t>
      </w:r>
    </w:p>
    <w:p/>
    <w:sectPr>
      <w:pgSz w:w="16838" w:h="11906" w:orient="landscape"/>
      <w:pgMar w:top="1800" w:right="1440" w:bottom="1286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小标宋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JjYWQyYjQ2Mjk3YjAwZGZjNmZkYTcwOGFhYThkODEifQ=="/>
  </w:docVars>
  <w:rsids>
    <w:rsidRoot w:val="003D659B"/>
    <w:rsid w:val="002B6D9B"/>
    <w:rsid w:val="003D659B"/>
    <w:rsid w:val="007B3E71"/>
    <w:rsid w:val="007E72E7"/>
    <w:rsid w:val="00CB7F88"/>
    <w:rsid w:val="53D36D04"/>
    <w:rsid w:val="54A10D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uiPriority w:val="0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semiHidden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8">
    <w:name w:val="页脚 Char"/>
    <w:basedOn w:val="6"/>
    <w:link w:val="2"/>
    <w:semiHidden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150</Words>
  <Characters>186</Characters>
  <Lines>2</Lines>
  <Paragraphs>1</Paragraphs>
  <TotalTime>1</TotalTime>
  <ScaleCrop>false</ScaleCrop>
  <LinksUpToDate>false</LinksUpToDate>
  <CharactersWithSpaces>265</CharactersWithSpaces>
  <Application>WPS Office_11.8.2.8808_F1E327BC-269C-435d-A152-05C5408002CA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2024-06-26T03:46:00Z</dcterms:created>
  <dc:creator>Administrator</dc:creator>
  <cp:lastModifiedBy>Administrator</cp:lastModifiedBy>
  <dcterms:modified xsi:type="dcterms:W3CDTF">2024-07-10T02:21:56Z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  <property fmtid="{D5CDD505-2E9C-101B-9397-08002B2CF9AE}" pid="3" name="ICV">
    <vt:lpwstr>8810274AC43B48779AC758C277F3604D_13</vt:lpwstr>
  </property>
</Properties>
</file>