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FB4" w:rsidRPr="00CE0FB4" w:rsidRDefault="00CE0FB4" w:rsidP="00CE0FB4">
      <w:pPr>
        <w:spacing w:line="560" w:lineRule="exact"/>
        <w:ind w:firstLineChars="200" w:firstLine="880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CE0FB4">
        <w:rPr>
          <w:rFonts w:ascii="方正小标宋简体" w:eastAsia="方正小标宋简体" w:hint="eastAsia"/>
          <w:sz w:val="44"/>
          <w:szCs w:val="44"/>
        </w:rPr>
        <w:t>防治噪声污染 共享安静生活</w:t>
      </w:r>
    </w:p>
    <w:bookmarkEnd w:id="0"/>
    <w:p w:rsidR="00CE0FB4" w:rsidRPr="00CE0FB4" w:rsidRDefault="00CE0FB4" w:rsidP="00CE0FB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CE0FB4" w:rsidRPr="00CE0FB4" w:rsidRDefault="00CE0FB4" w:rsidP="00CE0FB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E0FB4">
        <w:rPr>
          <w:rFonts w:ascii="仿宋_GB2312" w:eastAsia="仿宋_GB2312" w:hint="eastAsia"/>
          <w:sz w:val="32"/>
          <w:szCs w:val="32"/>
        </w:rPr>
        <w:t>随着气温回升，夜间广场舞噪音频繁影响周边居民生活秩序的问题日益突出。为有效治理广场舞噪音扰民问题，新华路城管执法中队集中开展广场舞噪音</w:t>
      </w:r>
      <w:proofErr w:type="gramStart"/>
      <w:r w:rsidRPr="00CE0FB4">
        <w:rPr>
          <w:rFonts w:ascii="仿宋_GB2312" w:eastAsia="仿宋_GB2312" w:hint="eastAsia"/>
          <w:sz w:val="32"/>
          <w:szCs w:val="32"/>
        </w:rPr>
        <w:t>扰民专项</w:t>
      </w:r>
      <w:proofErr w:type="gramEnd"/>
      <w:r w:rsidRPr="00CE0FB4">
        <w:rPr>
          <w:rFonts w:ascii="仿宋_GB2312" w:eastAsia="仿宋_GB2312" w:hint="eastAsia"/>
          <w:sz w:val="32"/>
          <w:szCs w:val="32"/>
        </w:rPr>
        <w:t>整治行动。</w:t>
      </w:r>
    </w:p>
    <w:p w:rsidR="00CE0FB4" w:rsidRPr="00CE0FB4" w:rsidRDefault="00CE0FB4" w:rsidP="00CE0FB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E0FB4">
        <w:rPr>
          <w:rFonts w:ascii="仿宋_GB2312" w:eastAsia="仿宋_GB2312" w:hint="eastAsia"/>
          <w:sz w:val="32"/>
          <w:szCs w:val="32"/>
        </w:rPr>
        <w:t>执法人员在千</w:t>
      </w:r>
      <w:proofErr w:type="gramStart"/>
      <w:r w:rsidRPr="00CE0FB4">
        <w:rPr>
          <w:rFonts w:ascii="仿宋_GB2312" w:eastAsia="仿宋_GB2312" w:hint="eastAsia"/>
          <w:sz w:val="32"/>
          <w:szCs w:val="32"/>
        </w:rPr>
        <w:t>禧</w:t>
      </w:r>
      <w:proofErr w:type="gramEnd"/>
      <w:r w:rsidRPr="00CE0FB4">
        <w:rPr>
          <w:rFonts w:ascii="仿宋_GB2312" w:eastAsia="仿宋_GB2312" w:hint="eastAsia"/>
          <w:sz w:val="32"/>
          <w:szCs w:val="32"/>
        </w:rPr>
        <w:t>广场、宝安</w:t>
      </w:r>
      <w:proofErr w:type="gramStart"/>
      <w:r w:rsidRPr="00CE0FB4">
        <w:rPr>
          <w:rFonts w:ascii="仿宋_GB2312" w:eastAsia="仿宋_GB2312" w:hint="eastAsia"/>
          <w:sz w:val="32"/>
          <w:szCs w:val="32"/>
        </w:rPr>
        <w:t>紫韵广场</w:t>
      </w:r>
      <w:proofErr w:type="gramEnd"/>
      <w:r w:rsidRPr="00CE0FB4">
        <w:rPr>
          <w:rFonts w:ascii="仿宋_GB2312" w:eastAsia="仿宋_GB2312" w:hint="eastAsia"/>
          <w:sz w:val="32"/>
          <w:szCs w:val="32"/>
        </w:rPr>
        <w:t>等群众易聚集、易发生噪音污染的广场进行集中巡查整治，向广场舞群体积极宣传《西安市环境噪声污染防治条例》相关内容，要求各广场舞群体应加强自律管理，促进广场</w:t>
      </w:r>
      <w:proofErr w:type="gramStart"/>
      <w:r w:rsidRPr="00CE0FB4">
        <w:rPr>
          <w:rFonts w:ascii="仿宋_GB2312" w:eastAsia="仿宋_GB2312" w:hint="eastAsia"/>
          <w:sz w:val="32"/>
          <w:szCs w:val="32"/>
        </w:rPr>
        <w:t>舞活动</w:t>
      </w:r>
      <w:proofErr w:type="gramEnd"/>
      <w:r w:rsidRPr="00CE0FB4">
        <w:rPr>
          <w:rFonts w:ascii="仿宋_GB2312" w:eastAsia="仿宋_GB2312" w:hint="eastAsia"/>
          <w:sz w:val="32"/>
          <w:szCs w:val="32"/>
        </w:rPr>
        <w:t>健康、文明、有序开展，在活动期间调小音响音量，降低噪音污染，晚9时前结束活动，共同构建良好的生活环境。</w:t>
      </w:r>
    </w:p>
    <w:p w:rsidR="00CE0FB4" w:rsidRPr="00CE0FB4" w:rsidRDefault="00CE0FB4" w:rsidP="00CE0FB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E0FB4">
        <w:rPr>
          <w:rFonts w:ascii="仿宋_GB2312" w:eastAsia="仿宋_GB2312" w:hint="eastAsia"/>
          <w:sz w:val="32"/>
          <w:szCs w:val="32"/>
        </w:rPr>
        <w:t>下一步，新华路中队将持续加大巡查力度，做到发现一起，制止一起，为广大市民创造更加宁静、美好的生活环境。</w:t>
      </w:r>
    </w:p>
    <w:p w:rsidR="00D63ABB" w:rsidRPr="00CE0FB4" w:rsidRDefault="00D63ABB"/>
    <w:sectPr w:rsidR="00D63ABB" w:rsidRPr="00CE0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6EA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176C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4996"/>
    <w:rsid w:val="0065731F"/>
    <w:rsid w:val="0066086C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74F5"/>
    <w:rsid w:val="00783D98"/>
    <w:rsid w:val="00783E05"/>
    <w:rsid w:val="00785B04"/>
    <w:rsid w:val="0079114E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F9D"/>
    <w:rsid w:val="00817F34"/>
    <w:rsid w:val="0082699B"/>
    <w:rsid w:val="0083159D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4EF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F51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0FB4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06EA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B329C"/>
  <w15:chartTrackingRefBased/>
  <w15:docId w15:val="{8D857FA0-8B44-4104-85FF-C8CD7BCBA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E0F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0FB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0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2025-04-16T01:25:00Z</dcterms:created>
  <dcterms:modified xsi:type="dcterms:W3CDTF">2025-04-16T01:31:00Z</dcterms:modified>
</cp:coreProperties>
</file>