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EFE" w:rsidRPr="00F66EFE" w:rsidRDefault="00F66EFE" w:rsidP="00F66EFE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bookmarkStart w:id="0" w:name="_GoBack"/>
      <w:bookmarkEnd w:id="0"/>
      <w:r w:rsidRPr="00F66EFE">
        <w:rPr>
          <w:rFonts w:ascii="方正小标宋简体" w:eastAsia="方正小标宋简体" w:hint="eastAsia"/>
          <w:sz w:val="44"/>
          <w:szCs w:val="44"/>
        </w:rPr>
        <w:t>奏响秩序乐章 守护城市万象</w:t>
      </w:r>
    </w:p>
    <w:p w:rsidR="00F66EFE" w:rsidRPr="00F66EFE" w:rsidRDefault="00F66EFE" w:rsidP="00F66EF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F66EFE" w:rsidRPr="00F66EFE" w:rsidRDefault="00F66EFE" w:rsidP="00F66EF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66EFE">
        <w:rPr>
          <w:rFonts w:ascii="仿宋_GB2312" w:eastAsia="仿宋_GB2312" w:hint="eastAsia"/>
          <w:sz w:val="32"/>
          <w:szCs w:val="32"/>
        </w:rPr>
        <w:t>在振兴中队执法队员的背包里，藏着这些城市运作的秘密：餐饮门店油烟排放监测仪闪烁绿灯的瞬间，主次干道凌晨时分渣土车密闭装置的自动</w:t>
      </w:r>
      <w:proofErr w:type="gramStart"/>
      <w:r w:rsidRPr="00F66EFE">
        <w:rPr>
          <w:rFonts w:ascii="仿宋_GB2312" w:eastAsia="仿宋_GB2312" w:hint="eastAsia"/>
          <w:sz w:val="32"/>
          <w:szCs w:val="32"/>
        </w:rPr>
        <w:t>锁止声</w:t>
      </w:r>
      <w:proofErr w:type="gramEnd"/>
      <w:r w:rsidRPr="00F66EFE">
        <w:rPr>
          <w:rFonts w:ascii="仿宋_GB2312" w:eastAsia="仿宋_GB2312" w:hint="eastAsia"/>
          <w:sz w:val="32"/>
          <w:szCs w:val="32"/>
        </w:rPr>
        <w:t>，广场舞定时停歇时大爷大妈的会心一笑，还有商户自觉将遮阳伞收进店铺的默契······航空城的安静与喧哗、烟火与秩序，全装在他们那日行万步的行囊中。</w:t>
      </w:r>
    </w:p>
    <w:p w:rsidR="00F66EFE" w:rsidRPr="00F66EFE" w:rsidRDefault="00F66EFE" w:rsidP="00F66EF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66EFE">
        <w:rPr>
          <w:rFonts w:ascii="仿宋_GB2312" w:eastAsia="仿宋_GB2312" w:hint="eastAsia"/>
          <w:sz w:val="32"/>
          <w:szCs w:val="32"/>
        </w:rPr>
        <w:t>01</w:t>
      </w:r>
    </w:p>
    <w:p w:rsidR="00F66EFE" w:rsidRPr="00F66EFE" w:rsidRDefault="00F66EFE" w:rsidP="00F66EF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66EFE">
        <w:rPr>
          <w:rFonts w:ascii="仿宋_GB2312" w:eastAsia="仿宋_GB2312" w:hint="eastAsia"/>
          <w:sz w:val="32"/>
          <w:szCs w:val="32"/>
        </w:rPr>
        <w:t>舌尖上的“清新保卫战”| 油烟治理见真章</w:t>
      </w:r>
    </w:p>
    <w:p w:rsidR="00F66EFE" w:rsidRPr="00F66EFE" w:rsidRDefault="00F66EFE" w:rsidP="00F66EF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66EFE">
        <w:rPr>
          <w:rFonts w:ascii="仿宋_GB2312" w:eastAsia="仿宋_GB2312" w:hint="eastAsia"/>
          <w:sz w:val="32"/>
          <w:szCs w:val="32"/>
        </w:rPr>
        <w:t>市民楼下，当诱人的烧烤香气弥漫时，相伴而来的油烟问题也可能成为邻里的烦恼。振兴中队执法队员们深知这一点：“不能简单一关了之，要找到两全之策。”近期，振兴中队开展餐饮油烟专项治理行动，按照登记台账逐户摸排辖区内大小餐饮门店和夜市集中点位，重点检查油烟净化设备安装是否规范、使用清洗情况是否及时，并多次发放整改通知。行动不仅体现权威与坚决，更充满温度：队员们在宣传法律法规的同时，耐心讲解油烟的危害和科学治理的必要，切实增强餐饮经营商户的法治意识和文明经营理念，通过“管理+服务”的方式，引导广大商户自觉参与到油烟净化工作中去，确保餐饮油烟达标排放。</w:t>
      </w:r>
    </w:p>
    <w:p w:rsidR="00F66EFE" w:rsidRPr="00F66EFE" w:rsidRDefault="00F66EFE" w:rsidP="00F66EF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66EFE">
        <w:rPr>
          <w:rFonts w:ascii="仿宋_GB2312" w:eastAsia="仿宋_GB2312" w:hint="eastAsia"/>
          <w:sz w:val="32"/>
          <w:szCs w:val="32"/>
        </w:rPr>
        <w:t>02</w:t>
      </w:r>
    </w:p>
    <w:p w:rsidR="00F66EFE" w:rsidRPr="00F66EFE" w:rsidRDefault="00F66EFE" w:rsidP="00F66EF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66EFE">
        <w:rPr>
          <w:rFonts w:ascii="仿宋_GB2312" w:eastAsia="仿宋_GB2312" w:hint="eastAsia"/>
          <w:sz w:val="32"/>
          <w:szCs w:val="32"/>
        </w:rPr>
        <w:t>广场上的“和谐交响曲”| 民生执法两手抓</w:t>
      </w:r>
    </w:p>
    <w:p w:rsidR="00F66EFE" w:rsidRPr="00F66EFE" w:rsidRDefault="00F66EFE" w:rsidP="00F66EF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66EFE">
        <w:rPr>
          <w:rFonts w:ascii="仿宋_GB2312" w:eastAsia="仿宋_GB2312" w:hint="eastAsia"/>
          <w:sz w:val="32"/>
          <w:szCs w:val="32"/>
        </w:rPr>
        <w:t>激越的广场舞乐曲本是生活的热烈注解，但若声浪侵扰</w:t>
      </w:r>
      <w:r w:rsidRPr="00F66EFE">
        <w:rPr>
          <w:rFonts w:ascii="仿宋_GB2312" w:eastAsia="仿宋_GB2312" w:hint="eastAsia"/>
          <w:sz w:val="32"/>
          <w:szCs w:val="32"/>
        </w:rPr>
        <w:lastRenderedPageBreak/>
        <w:t>居民安眠，公共和谐便会被打破。面对群众反映强烈的广场文娱活动噪音扰民问题，振兴中队建立“即时响应+定点蹲守”的高效处置机制，特别强化早晨5点半及晚上7点半两</w:t>
      </w:r>
      <w:proofErr w:type="gramStart"/>
      <w:r w:rsidRPr="00F66EFE">
        <w:rPr>
          <w:rFonts w:ascii="仿宋_GB2312" w:eastAsia="仿宋_GB2312" w:hint="eastAsia"/>
          <w:sz w:val="32"/>
          <w:szCs w:val="32"/>
        </w:rPr>
        <w:t>个</w:t>
      </w:r>
      <w:proofErr w:type="gramEnd"/>
      <w:r w:rsidRPr="00F66EFE">
        <w:rPr>
          <w:rFonts w:ascii="仿宋_GB2312" w:eastAsia="仿宋_GB2312" w:hint="eastAsia"/>
          <w:sz w:val="32"/>
          <w:szCs w:val="32"/>
        </w:rPr>
        <w:t>易发时段的巡查监管力度。在皇冠花园北门区域，执法队员主动对接歌唱团队组织者，巧妙地将音响向北放置，避开居住区，同时明确活动时间和音量标准，确保喧嚣为有序所取代，回应市民的“安宁呼唤”。每一次达成共识，都让广场的热闹不扰邻，让居民的休息空间更宁静安稳，公共空间得以安然舒展。</w:t>
      </w:r>
    </w:p>
    <w:p w:rsidR="00F66EFE" w:rsidRPr="00F66EFE" w:rsidRDefault="00F66EFE" w:rsidP="00F66EF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66EFE">
        <w:rPr>
          <w:rFonts w:ascii="仿宋_GB2312" w:eastAsia="仿宋_GB2312" w:hint="eastAsia"/>
          <w:sz w:val="32"/>
          <w:szCs w:val="32"/>
        </w:rPr>
        <w:t>03</w:t>
      </w:r>
    </w:p>
    <w:p w:rsidR="00F66EFE" w:rsidRPr="00F66EFE" w:rsidRDefault="00F66EFE" w:rsidP="00F66EF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66EFE">
        <w:rPr>
          <w:rFonts w:ascii="仿宋_GB2312" w:eastAsia="仿宋_GB2312" w:hint="eastAsia"/>
          <w:sz w:val="32"/>
          <w:szCs w:val="32"/>
        </w:rPr>
        <w:t>车轮下的“洁净守护者”| 渣土</w:t>
      </w:r>
      <w:proofErr w:type="gramStart"/>
      <w:r w:rsidRPr="00F66EFE">
        <w:rPr>
          <w:rFonts w:ascii="仿宋_GB2312" w:eastAsia="仿宋_GB2312" w:hint="eastAsia"/>
          <w:sz w:val="32"/>
          <w:szCs w:val="32"/>
        </w:rPr>
        <w:t>管控无死角</w:t>
      </w:r>
      <w:proofErr w:type="gramEnd"/>
    </w:p>
    <w:p w:rsidR="00F66EFE" w:rsidRPr="00F66EFE" w:rsidRDefault="00F66EFE" w:rsidP="00F66EF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66EFE">
        <w:rPr>
          <w:rFonts w:ascii="仿宋_GB2312" w:eastAsia="仿宋_GB2312" w:hint="eastAsia"/>
          <w:sz w:val="32"/>
          <w:szCs w:val="32"/>
        </w:rPr>
        <w:t>伴随城市发展步伐前行的是各类建筑项目产生的大量渣土、废料。如何不让建筑垃圾“乱跑”“乱留”，如何管住渣土车不“抛洒滴漏”？振兴中队突出“夜查为主、常态高压”态势。针对渣土运输车辆常利用执法空档时间违规上路的特点，科学部署夜间“子夜执法”专项行动，组织精干执法力量，在城市出入口、运输主要干线、重点工地周边设卡布控，晚20点至次日凌晨2点实施高强度巡查、蹲守与突击检查，重点查处车辆未密闭覆盖、车身不洁、未按审批路线时间运输、抛撒滴漏污染路面、无证清运等行为。通过严查严管，夜间渣土</w:t>
      </w:r>
      <w:proofErr w:type="gramStart"/>
      <w:r w:rsidRPr="00F66EFE">
        <w:rPr>
          <w:rFonts w:ascii="仿宋_GB2312" w:eastAsia="仿宋_GB2312" w:hint="eastAsia"/>
          <w:sz w:val="32"/>
          <w:szCs w:val="32"/>
        </w:rPr>
        <w:t>车违法</w:t>
      </w:r>
      <w:proofErr w:type="gramEnd"/>
      <w:r w:rsidRPr="00F66EFE">
        <w:rPr>
          <w:rFonts w:ascii="仿宋_GB2312" w:eastAsia="仿宋_GB2312" w:hint="eastAsia"/>
          <w:sz w:val="32"/>
          <w:szCs w:val="32"/>
        </w:rPr>
        <w:t>违规运输行为得到有效遏制，道路污染及随意倾倒建筑垃圾事件发生率大幅下降，城乡环境面貌显著改善。</w:t>
      </w:r>
    </w:p>
    <w:p w:rsidR="00F66EFE" w:rsidRPr="00F66EFE" w:rsidRDefault="00F66EFE" w:rsidP="00F66EF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66EFE">
        <w:rPr>
          <w:rFonts w:ascii="仿宋_GB2312" w:eastAsia="仿宋_GB2312" w:hint="eastAsia"/>
          <w:sz w:val="32"/>
          <w:szCs w:val="32"/>
        </w:rPr>
        <w:t>04</w:t>
      </w:r>
    </w:p>
    <w:p w:rsidR="00F66EFE" w:rsidRPr="00F66EFE" w:rsidRDefault="00F66EFE" w:rsidP="00F66EF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66EFE">
        <w:rPr>
          <w:rFonts w:ascii="仿宋_GB2312" w:eastAsia="仿宋_GB2312" w:hint="eastAsia"/>
          <w:sz w:val="32"/>
          <w:szCs w:val="32"/>
        </w:rPr>
        <w:lastRenderedPageBreak/>
        <w:t>街巷里的“畅通清道夫”| 还路</w:t>
      </w:r>
      <w:proofErr w:type="gramStart"/>
      <w:r w:rsidRPr="00F66EFE">
        <w:rPr>
          <w:rFonts w:ascii="仿宋_GB2312" w:eastAsia="仿宋_GB2312" w:hint="eastAsia"/>
          <w:sz w:val="32"/>
          <w:szCs w:val="32"/>
        </w:rPr>
        <w:t>于民保秩序</w:t>
      </w:r>
      <w:proofErr w:type="gramEnd"/>
    </w:p>
    <w:p w:rsidR="00F66EFE" w:rsidRPr="00F66EFE" w:rsidRDefault="00F66EFE" w:rsidP="00F66EF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66EFE">
        <w:rPr>
          <w:rFonts w:ascii="仿宋_GB2312" w:eastAsia="仿宋_GB2312" w:hint="eastAsia"/>
          <w:sz w:val="32"/>
          <w:szCs w:val="32"/>
        </w:rPr>
        <w:t>人行道被铺陈开来的货架、桌椅占满，通行之路被压缩成狭窄缝隙······这些出店经营、占道经营的场景曾为市民通行带来不便，振兴中队的执法理念是“先劝后纠，疏堵结合”。执法队员们用脚步丈量街区密度，对重点道路、学校周边、农贸市场外溢区域加强巡查频次，对发现的出店经营、占道摆摊等行为多以劝导教育为主，耐心解释公共空间的使用规定，争取商户的理解和配合。队员们在工作中形成默契：既保障街道基本通畅安全底线的同时，也为部分小本经营的摊位寻求合</w:t>
      </w:r>
      <w:proofErr w:type="gramStart"/>
      <w:r w:rsidRPr="00F66EFE">
        <w:rPr>
          <w:rFonts w:ascii="仿宋_GB2312" w:eastAsia="仿宋_GB2312" w:hint="eastAsia"/>
          <w:sz w:val="32"/>
          <w:szCs w:val="32"/>
        </w:rPr>
        <w:t>规</w:t>
      </w:r>
      <w:proofErr w:type="gramEnd"/>
      <w:r w:rsidRPr="00F66EFE">
        <w:rPr>
          <w:rFonts w:ascii="仿宋_GB2312" w:eastAsia="仿宋_GB2312" w:hint="eastAsia"/>
          <w:sz w:val="32"/>
          <w:szCs w:val="32"/>
        </w:rPr>
        <w:t>的经营空间，积极协调疏导点，规劝其在谭家村市场内集中化管理，让整洁有序的氛围和适度便民活力共存并进。在一次次巡查与纠治下，昔日被随意侵占的街道，变得开阔整洁，让市民行走其间多了份从容与安全感。</w:t>
      </w:r>
    </w:p>
    <w:p w:rsidR="00F66EFE" w:rsidRPr="00F66EFE" w:rsidRDefault="00F66EFE" w:rsidP="00F66EF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66EFE">
        <w:rPr>
          <w:rFonts w:ascii="仿宋_GB2312" w:eastAsia="仿宋_GB2312" w:hint="eastAsia"/>
          <w:sz w:val="32"/>
          <w:szCs w:val="32"/>
        </w:rPr>
        <w:t>四季更迭如故，城市管理亦需持续发力不懈怠。油烟、噪音、渣土、占道等问题看似琐碎，却关系着城市的呼吸节奏、公共空间的温度质感和市民生活秩序感。无论街巷宁静喧嚣、夜幕深沉或晨光</w:t>
      </w:r>
      <w:proofErr w:type="gramStart"/>
      <w:r w:rsidRPr="00F66EFE">
        <w:rPr>
          <w:rFonts w:ascii="仿宋_GB2312" w:eastAsia="仿宋_GB2312" w:hint="eastAsia"/>
          <w:sz w:val="32"/>
          <w:szCs w:val="32"/>
        </w:rPr>
        <w:t>熹</w:t>
      </w:r>
      <w:proofErr w:type="gramEnd"/>
      <w:r w:rsidRPr="00F66EFE">
        <w:rPr>
          <w:rFonts w:ascii="仿宋_GB2312" w:eastAsia="仿宋_GB2312" w:hint="eastAsia"/>
          <w:sz w:val="32"/>
          <w:szCs w:val="32"/>
        </w:rPr>
        <w:t>微，振兴中队执法人员将始终如一地以坚定脚步丈量责任，用执法的刚柔温度编织出一幅宜居之城的美好图景。</w:t>
      </w:r>
    </w:p>
    <w:p w:rsidR="00D63ABB" w:rsidRPr="00F66EFE" w:rsidRDefault="00D63ABB" w:rsidP="00F66EF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sectPr w:rsidR="00D63ABB" w:rsidRPr="00F66E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6AD"/>
    <w:rsid w:val="00001A44"/>
    <w:rsid w:val="000042F4"/>
    <w:rsid w:val="0000557B"/>
    <w:rsid w:val="00005D0C"/>
    <w:rsid w:val="00012583"/>
    <w:rsid w:val="000135A6"/>
    <w:rsid w:val="00013850"/>
    <w:rsid w:val="00015866"/>
    <w:rsid w:val="00015BC9"/>
    <w:rsid w:val="00025F36"/>
    <w:rsid w:val="0003169E"/>
    <w:rsid w:val="00032E8F"/>
    <w:rsid w:val="00037A41"/>
    <w:rsid w:val="000411AB"/>
    <w:rsid w:val="0004351B"/>
    <w:rsid w:val="0004431D"/>
    <w:rsid w:val="00045C48"/>
    <w:rsid w:val="00046BE1"/>
    <w:rsid w:val="00047660"/>
    <w:rsid w:val="000476B3"/>
    <w:rsid w:val="00053573"/>
    <w:rsid w:val="00056C3D"/>
    <w:rsid w:val="00066C6A"/>
    <w:rsid w:val="00070355"/>
    <w:rsid w:val="00071510"/>
    <w:rsid w:val="00071B24"/>
    <w:rsid w:val="00072C79"/>
    <w:rsid w:val="000741D3"/>
    <w:rsid w:val="0007587B"/>
    <w:rsid w:val="000807B4"/>
    <w:rsid w:val="00080B85"/>
    <w:rsid w:val="00081B0D"/>
    <w:rsid w:val="00084977"/>
    <w:rsid w:val="0008764E"/>
    <w:rsid w:val="00090459"/>
    <w:rsid w:val="00092025"/>
    <w:rsid w:val="000970D8"/>
    <w:rsid w:val="000A17BE"/>
    <w:rsid w:val="000A3D21"/>
    <w:rsid w:val="000A4485"/>
    <w:rsid w:val="000A7CD0"/>
    <w:rsid w:val="000B20BE"/>
    <w:rsid w:val="000B6E82"/>
    <w:rsid w:val="000B7FCE"/>
    <w:rsid w:val="000C176C"/>
    <w:rsid w:val="000C1DD3"/>
    <w:rsid w:val="000C455A"/>
    <w:rsid w:val="000C5AC0"/>
    <w:rsid w:val="000C7B9E"/>
    <w:rsid w:val="000D050B"/>
    <w:rsid w:val="000D1AFA"/>
    <w:rsid w:val="000D4842"/>
    <w:rsid w:val="000D49BC"/>
    <w:rsid w:val="000D508F"/>
    <w:rsid w:val="000D5CFC"/>
    <w:rsid w:val="000D6381"/>
    <w:rsid w:val="000E49CA"/>
    <w:rsid w:val="000E7494"/>
    <w:rsid w:val="000F03F6"/>
    <w:rsid w:val="000F0429"/>
    <w:rsid w:val="000F05F7"/>
    <w:rsid w:val="000F1482"/>
    <w:rsid w:val="000F5EB2"/>
    <w:rsid w:val="000F6242"/>
    <w:rsid w:val="000F62F5"/>
    <w:rsid w:val="000F67ED"/>
    <w:rsid w:val="00101071"/>
    <w:rsid w:val="00106B09"/>
    <w:rsid w:val="00110AF4"/>
    <w:rsid w:val="0011187F"/>
    <w:rsid w:val="00113FA0"/>
    <w:rsid w:val="00121BCF"/>
    <w:rsid w:val="00122D1D"/>
    <w:rsid w:val="001241AF"/>
    <w:rsid w:val="00126BB6"/>
    <w:rsid w:val="0012717A"/>
    <w:rsid w:val="00132083"/>
    <w:rsid w:val="00133FCE"/>
    <w:rsid w:val="00140D2D"/>
    <w:rsid w:val="00144307"/>
    <w:rsid w:val="00145422"/>
    <w:rsid w:val="001467BC"/>
    <w:rsid w:val="00152386"/>
    <w:rsid w:val="00154A92"/>
    <w:rsid w:val="0015654F"/>
    <w:rsid w:val="00157016"/>
    <w:rsid w:val="00164BCD"/>
    <w:rsid w:val="00165BA0"/>
    <w:rsid w:val="00165D06"/>
    <w:rsid w:val="0017790D"/>
    <w:rsid w:val="00181D8C"/>
    <w:rsid w:val="001901D1"/>
    <w:rsid w:val="0019169B"/>
    <w:rsid w:val="00193752"/>
    <w:rsid w:val="001941B9"/>
    <w:rsid w:val="001A0398"/>
    <w:rsid w:val="001A28BC"/>
    <w:rsid w:val="001A3339"/>
    <w:rsid w:val="001A3CB3"/>
    <w:rsid w:val="001A45A9"/>
    <w:rsid w:val="001A4AA5"/>
    <w:rsid w:val="001A67E8"/>
    <w:rsid w:val="001B7302"/>
    <w:rsid w:val="001B79F9"/>
    <w:rsid w:val="001C0E10"/>
    <w:rsid w:val="001C10AB"/>
    <w:rsid w:val="001C3481"/>
    <w:rsid w:val="001C48B6"/>
    <w:rsid w:val="001C7F9B"/>
    <w:rsid w:val="001E1848"/>
    <w:rsid w:val="001E4AD0"/>
    <w:rsid w:val="001E56B5"/>
    <w:rsid w:val="001E6805"/>
    <w:rsid w:val="001E6D00"/>
    <w:rsid w:val="001E77AF"/>
    <w:rsid w:val="001F059A"/>
    <w:rsid w:val="001F2EDB"/>
    <w:rsid w:val="001F31E9"/>
    <w:rsid w:val="001F36AB"/>
    <w:rsid w:val="001F4A69"/>
    <w:rsid w:val="001F7522"/>
    <w:rsid w:val="00200F05"/>
    <w:rsid w:val="0020391E"/>
    <w:rsid w:val="00203DFF"/>
    <w:rsid w:val="00203F51"/>
    <w:rsid w:val="0020423B"/>
    <w:rsid w:val="002072F2"/>
    <w:rsid w:val="00207373"/>
    <w:rsid w:val="00210260"/>
    <w:rsid w:val="00211DF0"/>
    <w:rsid w:val="002138DC"/>
    <w:rsid w:val="0021390B"/>
    <w:rsid w:val="00222B6D"/>
    <w:rsid w:val="00222BF0"/>
    <w:rsid w:val="0022623B"/>
    <w:rsid w:val="002318A2"/>
    <w:rsid w:val="002327B1"/>
    <w:rsid w:val="00233641"/>
    <w:rsid w:val="002363FA"/>
    <w:rsid w:val="00236F4E"/>
    <w:rsid w:val="00237A47"/>
    <w:rsid w:val="00243558"/>
    <w:rsid w:val="00245005"/>
    <w:rsid w:val="00245021"/>
    <w:rsid w:val="00245CE1"/>
    <w:rsid w:val="00245E45"/>
    <w:rsid w:val="002470F1"/>
    <w:rsid w:val="00250881"/>
    <w:rsid w:val="002511F0"/>
    <w:rsid w:val="00251E82"/>
    <w:rsid w:val="00252637"/>
    <w:rsid w:val="00255015"/>
    <w:rsid w:val="002603F3"/>
    <w:rsid w:val="00265CD1"/>
    <w:rsid w:val="00267230"/>
    <w:rsid w:val="00273AAF"/>
    <w:rsid w:val="00277BD3"/>
    <w:rsid w:val="00280F7C"/>
    <w:rsid w:val="00281DA5"/>
    <w:rsid w:val="002907EB"/>
    <w:rsid w:val="00291AD0"/>
    <w:rsid w:val="00292AB1"/>
    <w:rsid w:val="00294191"/>
    <w:rsid w:val="002944B1"/>
    <w:rsid w:val="00294ABD"/>
    <w:rsid w:val="002A03C3"/>
    <w:rsid w:val="002A257B"/>
    <w:rsid w:val="002A408F"/>
    <w:rsid w:val="002A6148"/>
    <w:rsid w:val="002A6314"/>
    <w:rsid w:val="002B4F58"/>
    <w:rsid w:val="002B51AA"/>
    <w:rsid w:val="002B5B00"/>
    <w:rsid w:val="002B7BB0"/>
    <w:rsid w:val="002C2E8B"/>
    <w:rsid w:val="002C4EA8"/>
    <w:rsid w:val="002C508F"/>
    <w:rsid w:val="002C5150"/>
    <w:rsid w:val="002C5A8E"/>
    <w:rsid w:val="002D1993"/>
    <w:rsid w:val="002D2C3C"/>
    <w:rsid w:val="002E04CB"/>
    <w:rsid w:val="002E1093"/>
    <w:rsid w:val="002E2B3A"/>
    <w:rsid w:val="002E3C2C"/>
    <w:rsid w:val="002E5CA4"/>
    <w:rsid w:val="002E61C4"/>
    <w:rsid w:val="002E63BF"/>
    <w:rsid w:val="002F12B9"/>
    <w:rsid w:val="002F386D"/>
    <w:rsid w:val="002F42ED"/>
    <w:rsid w:val="003001C6"/>
    <w:rsid w:val="00300281"/>
    <w:rsid w:val="00300FBB"/>
    <w:rsid w:val="00306851"/>
    <w:rsid w:val="00307517"/>
    <w:rsid w:val="0031388E"/>
    <w:rsid w:val="0031424E"/>
    <w:rsid w:val="00315222"/>
    <w:rsid w:val="003155BF"/>
    <w:rsid w:val="00321FCE"/>
    <w:rsid w:val="00323CF2"/>
    <w:rsid w:val="00323F79"/>
    <w:rsid w:val="00324FED"/>
    <w:rsid w:val="00327B31"/>
    <w:rsid w:val="00332611"/>
    <w:rsid w:val="0033416A"/>
    <w:rsid w:val="0033490B"/>
    <w:rsid w:val="003354D5"/>
    <w:rsid w:val="00335A7B"/>
    <w:rsid w:val="00337A4D"/>
    <w:rsid w:val="00341944"/>
    <w:rsid w:val="00343B3E"/>
    <w:rsid w:val="00344F33"/>
    <w:rsid w:val="00346012"/>
    <w:rsid w:val="00351037"/>
    <w:rsid w:val="003519E6"/>
    <w:rsid w:val="00353032"/>
    <w:rsid w:val="00354373"/>
    <w:rsid w:val="00355028"/>
    <w:rsid w:val="00356658"/>
    <w:rsid w:val="00357311"/>
    <w:rsid w:val="0036003D"/>
    <w:rsid w:val="0036109A"/>
    <w:rsid w:val="00361528"/>
    <w:rsid w:val="00361966"/>
    <w:rsid w:val="00363FB0"/>
    <w:rsid w:val="00365607"/>
    <w:rsid w:val="00365783"/>
    <w:rsid w:val="00367026"/>
    <w:rsid w:val="0037068B"/>
    <w:rsid w:val="00370C84"/>
    <w:rsid w:val="003719BE"/>
    <w:rsid w:val="003726C2"/>
    <w:rsid w:val="00373FB8"/>
    <w:rsid w:val="0037628F"/>
    <w:rsid w:val="00377120"/>
    <w:rsid w:val="00381EC4"/>
    <w:rsid w:val="003820DC"/>
    <w:rsid w:val="00386E67"/>
    <w:rsid w:val="00393251"/>
    <w:rsid w:val="00395105"/>
    <w:rsid w:val="00395370"/>
    <w:rsid w:val="003A36E3"/>
    <w:rsid w:val="003A4E82"/>
    <w:rsid w:val="003A6B0F"/>
    <w:rsid w:val="003B0845"/>
    <w:rsid w:val="003B32FD"/>
    <w:rsid w:val="003B6E7B"/>
    <w:rsid w:val="003B7CF5"/>
    <w:rsid w:val="003B7F77"/>
    <w:rsid w:val="003C1781"/>
    <w:rsid w:val="003C36CC"/>
    <w:rsid w:val="003C55B3"/>
    <w:rsid w:val="003C7726"/>
    <w:rsid w:val="003D16AB"/>
    <w:rsid w:val="003D4F31"/>
    <w:rsid w:val="003D7FD7"/>
    <w:rsid w:val="003E044A"/>
    <w:rsid w:val="003E0839"/>
    <w:rsid w:val="003E0E2A"/>
    <w:rsid w:val="003E3C6C"/>
    <w:rsid w:val="003E58EE"/>
    <w:rsid w:val="003E7188"/>
    <w:rsid w:val="003F008F"/>
    <w:rsid w:val="003F10F0"/>
    <w:rsid w:val="003F4231"/>
    <w:rsid w:val="003F47B2"/>
    <w:rsid w:val="003F4F15"/>
    <w:rsid w:val="003F5537"/>
    <w:rsid w:val="003F5715"/>
    <w:rsid w:val="003F6356"/>
    <w:rsid w:val="00400A27"/>
    <w:rsid w:val="00404D85"/>
    <w:rsid w:val="0040726E"/>
    <w:rsid w:val="00407F17"/>
    <w:rsid w:val="0041097D"/>
    <w:rsid w:val="00413E98"/>
    <w:rsid w:val="00414484"/>
    <w:rsid w:val="004150AB"/>
    <w:rsid w:val="004220F4"/>
    <w:rsid w:val="00422FD3"/>
    <w:rsid w:val="004232FC"/>
    <w:rsid w:val="00424E36"/>
    <w:rsid w:val="00431BAA"/>
    <w:rsid w:val="004355B4"/>
    <w:rsid w:val="00436749"/>
    <w:rsid w:val="00441F44"/>
    <w:rsid w:val="00445ACE"/>
    <w:rsid w:val="00445D18"/>
    <w:rsid w:val="00461436"/>
    <w:rsid w:val="0046203E"/>
    <w:rsid w:val="0046607F"/>
    <w:rsid w:val="00466BA9"/>
    <w:rsid w:val="00467BFC"/>
    <w:rsid w:val="004701DE"/>
    <w:rsid w:val="004706FB"/>
    <w:rsid w:val="00471C26"/>
    <w:rsid w:val="00474401"/>
    <w:rsid w:val="00476874"/>
    <w:rsid w:val="004808F5"/>
    <w:rsid w:val="0048222F"/>
    <w:rsid w:val="00483EFD"/>
    <w:rsid w:val="0048554B"/>
    <w:rsid w:val="00485CAC"/>
    <w:rsid w:val="004949FF"/>
    <w:rsid w:val="00494B40"/>
    <w:rsid w:val="00496587"/>
    <w:rsid w:val="00497035"/>
    <w:rsid w:val="00497B5B"/>
    <w:rsid w:val="004A1150"/>
    <w:rsid w:val="004A2DB8"/>
    <w:rsid w:val="004A524A"/>
    <w:rsid w:val="004A7B3B"/>
    <w:rsid w:val="004A7D87"/>
    <w:rsid w:val="004B106F"/>
    <w:rsid w:val="004B4DE4"/>
    <w:rsid w:val="004C1A75"/>
    <w:rsid w:val="004C43B0"/>
    <w:rsid w:val="004C46D9"/>
    <w:rsid w:val="004C4C73"/>
    <w:rsid w:val="004C5CC9"/>
    <w:rsid w:val="004D01B7"/>
    <w:rsid w:val="004E0318"/>
    <w:rsid w:val="004E2E99"/>
    <w:rsid w:val="004E3135"/>
    <w:rsid w:val="004F08FF"/>
    <w:rsid w:val="004F0DB7"/>
    <w:rsid w:val="004F1578"/>
    <w:rsid w:val="004F3027"/>
    <w:rsid w:val="004F3031"/>
    <w:rsid w:val="004F6E2F"/>
    <w:rsid w:val="004F7EF3"/>
    <w:rsid w:val="00505FC6"/>
    <w:rsid w:val="005109B6"/>
    <w:rsid w:val="00514AA7"/>
    <w:rsid w:val="00515724"/>
    <w:rsid w:val="005167B7"/>
    <w:rsid w:val="00521022"/>
    <w:rsid w:val="00521051"/>
    <w:rsid w:val="00524A5A"/>
    <w:rsid w:val="00524AFA"/>
    <w:rsid w:val="005259C9"/>
    <w:rsid w:val="00526037"/>
    <w:rsid w:val="005266AE"/>
    <w:rsid w:val="00527F3E"/>
    <w:rsid w:val="00530A2A"/>
    <w:rsid w:val="0053191A"/>
    <w:rsid w:val="00532038"/>
    <w:rsid w:val="00532345"/>
    <w:rsid w:val="00534502"/>
    <w:rsid w:val="005353B4"/>
    <w:rsid w:val="0053711A"/>
    <w:rsid w:val="005374FB"/>
    <w:rsid w:val="00540381"/>
    <w:rsid w:val="00541EE3"/>
    <w:rsid w:val="0054397B"/>
    <w:rsid w:val="005471B7"/>
    <w:rsid w:val="0055038A"/>
    <w:rsid w:val="005515A4"/>
    <w:rsid w:val="00552173"/>
    <w:rsid w:val="005547F0"/>
    <w:rsid w:val="00556590"/>
    <w:rsid w:val="0055768F"/>
    <w:rsid w:val="00557F5D"/>
    <w:rsid w:val="00560FE7"/>
    <w:rsid w:val="00565AF1"/>
    <w:rsid w:val="00567885"/>
    <w:rsid w:val="00573540"/>
    <w:rsid w:val="00575E53"/>
    <w:rsid w:val="005761E7"/>
    <w:rsid w:val="0057771B"/>
    <w:rsid w:val="00580DA3"/>
    <w:rsid w:val="0058146D"/>
    <w:rsid w:val="00582FFC"/>
    <w:rsid w:val="00585A11"/>
    <w:rsid w:val="005862C4"/>
    <w:rsid w:val="00590A3A"/>
    <w:rsid w:val="00593F65"/>
    <w:rsid w:val="00594885"/>
    <w:rsid w:val="005966AD"/>
    <w:rsid w:val="005977BA"/>
    <w:rsid w:val="005A3796"/>
    <w:rsid w:val="005A4546"/>
    <w:rsid w:val="005B7979"/>
    <w:rsid w:val="005C690D"/>
    <w:rsid w:val="005C6AC4"/>
    <w:rsid w:val="005D1E83"/>
    <w:rsid w:val="005D72FB"/>
    <w:rsid w:val="005E0105"/>
    <w:rsid w:val="005E01A5"/>
    <w:rsid w:val="005E1260"/>
    <w:rsid w:val="005E6ACF"/>
    <w:rsid w:val="005E7A31"/>
    <w:rsid w:val="005F1733"/>
    <w:rsid w:val="005F1B8F"/>
    <w:rsid w:val="005F3459"/>
    <w:rsid w:val="005F417A"/>
    <w:rsid w:val="005F41D4"/>
    <w:rsid w:val="005F4F89"/>
    <w:rsid w:val="0060130A"/>
    <w:rsid w:val="00602EA5"/>
    <w:rsid w:val="006047BA"/>
    <w:rsid w:val="00604C75"/>
    <w:rsid w:val="006059C2"/>
    <w:rsid w:val="00607B0D"/>
    <w:rsid w:val="00612224"/>
    <w:rsid w:val="00614F4D"/>
    <w:rsid w:val="00616C0A"/>
    <w:rsid w:val="00621548"/>
    <w:rsid w:val="00621FA1"/>
    <w:rsid w:val="0062349D"/>
    <w:rsid w:val="00624B40"/>
    <w:rsid w:val="00625EEB"/>
    <w:rsid w:val="006277AE"/>
    <w:rsid w:val="00627AAD"/>
    <w:rsid w:val="0063219B"/>
    <w:rsid w:val="0063292B"/>
    <w:rsid w:val="00634FE3"/>
    <w:rsid w:val="00636811"/>
    <w:rsid w:val="0065020C"/>
    <w:rsid w:val="00650650"/>
    <w:rsid w:val="00652FF6"/>
    <w:rsid w:val="00653F28"/>
    <w:rsid w:val="00654996"/>
    <w:rsid w:val="0065731F"/>
    <w:rsid w:val="0066086C"/>
    <w:rsid w:val="006612D7"/>
    <w:rsid w:val="00676226"/>
    <w:rsid w:val="006810C4"/>
    <w:rsid w:val="00681350"/>
    <w:rsid w:val="00681C24"/>
    <w:rsid w:val="0068487E"/>
    <w:rsid w:val="00684AB7"/>
    <w:rsid w:val="00686467"/>
    <w:rsid w:val="0069068D"/>
    <w:rsid w:val="00693C6A"/>
    <w:rsid w:val="006A1348"/>
    <w:rsid w:val="006A4018"/>
    <w:rsid w:val="006A5EB0"/>
    <w:rsid w:val="006A66C1"/>
    <w:rsid w:val="006B0949"/>
    <w:rsid w:val="006B2793"/>
    <w:rsid w:val="006B4065"/>
    <w:rsid w:val="006B41FD"/>
    <w:rsid w:val="006B7D4D"/>
    <w:rsid w:val="006C2077"/>
    <w:rsid w:val="006C3DC6"/>
    <w:rsid w:val="006C4020"/>
    <w:rsid w:val="006C4CDB"/>
    <w:rsid w:val="006C5236"/>
    <w:rsid w:val="006D09AC"/>
    <w:rsid w:val="006D6AE7"/>
    <w:rsid w:val="006D757B"/>
    <w:rsid w:val="006E78C3"/>
    <w:rsid w:val="006F2275"/>
    <w:rsid w:val="006F276B"/>
    <w:rsid w:val="006F29E0"/>
    <w:rsid w:val="006F3768"/>
    <w:rsid w:val="006F4018"/>
    <w:rsid w:val="006F4687"/>
    <w:rsid w:val="006F4FD0"/>
    <w:rsid w:val="006F51CF"/>
    <w:rsid w:val="006F628A"/>
    <w:rsid w:val="007005C2"/>
    <w:rsid w:val="00700920"/>
    <w:rsid w:val="00700EE9"/>
    <w:rsid w:val="00701F35"/>
    <w:rsid w:val="0071145B"/>
    <w:rsid w:val="007135B6"/>
    <w:rsid w:val="007167F7"/>
    <w:rsid w:val="00717788"/>
    <w:rsid w:val="007200AF"/>
    <w:rsid w:val="00721756"/>
    <w:rsid w:val="007240EC"/>
    <w:rsid w:val="00724462"/>
    <w:rsid w:val="00725AA7"/>
    <w:rsid w:val="00731C05"/>
    <w:rsid w:val="00733351"/>
    <w:rsid w:val="00734710"/>
    <w:rsid w:val="00734B1B"/>
    <w:rsid w:val="007368C8"/>
    <w:rsid w:val="00737AD7"/>
    <w:rsid w:val="0074110D"/>
    <w:rsid w:val="0074137C"/>
    <w:rsid w:val="00741CB5"/>
    <w:rsid w:val="00741ED6"/>
    <w:rsid w:val="007426DD"/>
    <w:rsid w:val="00745080"/>
    <w:rsid w:val="00747D30"/>
    <w:rsid w:val="00747FC5"/>
    <w:rsid w:val="00750687"/>
    <w:rsid w:val="0075216F"/>
    <w:rsid w:val="00753445"/>
    <w:rsid w:val="00760B51"/>
    <w:rsid w:val="00761FCC"/>
    <w:rsid w:val="00767470"/>
    <w:rsid w:val="0077390E"/>
    <w:rsid w:val="00775412"/>
    <w:rsid w:val="00775C88"/>
    <w:rsid w:val="007763E7"/>
    <w:rsid w:val="00776ACF"/>
    <w:rsid w:val="007774F5"/>
    <w:rsid w:val="00783D98"/>
    <w:rsid w:val="00783E05"/>
    <w:rsid w:val="00785B04"/>
    <w:rsid w:val="0079114E"/>
    <w:rsid w:val="00792374"/>
    <w:rsid w:val="00793F9E"/>
    <w:rsid w:val="00794D9D"/>
    <w:rsid w:val="0079565F"/>
    <w:rsid w:val="007A1A64"/>
    <w:rsid w:val="007A5616"/>
    <w:rsid w:val="007A648C"/>
    <w:rsid w:val="007A7D74"/>
    <w:rsid w:val="007B1589"/>
    <w:rsid w:val="007C45AA"/>
    <w:rsid w:val="007C494A"/>
    <w:rsid w:val="007C6327"/>
    <w:rsid w:val="007C6809"/>
    <w:rsid w:val="007C793B"/>
    <w:rsid w:val="007C7FB1"/>
    <w:rsid w:val="007D006F"/>
    <w:rsid w:val="007D1BF4"/>
    <w:rsid w:val="007D219F"/>
    <w:rsid w:val="007D2CBB"/>
    <w:rsid w:val="007E228D"/>
    <w:rsid w:val="007E340B"/>
    <w:rsid w:val="007E5E33"/>
    <w:rsid w:val="007E5FE5"/>
    <w:rsid w:val="007F04DA"/>
    <w:rsid w:val="007F21D2"/>
    <w:rsid w:val="007F2947"/>
    <w:rsid w:val="007F2AE4"/>
    <w:rsid w:val="007F4B1D"/>
    <w:rsid w:val="007F593A"/>
    <w:rsid w:val="008044B2"/>
    <w:rsid w:val="0080648E"/>
    <w:rsid w:val="0080796E"/>
    <w:rsid w:val="00811A3F"/>
    <w:rsid w:val="00812C6B"/>
    <w:rsid w:val="00814603"/>
    <w:rsid w:val="00814841"/>
    <w:rsid w:val="00815B4D"/>
    <w:rsid w:val="00815F9D"/>
    <w:rsid w:val="00817F34"/>
    <w:rsid w:val="00823FDA"/>
    <w:rsid w:val="00824D02"/>
    <w:rsid w:val="0082699B"/>
    <w:rsid w:val="0083159D"/>
    <w:rsid w:val="00831E99"/>
    <w:rsid w:val="00832580"/>
    <w:rsid w:val="00836395"/>
    <w:rsid w:val="00836532"/>
    <w:rsid w:val="0084121E"/>
    <w:rsid w:val="00844FA0"/>
    <w:rsid w:val="00850C49"/>
    <w:rsid w:val="00851243"/>
    <w:rsid w:val="00852AE6"/>
    <w:rsid w:val="0085480E"/>
    <w:rsid w:val="008551ED"/>
    <w:rsid w:val="0085550C"/>
    <w:rsid w:val="00860137"/>
    <w:rsid w:val="00861FBC"/>
    <w:rsid w:val="00862C3E"/>
    <w:rsid w:val="008659AF"/>
    <w:rsid w:val="0087024C"/>
    <w:rsid w:val="008740AB"/>
    <w:rsid w:val="00881102"/>
    <w:rsid w:val="0088784A"/>
    <w:rsid w:val="008A27EE"/>
    <w:rsid w:val="008A3F7F"/>
    <w:rsid w:val="008A75B5"/>
    <w:rsid w:val="008A7D00"/>
    <w:rsid w:val="008B50F4"/>
    <w:rsid w:val="008B5D39"/>
    <w:rsid w:val="008B6A9D"/>
    <w:rsid w:val="008C2D9A"/>
    <w:rsid w:val="008C789A"/>
    <w:rsid w:val="008D6705"/>
    <w:rsid w:val="008E00E3"/>
    <w:rsid w:val="008E03FB"/>
    <w:rsid w:val="008E065F"/>
    <w:rsid w:val="008E2F9C"/>
    <w:rsid w:val="008E4014"/>
    <w:rsid w:val="008E42E0"/>
    <w:rsid w:val="008F1B43"/>
    <w:rsid w:val="008F2434"/>
    <w:rsid w:val="008F2C47"/>
    <w:rsid w:val="008F3E05"/>
    <w:rsid w:val="0090128D"/>
    <w:rsid w:val="00901A92"/>
    <w:rsid w:val="00901DC8"/>
    <w:rsid w:val="009030CD"/>
    <w:rsid w:val="00904011"/>
    <w:rsid w:val="009108C5"/>
    <w:rsid w:val="00910AEB"/>
    <w:rsid w:val="00912DC4"/>
    <w:rsid w:val="00913EB8"/>
    <w:rsid w:val="00914822"/>
    <w:rsid w:val="0092181C"/>
    <w:rsid w:val="00921AD3"/>
    <w:rsid w:val="0092503A"/>
    <w:rsid w:val="00930775"/>
    <w:rsid w:val="009332B0"/>
    <w:rsid w:val="00940479"/>
    <w:rsid w:val="00942F0B"/>
    <w:rsid w:val="00946B07"/>
    <w:rsid w:val="009575F1"/>
    <w:rsid w:val="00961CD9"/>
    <w:rsid w:val="00962CF0"/>
    <w:rsid w:val="009635C5"/>
    <w:rsid w:val="009652D4"/>
    <w:rsid w:val="00975AE8"/>
    <w:rsid w:val="00975DE0"/>
    <w:rsid w:val="00975E73"/>
    <w:rsid w:val="00984320"/>
    <w:rsid w:val="0098439C"/>
    <w:rsid w:val="00984C43"/>
    <w:rsid w:val="00985B3B"/>
    <w:rsid w:val="00985DDD"/>
    <w:rsid w:val="0099118A"/>
    <w:rsid w:val="00993D8B"/>
    <w:rsid w:val="00994ACF"/>
    <w:rsid w:val="0099666D"/>
    <w:rsid w:val="00996DCE"/>
    <w:rsid w:val="009A4F5D"/>
    <w:rsid w:val="009A5628"/>
    <w:rsid w:val="009A5BB0"/>
    <w:rsid w:val="009B163B"/>
    <w:rsid w:val="009B1CCA"/>
    <w:rsid w:val="009B6770"/>
    <w:rsid w:val="009B6A05"/>
    <w:rsid w:val="009C0390"/>
    <w:rsid w:val="009C21BD"/>
    <w:rsid w:val="009C229D"/>
    <w:rsid w:val="009D075D"/>
    <w:rsid w:val="009D2D24"/>
    <w:rsid w:val="009D321F"/>
    <w:rsid w:val="009D5D01"/>
    <w:rsid w:val="009D5D9F"/>
    <w:rsid w:val="009D6EC6"/>
    <w:rsid w:val="009D75F1"/>
    <w:rsid w:val="009E0497"/>
    <w:rsid w:val="009E077D"/>
    <w:rsid w:val="009E0AEF"/>
    <w:rsid w:val="009E0FA7"/>
    <w:rsid w:val="009E1066"/>
    <w:rsid w:val="009E2811"/>
    <w:rsid w:val="009E65A2"/>
    <w:rsid w:val="009E697C"/>
    <w:rsid w:val="009F2333"/>
    <w:rsid w:val="009F4F48"/>
    <w:rsid w:val="009F628D"/>
    <w:rsid w:val="009F6DF8"/>
    <w:rsid w:val="009F7077"/>
    <w:rsid w:val="00A00832"/>
    <w:rsid w:val="00A01F37"/>
    <w:rsid w:val="00A03CBB"/>
    <w:rsid w:val="00A142BB"/>
    <w:rsid w:val="00A17BDB"/>
    <w:rsid w:val="00A206F1"/>
    <w:rsid w:val="00A221CC"/>
    <w:rsid w:val="00A237E8"/>
    <w:rsid w:val="00A25338"/>
    <w:rsid w:val="00A25647"/>
    <w:rsid w:val="00A278D1"/>
    <w:rsid w:val="00A27F2B"/>
    <w:rsid w:val="00A33F12"/>
    <w:rsid w:val="00A34543"/>
    <w:rsid w:val="00A3594A"/>
    <w:rsid w:val="00A35E8A"/>
    <w:rsid w:val="00A3616C"/>
    <w:rsid w:val="00A40A04"/>
    <w:rsid w:val="00A4139F"/>
    <w:rsid w:val="00A44442"/>
    <w:rsid w:val="00A448E3"/>
    <w:rsid w:val="00A46F01"/>
    <w:rsid w:val="00A472BE"/>
    <w:rsid w:val="00A518E0"/>
    <w:rsid w:val="00A524EF"/>
    <w:rsid w:val="00A5261E"/>
    <w:rsid w:val="00A56A17"/>
    <w:rsid w:val="00A61525"/>
    <w:rsid w:val="00A61E7F"/>
    <w:rsid w:val="00A721C0"/>
    <w:rsid w:val="00A72344"/>
    <w:rsid w:val="00A733E4"/>
    <w:rsid w:val="00A73D59"/>
    <w:rsid w:val="00A76246"/>
    <w:rsid w:val="00A764D2"/>
    <w:rsid w:val="00A805F8"/>
    <w:rsid w:val="00A81DCA"/>
    <w:rsid w:val="00A82435"/>
    <w:rsid w:val="00A85CF4"/>
    <w:rsid w:val="00A86404"/>
    <w:rsid w:val="00A9133E"/>
    <w:rsid w:val="00A91F51"/>
    <w:rsid w:val="00A934B4"/>
    <w:rsid w:val="00A9604A"/>
    <w:rsid w:val="00A96EBA"/>
    <w:rsid w:val="00A971E3"/>
    <w:rsid w:val="00AA1167"/>
    <w:rsid w:val="00AA570A"/>
    <w:rsid w:val="00AB0D00"/>
    <w:rsid w:val="00AB172B"/>
    <w:rsid w:val="00AB2719"/>
    <w:rsid w:val="00AB4CB1"/>
    <w:rsid w:val="00AB56F8"/>
    <w:rsid w:val="00AC2F7D"/>
    <w:rsid w:val="00AC3B16"/>
    <w:rsid w:val="00AC3B20"/>
    <w:rsid w:val="00AD3081"/>
    <w:rsid w:val="00AD438D"/>
    <w:rsid w:val="00AD4D17"/>
    <w:rsid w:val="00AD602B"/>
    <w:rsid w:val="00AE4FAF"/>
    <w:rsid w:val="00AE6BE4"/>
    <w:rsid w:val="00AE7214"/>
    <w:rsid w:val="00AE763E"/>
    <w:rsid w:val="00AF1DFD"/>
    <w:rsid w:val="00AF3CC2"/>
    <w:rsid w:val="00B00FD9"/>
    <w:rsid w:val="00B01438"/>
    <w:rsid w:val="00B02392"/>
    <w:rsid w:val="00B127D8"/>
    <w:rsid w:val="00B13111"/>
    <w:rsid w:val="00B17632"/>
    <w:rsid w:val="00B20D1E"/>
    <w:rsid w:val="00B217A5"/>
    <w:rsid w:val="00B22879"/>
    <w:rsid w:val="00B24C42"/>
    <w:rsid w:val="00B30626"/>
    <w:rsid w:val="00B32478"/>
    <w:rsid w:val="00B329B8"/>
    <w:rsid w:val="00B36234"/>
    <w:rsid w:val="00B40762"/>
    <w:rsid w:val="00B424CF"/>
    <w:rsid w:val="00B43E75"/>
    <w:rsid w:val="00B44D7D"/>
    <w:rsid w:val="00B50CA3"/>
    <w:rsid w:val="00B56BFC"/>
    <w:rsid w:val="00B61EA6"/>
    <w:rsid w:val="00B627E6"/>
    <w:rsid w:val="00B66C99"/>
    <w:rsid w:val="00B73447"/>
    <w:rsid w:val="00B75ACF"/>
    <w:rsid w:val="00B80B29"/>
    <w:rsid w:val="00B8148D"/>
    <w:rsid w:val="00B861A4"/>
    <w:rsid w:val="00B91797"/>
    <w:rsid w:val="00B93659"/>
    <w:rsid w:val="00B959A3"/>
    <w:rsid w:val="00B966C2"/>
    <w:rsid w:val="00B97EF8"/>
    <w:rsid w:val="00BA1AE9"/>
    <w:rsid w:val="00BA205D"/>
    <w:rsid w:val="00BA21CC"/>
    <w:rsid w:val="00BA2EA9"/>
    <w:rsid w:val="00BA3838"/>
    <w:rsid w:val="00BA3C27"/>
    <w:rsid w:val="00BA4897"/>
    <w:rsid w:val="00BA5D7F"/>
    <w:rsid w:val="00BA5F18"/>
    <w:rsid w:val="00BB0D2E"/>
    <w:rsid w:val="00BB2CE1"/>
    <w:rsid w:val="00BB7C67"/>
    <w:rsid w:val="00BC3F19"/>
    <w:rsid w:val="00BC4D38"/>
    <w:rsid w:val="00BD0985"/>
    <w:rsid w:val="00BD1DA0"/>
    <w:rsid w:val="00BD2C0A"/>
    <w:rsid w:val="00BD4AE1"/>
    <w:rsid w:val="00BD683F"/>
    <w:rsid w:val="00BE033B"/>
    <w:rsid w:val="00BE24AB"/>
    <w:rsid w:val="00BE24CA"/>
    <w:rsid w:val="00BE33CC"/>
    <w:rsid w:val="00BE3CA7"/>
    <w:rsid w:val="00BE6BE0"/>
    <w:rsid w:val="00BF31B6"/>
    <w:rsid w:val="00BF446A"/>
    <w:rsid w:val="00BF66A3"/>
    <w:rsid w:val="00C00C7E"/>
    <w:rsid w:val="00C01EBE"/>
    <w:rsid w:val="00C03517"/>
    <w:rsid w:val="00C072BE"/>
    <w:rsid w:val="00C123FC"/>
    <w:rsid w:val="00C16D29"/>
    <w:rsid w:val="00C174B5"/>
    <w:rsid w:val="00C208CB"/>
    <w:rsid w:val="00C232FC"/>
    <w:rsid w:val="00C233F0"/>
    <w:rsid w:val="00C24313"/>
    <w:rsid w:val="00C31B77"/>
    <w:rsid w:val="00C3455C"/>
    <w:rsid w:val="00C36F91"/>
    <w:rsid w:val="00C4151C"/>
    <w:rsid w:val="00C415AA"/>
    <w:rsid w:val="00C41CB2"/>
    <w:rsid w:val="00C42B3B"/>
    <w:rsid w:val="00C4334A"/>
    <w:rsid w:val="00C4406E"/>
    <w:rsid w:val="00C502F0"/>
    <w:rsid w:val="00C50CE7"/>
    <w:rsid w:val="00C5191E"/>
    <w:rsid w:val="00C52F6F"/>
    <w:rsid w:val="00C6114F"/>
    <w:rsid w:val="00C64AEC"/>
    <w:rsid w:val="00C65D97"/>
    <w:rsid w:val="00C6753E"/>
    <w:rsid w:val="00C75C0F"/>
    <w:rsid w:val="00C801EE"/>
    <w:rsid w:val="00C80663"/>
    <w:rsid w:val="00C80DC3"/>
    <w:rsid w:val="00C81AA0"/>
    <w:rsid w:val="00C82489"/>
    <w:rsid w:val="00C905A2"/>
    <w:rsid w:val="00C951AA"/>
    <w:rsid w:val="00CA565E"/>
    <w:rsid w:val="00CB0217"/>
    <w:rsid w:val="00CB0C66"/>
    <w:rsid w:val="00CB498A"/>
    <w:rsid w:val="00CB750F"/>
    <w:rsid w:val="00CC270F"/>
    <w:rsid w:val="00CC39A7"/>
    <w:rsid w:val="00CD43A0"/>
    <w:rsid w:val="00CD73D7"/>
    <w:rsid w:val="00CE05BC"/>
    <w:rsid w:val="00CE103D"/>
    <w:rsid w:val="00CE11A8"/>
    <w:rsid w:val="00CE242F"/>
    <w:rsid w:val="00CE4220"/>
    <w:rsid w:val="00CE52F7"/>
    <w:rsid w:val="00CE56CC"/>
    <w:rsid w:val="00CF0317"/>
    <w:rsid w:val="00CF31A7"/>
    <w:rsid w:val="00CF4487"/>
    <w:rsid w:val="00D01CD3"/>
    <w:rsid w:val="00D06A0B"/>
    <w:rsid w:val="00D10E86"/>
    <w:rsid w:val="00D13BB0"/>
    <w:rsid w:val="00D16BB7"/>
    <w:rsid w:val="00D20A2C"/>
    <w:rsid w:val="00D217D1"/>
    <w:rsid w:val="00D22D69"/>
    <w:rsid w:val="00D244D6"/>
    <w:rsid w:val="00D247BD"/>
    <w:rsid w:val="00D26B75"/>
    <w:rsid w:val="00D30CF3"/>
    <w:rsid w:val="00D33E81"/>
    <w:rsid w:val="00D35562"/>
    <w:rsid w:val="00D35BA8"/>
    <w:rsid w:val="00D417D3"/>
    <w:rsid w:val="00D41F81"/>
    <w:rsid w:val="00D42B81"/>
    <w:rsid w:val="00D438D6"/>
    <w:rsid w:val="00D47F72"/>
    <w:rsid w:val="00D5136F"/>
    <w:rsid w:val="00D51FCF"/>
    <w:rsid w:val="00D5270D"/>
    <w:rsid w:val="00D55C38"/>
    <w:rsid w:val="00D63ABB"/>
    <w:rsid w:val="00D640B7"/>
    <w:rsid w:val="00D644D5"/>
    <w:rsid w:val="00D65AFC"/>
    <w:rsid w:val="00D65E6D"/>
    <w:rsid w:val="00D676B9"/>
    <w:rsid w:val="00D81BAF"/>
    <w:rsid w:val="00D8389D"/>
    <w:rsid w:val="00D86F3C"/>
    <w:rsid w:val="00D91C9C"/>
    <w:rsid w:val="00D92E2B"/>
    <w:rsid w:val="00D93425"/>
    <w:rsid w:val="00D9536B"/>
    <w:rsid w:val="00DA2964"/>
    <w:rsid w:val="00DA32F4"/>
    <w:rsid w:val="00DA37C2"/>
    <w:rsid w:val="00DA4CE2"/>
    <w:rsid w:val="00DA6467"/>
    <w:rsid w:val="00DB11E2"/>
    <w:rsid w:val="00DB464F"/>
    <w:rsid w:val="00DB6D68"/>
    <w:rsid w:val="00DC0DBD"/>
    <w:rsid w:val="00DC139B"/>
    <w:rsid w:val="00DC170D"/>
    <w:rsid w:val="00DC3147"/>
    <w:rsid w:val="00DC627A"/>
    <w:rsid w:val="00DD3FEC"/>
    <w:rsid w:val="00DD4A3C"/>
    <w:rsid w:val="00DD504E"/>
    <w:rsid w:val="00DE3B99"/>
    <w:rsid w:val="00DE6D4B"/>
    <w:rsid w:val="00DE6DAA"/>
    <w:rsid w:val="00DE7084"/>
    <w:rsid w:val="00DE7086"/>
    <w:rsid w:val="00DF10FB"/>
    <w:rsid w:val="00DF4EEA"/>
    <w:rsid w:val="00E03A6A"/>
    <w:rsid w:val="00E05EEE"/>
    <w:rsid w:val="00E07465"/>
    <w:rsid w:val="00E07ABC"/>
    <w:rsid w:val="00E1323A"/>
    <w:rsid w:val="00E1424B"/>
    <w:rsid w:val="00E14B25"/>
    <w:rsid w:val="00E15B23"/>
    <w:rsid w:val="00E203BA"/>
    <w:rsid w:val="00E204FF"/>
    <w:rsid w:val="00E24D3E"/>
    <w:rsid w:val="00E3178D"/>
    <w:rsid w:val="00E31E26"/>
    <w:rsid w:val="00E35191"/>
    <w:rsid w:val="00E37743"/>
    <w:rsid w:val="00E41D7D"/>
    <w:rsid w:val="00E4294A"/>
    <w:rsid w:val="00E42BB1"/>
    <w:rsid w:val="00E431D7"/>
    <w:rsid w:val="00E43ABD"/>
    <w:rsid w:val="00E45BAE"/>
    <w:rsid w:val="00E4689A"/>
    <w:rsid w:val="00E47B36"/>
    <w:rsid w:val="00E50794"/>
    <w:rsid w:val="00E513DC"/>
    <w:rsid w:val="00E53BD9"/>
    <w:rsid w:val="00E544C8"/>
    <w:rsid w:val="00E558DC"/>
    <w:rsid w:val="00E60152"/>
    <w:rsid w:val="00E63018"/>
    <w:rsid w:val="00E637E4"/>
    <w:rsid w:val="00E65D0B"/>
    <w:rsid w:val="00E65DE6"/>
    <w:rsid w:val="00E74954"/>
    <w:rsid w:val="00E84897"/>
    <w:rsid w:val="00E8503C"/>
    <w:rsid w:val="00E872A9"/>
    <w:rsid w:val="00E946AD"/>
    <w:rsid w:val="00E953BC"/>
    <w:rsid w:val="00EA1DB0"/>
    <w:rsid w:val="00EA381A"/>
    <w:rsid w:val="00EA495D"/>
    <w:rsid w:val="00EA4E9A"/>
    <w:rsid w:val="00EA6FFC"/>
    <w:rsid w:val="00EA7C1C"/>
    <w:rsid w:val="00EA7E9E"/>
    <w:rsid w:val="00EB4BA0"/>
    <w:rsid w:val="00EB563F"/>
    <w:rsid w:val="00EB6B75"/>
    <w:rsid w:val="00EB78B5"/>
    <w:rsid w:val="00EC0974"/>
    <w:rsid w:val="00EC1860"/>
    <w:rsid w:val="00EC3388"/>
    <w:rsid w:val="00EC6D2E"/>
    <w:rsid w:val="00EC77CE"/>
    <w:rsid w:val="00ED052C"/>
    <w:rsid w:val="00ED3474"/>
    <w:rsid w:val="00ED530C"/>
    <w:rsid w:val="00ED6C8A"/>
    <w:rsid w:val="00ED79A6"/>
    <w:rsid w:val="00EE0F60"/>
    <w:rsid w:val="00EE1C3F"/>
    <w:rsid w:val="00EE372F"/>
    <w:rsid w:val="00EE4304"/>
    <w:rsid w:val="00EE5B7C"/>
    <w:rsid w:val="00EF0A2B"/>
    <w:rsid w:val="00EF47E9"/>
    <w:rsid w:val="00EF5864"/>
    <w:rsid w:val="00EF7B3E"/>
    <w:rsid w:val="00F00204"/>
    <w:rsid w:val="00F0048D"/>
    <w:rsid w:val="00F01BB8"/>
    <w:rsid w:val="00F03EEB"/>
    <w:rsid w:val="00F04B03"/>
    <w:rsid w:val="00F15847"/>
    <w:rsid w:val="00F16ADA"/>
    <w:rsid w:val="00F20441"/>
    <w:rsid w:val="00F22EDC"/>
    <w:rsid w:val="00F2631E"/>
    <w:rsid w:val="00F2794E"/>
    <w:rsid w:val="00F3147B"/>
    <w:rsid w:val="00F33BF7"/>
    <w:rsid w:val="00F34FC9"/>
    <w:rsid w:val="00F35309"/>
    <w:rsid w:val="00F353F6"/>
    <w:rsid w:val="00F35AF0"/>
    <w:rsid w:val="00F37679"/>
    <w:rsid w:val="00F42002"/>
    <w:rsid w:val="00F424A5"/>
    <w:rsid w:val="00F427B9"/>
    <w:rsid w:val="00F46042"/>
    <w:rsid w:val="00F46555"/>
    <w:rsid w:val="00F57E94"/>
    <w:rsid w:val="00F64E0E"/>
    <w:rsid w:val="00F65CE3"/>
    <w:rsid w:val="00F66EFE"/>
    <w:rsid w:val="00F74712"/>
    <w:rsid w:val="00F747F0"/>
    <w:rsid w:val="00F74D91"/>
    <w:rsid w:val="00F757DD"/>
    <w:rsid w:val="00F76401"/>
    <w:rsid w:val="00F77D5B"/>
    <w:rsid w:val="00F80FAA"/>
    <w:rsid w:val="00F83B85"/>
    <w:rsid w:val="00F917BB"/>
    <w:rsid w:val="00FA0753"/>
    <w:rsid w:val="00FA53B9"/>
    <w:rsid w:val="00FA6BC4"/>
    <w:rsid w:val="00FA7C4D"/>
    <w:rsid w:val="00FB25C2"/>
    <w:rsid w:val="00FC3364"/>
    <w:rsid w:val="00FC4913"/>
    <w:rsid w:val="00FD6BD4"/>
    <w:rsid w:val="00FD7148"/>
    <w:rsid w:val="00FE027F"/>
    <w:rsid w:val="00FE2A14"/>
    <w:rsid w:val="00FE467B"/>
    <w:rsid w:val="00FE5A54"/>
    <w:rsid w:val="00FE72B3"/>
    <w:rsid w:val="00FF4FAB"/>
    <w:rsid w:val="00FF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55A95"/>
  <w15:chartTrackingRefBased/>
  <w15:docId w15:val="{CC0E553C-99D1-48FF-B1B4-9A382CE21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66EF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66EF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F66E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1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2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1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0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225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2025-06-17T09:29:00Z</dcterms:created>
  <dcterms:modified xsi:type="dcterms:W3CDTF">2025-06-17T09:31:00Z</dcterms:modified>
</cp:coreProperties>
</file>